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2B9DB9" w14:textId="32FA9ECE" w:rsidR="00EB2F25" w:rsidRDefault="006D6AAB" w:rsidP="00E41344">
      <w:pPr>
        <w:pStyle w:val="Corpsdetexte"/>
      </w:pPr>
      <w:r>
        <w:rPr>
          <w:noProof/>
          <w:position w:val="119"/>
          <w:lang w:eastAsia="fr-FR"/>
        </w:rPr>
        <w:drawing>
          <wp:anchor distT="0" distB="0" distL="114300" distR="114300" simplePos="0" relativeHeight="251659264" behindDoc="0" locked="0" layoutInCell="1" allowOverlap="1" wp14:anchorId="5B6C724A" wp14:editId="252D2256">
            <wp:simplePos x="0" y="0"/>
            <wp:positionH relativeFrom="column">
              <wp:posOffset>2172970</wp:posOffset>
            </wp:positionH>
            <wp:positionV relativeFrom="paragraph">
              <wp:posOffset>0</wp:posOffset>
            </wp:positionV>
            <wp:extent cx="4199890" cy="801370"/>
            <wp:effectExtent l="0" t="0" r="0" b="0"/>
            <wp:wrapSquare wrapText="bothSides"/>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99890" cy="801370"/>
                    </a:xfrm>
                    <a:prstGeom prst="rect">
                      <a:avLst/>
                    </a:prstGeom>
                  </pic:spPr>
                </pic:pic>
              </a:graphicData>
            </a:graphic>
          </wp:anchor>
        </w:drawing>
      </w:r>
      <w:r w:rsidR="005B3E5B">
        <w:rPr>
          <w:noProof/>
          <w:lang w:eastAsia="fr-FR"/>
        </w:rPr>
        <w:drawing>
          <wp:anchor distT="0" distB="0" distL="114300" distR="114300" simplePos="0" relativeHeight="251658240" behindDoc="0" locked="0" layoutInCell="1" allowOverlap="1" wp14:anchorId="6C8B954F" wp14:editId="28E4D555">
            <wp:simplePos x="0" y="0"/>
            <wp:positionH relativeFrom="column">
              <wp:posOffset>135890</wp:posOffset>
            </wp:positionH>
            <wp:positionV relativeFrom="paragraph">
              <wp:posOffset>134620</wp:posOffset>
            </wp:positionV>
            <wp:extent cx="1347470" cy="615950"/>
            <wp:effectExtent l="0" t="0" r="508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47470" cy="615950"/>
                    </a:xfrm>
                    <a:prstGeom prst="rect">
                      <a:avLst/>
                    </a:prstGeom>
                    <a:noFill/>
                  </pic:spPr>
                </pic:pic>
              </a:graphicData>
            </a:graphic>
          </wp:anchor>
        </w:drawing>
      </w:r>
      <w:r w:rsidR="000567DB">
        <w:tab/>
      </w:r>
    </w:p>
    <w:p w14:paraId="414EA75C" w14:textId="3E1E7EFE" w:rsidR="00EB2F25" w:rsidRDefault="00EB2F25" w:rsidP="00E41344">
      <w:pPr>
        <w:pStyle w:val="Corpsdetexte"/>
      </w:pPr>
    </w:p>
    <w:p w14:paraId="01775682" w14:textId="22198132" w:rsidR="000567DB" w:rsidRDefault="000567DB" w:rsidP="000567DB">
      <w:pPr>
        <w:spacing w:before="127" w:line="288" w:lineRule="auto"/>
        <w:ind w:left="132" w:right="8063"/>
        <w:rPr>
          <w:sz w:val="18"/>
        </w:rPr>
      </w:pPr>
    </w:p>
    <w:p w14:paraId="5A3E63C9" w14:textId="2F4E7656" w:rsidR="000567DB" w:rsidRDefault="000567DB" w:rsidP="000567DB">
      <w:pPr>
        <w:spacing w:before="127" w:line="288" w:lineRule="auto"/>
        <w:ind w:left="132" w:right="8063"/>
        <w:rPr>
          <w:sz w:val="18"/>
        </w:rPr>
      </w:pPr>
    </w:p>
    <w:p w14:paraId="6E150C6B" w14:textId="18496E1A" w:rsidR="005B3E5B" w:rsidRPr="00B2590D" w:rsidRDefault="005B3E5B" w:rsidP="006D6AAB">
      <w:pPr>
        <w:spacing w:before="127" w:line="288" w:lineRule="auto"/>
        <w:ind w:left="142" w:right="7471"/>
        <w:jc w:val="both"/>
        <w:rPr>
          <w:rFonts w:asciiTheme="minorHAnsi" w:hAnsiTheme="minorHAnsi" w:cstheme="minorHAnsi"/>
        </w:rPr>
      </w:pPr>
    </w:p>
    <w:p w14:paraId="5FEC7F33" w14:textId="14430663" w:rsidR="000567DB" w:rsidRDefault="000567DB" w:rsidP="000567DB">
      <w:pPr>
        <w:spacing w:before="127" w:line="288" w:lineRule="auto"/>
        <w:ind w:left="132" w:right="8063"/>
        <w:rPr>
          <w:spacing w:val="1"/>
          <w:sz w:val="18"/>
        </w:rPr>
      </w:pPr>
    </w:p>
    <w:p w14:paraId="0ED8A604" w14:textId="54118B19" w:rsidR="000567DB" w:rsidRDefault="006D6AAB" w:rsidP="000567DB">
      <w:pPr>
        <w:spacing w:before="127" w:line="288" w:lineRule="auto"/>
        <w:ind w:left="132" w:right="8063"/>
        <w:rPr>
          <w:sz w:val="18"/>
        </w:rPr>
      </w:pPr>
      <w:r>
        <w:rPr>
          <w:noProof/>
          <w:lang w:eastAsia="fr-FR"/>
        </w:rPr>
        <mc:AlternateContent>
          <mc:Choice Requires="wps">
            <w:drawing>
              <wp:anchor distT="0" distB="0" distL="114300" distR="114300" simplePos="0" relativeHeight="15729152" behindDoc="1" locked="0" layoutInCell="1" allowOverlap="1" wp14:anchorId="684B6B8C" wp14:editId="1B8963AD">
                <wp:simplePos x="0" y="0"/>
                <wp:positionH relativeFrom="page">
                  <wp:posOffset>2600960</wp:posOffset>
                </wp:positionH>
                <wp:positionV relativeFrom="paragraph">
                  <wp:posOffset>34925</wp:posOffset>
                </wp:positionV>
                <wp:extent cx="4213860" cy="2424430"/>
                <wp:effectExtent l="0" t="0" r="15240" b="13970"/>
                <wp:wrapTight wrapText="bothSides">
                  <wp:wrapPolygon edited="0">
                    <wp:start x="0" y="0"/>
                    <wp:lineTo x="0" y="21555"/>
                    <wp:lineTo x="21580" y="21555"/>
                    <wp:lineTo x="21580" y="0"/>
                    <wp:lineTo x="0" y="0"/>
                  </wp:wrapPolygon>
                </wp:wrapTight>
                <wp:docPr id="1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3860" cy="2424430"/>
                        </a:xfrm>
                        <a:prstGeom prst="rect">
                          <a:avLst/>
                        </a:prstGeom>
                        <a:solidFill>
                          <a:srgbClr val="F1F1F1"/>
                        </a:solidFill>
                        <a:ln w="6097">
                          <a:solidFill>
                            <a:srgbClr val="000000"/>
                          </a:solidFill>
                          <a:prstDash val="solid"/>
                          <a:miter lim="800000"/>
                          <a:headEnd/>
                          <a:tailEnd/>
                        </a:ln>
                      </wps:spPr>
                      <wps:txbx>
                        <w:txbxContent>
                          <w:p w14:paraId="5D200985" w14:textId="77777777" w:rsidR="002A41E9" w:rsidRPr="006D6AAB" w:rsidRDefault="002A41E9">
                            <w:pPr>
                              <w:spacing w:before="371" w:line="285" w:lineRule="auto"/>
                              <w:ind w:left="1231" w:right="1231"/>
                              <w:jc w:val="center"/>
                              <w:rPr>
                                <w:rFonts w:ascii="Open Sans" w:hAnsi="Open Sans" w:cs="Open Sans"/>
                                <w:b/>
                                <w:sz w:val="32"/>
                                <w:szCs w:val="32"/>
                              </w:rPr>
                            </w:pPr>
                            <w:r w:rsidRPr="006D6AAB">
                              <w:rPr>
                                <w:rFonts w:ascii="Open Sans" w:hAnsi="Open Sans" w:cs="Open Sans"/>
                                <w:b/>
                                <w:w w:val="90"/>
                                <w:sz w:val="32"/>
                                <w:szCs w:val="32"/>
                              </w:rPr>
                              <w:t>CAHIER</w:t>
                            </w:r>
                            <w:r w:rsidRPr="006D6AAB">
                              <w:rPr>
                                <w:rFonts w:ascii="Open Sans" w:hAnsi="Open Sans" w:cs="Open Sans"/>
                                <w:b/>
                                <w:spacing w:val="39"/>
                                <w:w w:val="90"/>
                                <w:sz w:val="32"/>
                                <w:szCs w:val="32"/>
                              </w:rPr>
                              <w:t xml:space="preserve"> </w:t>
                            </w:r>
                            <w:r w:rsidRPr="006D6AAB">
                              <w:rPr>
                                <w:rFonts w:ascii="Open Sans" w:hAnsi="Open Sans" w:cs="Open Sans"/>
                                <w:b/>
                                <w:w w:val="90"/>
                                <w:sz w:val="32"/>
                                <w:szCs w:val="32"/>
                              </w:rPr>
                              <w:t>DES</w:t>
                            </w:r>
                            <w:r w:rsidRPr="006D6AAB">
                              <w:rPr>
                                <w:rFonts w:ascii="Open Sans" w:hAnsi="Open Sans" w:cs="Open Sans"/>
                                <w:b/>
                                <w:spacing w:val="37"/>
                                <w:w w:val="90"/>
                                <w:sz w:val="32"/>
                                <w:szCs w:val="32"/>
                              </w:rPr>
                              <w:t xml:space="preserve"> </w:t>
                            </w:r>
                            <w:r w:rsidRPr="006D6AAB">
                              <w:rPr>
                                <w:rFonts w:ascii="Open Sans" w:hAnsi="Open Sans" w:cs="Open Sans"/>
                                <w:b/>
                                <w:w w:val="90"/>
                                <w:sz w:val="32"/>
                                <w:szCs w:val="32"/>
                              </w:rPr>
                              <w:t>CLAUSES</w:t>
                            </w:r>
                            <w:r w:rsidRPr="006D6AAB">
                              <w:rPr>
                                <w:rFonts w:ascii="Open Sans" w:hAnsi="Open Sans" w:cs="Open Sans"/>
                                <w:b/>
                                <w:spacing w:val="-97"/>
                                <w:w w:val="90"/>
                                <w:sz w:val="32"/>
                                <w:szCs w:val="32"/>
                              </w:rPr>
                              <w:t xml:space="preserve"> </w:t>
                            </w:r>
                            <w:r w:rsidRPr="006D6AAB">
                              <w:rPr>
                                <w:rFonts w:ascii="Open Sans" w:hAnsi="Open Sans" w:cs="Open Sans"/>
                                <w:b/>
                                <w:sz w:val="32"/>
                                <w:szCs w:val="32"/>
                              </w:rPr>
                              <w:t>ADMINISTRATIVES</w:t>
                            </w:r>
                            <w:r w:rsidRPr="006D6AAB">
                              <w:rPr>
                                <w:rFonts w:ascii="Open Sans" w:hAnsi="Open Sans" w:cs="Open Sans"/>
                                <w:b/>
                                <w:spacing w:val="1"/>
                                <w:sz w:val="32"/>
                                <w:szCs w:val="32"/>
                              </w:rPr>
                              <w:t xml:space="preserve"> </w:t>
                            </w:r>
                            <w:r w:rsidRPr="006D6AAB">
                              <w:rPr>
                                <w:rFonts w:ascii="Open Sans" w:hAnsi="Open Sans" w:cs="Open Sans"/>
                                <w:b/>
                                <w:sz w:val="32"/>
                                <w:szCs w:val="32"/>
                              </w:rPr>
                              <w:t>PARTICULIERES</w:t>
                            </w:r>
                          </w:p>
                          <w:p w14:paraId="311A2549" w14:textId="366BC6BC" w:rsidR="002A41E9" w:rsidRPr="006D6AAB" w:rsidRDefault="002A41E9">
                            <w:pPr>
                              <w:spacing w:before="229"/>
                              <w:ind w:left="1231" w:right="1231"/>
                              <w:jc w:val="center"/>
                              <w:rPr>
                                <w:rFonts w:ascii="Open Sans" w:hAnsi="Open Sans" w:cs="Open Sans"/>
                                <w:b/>
                                <w:sz w:val="28"/>
                                <w:szCs w:val="28"/>
                              </w:rPr>
                            </w:pPr>
                            <w:r w:rsidRPr="006D6AAB">
                              <w:rPr>
                                <w:rFonts w:ascii="Open Sans" w:hAnsi="Open Sans" w:cs="Open Sans"/>
                                <w:b/>
                                <w:w w:val="105"/>
                                <w:sz w:val="28"/>
                                <w:szCs w:val="28"/>
                              </w:rPr>
                              <w:t>Consultation</w:t>
                            </w:r>
                            <w:r w:rsidRPr="006D6AAB">
                              <w:rPr>
                                <w:rFonts w:ascii="Open Sans" w:hAnsi="Open Sans" w:cs="Open Sans"/>
                                <w:b/>
                                <w:spacing w:val="-7"/>
                                <w:w w:val="105"/>
                                <w:sz w:val="28"/>
                                <w:szCs w:val="28"/>
                              </w:rPr>
                              <w:t xml:space="preserve"> </w:t>
                            </w:r>
                            <w:r w:rsidRPr="006D6AAB">
                              <w:rPr>
                                <w:rFonts w:ascii="Open Sans" w:hAnsi="Open Sans" w:cs="Open Sans"/>
                                <w:b/>
                                <w:w w:val="105"/>
                                <w:sz w:val="28"/>
                                <w:szCs w:val="28"/>
                              </w:rPr>
                              <w:t>N°</w:t>
                            </w:r>
                            <w:r w:rsidRPr="006D6AAB">
                              <w:rPr>
                                <w:rFonts w:ascii="Open Sans" w:hAnsi="Open Sans" w:cs="Open Sans"/>
                                <w:b/>
                                <w:spacing w:val="-2"/>
                                <w:w w:val="105"/>
                                <w:sz w:val="28"/>
                                <w:szCs w:val="28"/>
                              </w:rPr>
                              <w:t xml:space="preserve"> </w:t>
                            </w:r>
                            <w:r w:rsidR="00E57A28">
                              <w:rPr>
                                <w:rFonts w:ascii="Open Sans" w:hAnsi="Open Sans" w:cs="Open Sans"/>
                                <w:b/>
                                <w:spacing w:val="-2"/>
                                <w:w w:val="105"/>
                                <w:sz w:val="28"/>
                                <w:szCs w:val="28"/>
                              </w:rPr>
                              <w:t>2</w:t>
                            </w:r>
                            <w:r w:rsidR="00AC26BF">
                              <w:rPr>
                                <w:rFonts w:ascii="Open Sans" w:hAnsi="Open Sans" w:cs="Open Sans"/>
                                <w:b/>
                                <w:spacing w:val="-2"/>
                                <w:w w:val="105"/>
                                <w:sz w:val="28"/>
                                <w:szCs w:val="28"/>
                              </w:rPr>
                              <w:t>3</w:t>
                            </w:r>
                            <w:r w:rsidR="00425ECB">
                              <w:rPr>
                                <w:rFonts w:ascii="Open Sans" w:hAnsi="Open Sans" w:cs="Open Sans"/>
                                <w:b/>
                                <w:spacing w:val="-2"/>
                                <w:w w:val="105"/>
                                <w:sz w:val="28"/>
                                <w:szCs w:val="28"/>
                              </w:rPr>
                              <w:t>-</w:t>
                            </w:r>
                            <w:r w:rsidR="00A43A5A">
                              <w:rPr>
                                <w:rFonts w:ascii="Open Sans" w:hAnsi="Open Sans" w:cs="Open Sans"/>
                                <w:b/>
                                <w:spacing w:val="-2"/>
                                <w:w w:val="105"/>
                                <w:sz w:val="28"/>
                                <w:szCs w:val="28"/>
                              </w:rPr>
                              <w:t>27</w:t>
                            </w:r>
                            <w:r w:rsidRPr="006D6AAB">
                              <w:rPr>
                                <w:rFonts w:ascii="Open Sans" w:hAnsi="Open Sans" w:cs="Open Sans"/>
                                <w:b/>
                                <w:spacing w:val="-2"/>
                                <w:w w:val="105"/>
                                <w:sz w:val="28"/>
                                <w:szCs w:val="28"/>
                              </w:rPr>
                              <w:t xml:space="preserve"> IT</w:t>
                            </w:r>
                          </w:p>
                          <w:p w14:paraId="53151F8F" w14:textId="77777777" w:rsidR="002A41E9" w:rsidRPr="006D6AAB" w:rsidRDefault="002A41E9" w:rsidP="00E41344">
                            <w:pPr>
                              <w:pStyle w:val="Corpsdetexte"/>
                            </w:pPr>
                          </w:p>
                          <w:p w14:paraId="6C689A12" w14:textId="77777777" w:rsidR="002A41E9" w:rsidRPr="006D6AAB" w:rsidRDefault="002A41E9">
                            <w:pPr>
                              <w:ind w:left="1229" w:right="1231"/>
                              <w:jc w:val="center"/>
                              <w:rPr>
                                <w:rFonts w:ascii="Open Sans" w:hAnsi="Open Sans" w:cs="Open Sans"/>
                                <w:b/>
                                <w:sz w:val="28"/>
                                <w:szCs w:val="28"/>
                              </w:rPr>
                            </w:pPr>
                            <w:r w:rsidRPr="006D6AAB">
                              <w:rPr>
                                <w:rFonts w:ascii="Open Sans" w:hAnsi="Open Sans" w:cs="Open Sans"/>
                                <w:b/>
                                <w:w w:val="105"/>
                                <w:sz w:val="28"/>
                                <w:szCs w:val="28"/>
                              </w:rPr>
                              <w:t>Appel</w:t>
                            </w:r>
                            <w:r w:rsidRPr="006D6AAB">
                              <w:rPr>
                                <w:rFonts w:ascii="Open Sans" w:hAnsi="Open Sans" w:cs="Open Sans"/>
                                <w:b/>
                                <w:spacing w:val="-15"/>
                                <w:w w:val="105"/>
                                <w:sz w:val="28"/>
                                <w:szCs w:val="28"/>
                              </w:rPr>
                              <w:t xml:space="preserve"> </w:t>
                            </w:r>
                            <w:r w:rsidRPr="006D6AAB">
                              <w:rPr>
                                <w:rFonts w:ascii="Open Sans" w:hAnsi="Open Sans" w:cs="Open Sans"/>
                                <w:b/>
                                <w:w w:val="105"/>
                                <w:sz w:val="28"/>
                                <w:szCs w:val="28"/>
                              </w:rPr>
                              <w:t>d’offres</w:t>
                            </w:r>
                            <w:r w:rsidRPr="006D6AAB">
                              <w:rPr>
                                <w:rFonts w:ascii="Open Sans" w:hAnsi="Open Sans" w:cs="Open Sans"/>
                                <w:b/>
                                <w:spacing w:val="-16"/>
                                <w:w w:val="105"/>
                                <w:sz w:val="28"/>
                                <w:szCs w:val="28"/>
                              </w:rPr>
                              <w:t xml:space="preserve"> </w:t>
                            </w:r>
                            <w:r w:rsidRPr="006D6AAB">
                              <w:rPr>
                                <w:rFonts w:ascii="Open Sans" w:hAnsi="Open Sans" w:cs="Open Sans"/>
                                <w:b/>
                                <w:w w:val="105"/>
                                <w:sz w:val="28"/>
                                <w:szCs w:val="28"/>
                              </w:rPr>
                              <w:t>ouvert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4B6B8C" id="_x0000_t202" coordsize="21600,21600" o:spt="202" path="m,l,21600r21600,l21600,xe">
                <v:stroke joinstyle="miter"/>
                <v:path gradientshapeok="t" o:connecttype="rect"/>
              </v:shapetype>
              <v:shape id="Text Box 10" o:spid="_x0000_s1026" type="#_x0000_t202" style="position:absolute;left:0;text-align:left;margin-left:204.8pt;margin-top:2.75pt;width:331.8pt;height:190.9pt;z-index:-487587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" fillcolor="#f1f1f1" strokeweight=".16936mm">
                <v:textbox inset="0,0,0,0">
                  <w:txbxContent>
                    <w:p w14:paraId="5D200985" w14:textId="77777777" w:rsidR="002A41E9" w:rsidRPr="006D6AAB" w:rsidRDefault="002A41E9">
                      <w:pPr>
                        <w:spacing w:before="371" w:line="285" w:lineRule="auto"/>
                        <w:ind w:left="1231" w:right="1231"/>
                        <w:jc w:val="center"/>
                        <w:rPr>
                          <w:rFonts w:ascii="Open Sans" w:hAnsi="Open Sans" w:cs="Open Sans"/>
                          <w:b/>
                          <w:sz w:val="32"/>
                          <w:szCs w:val="32"/>
                        </w:rPr>
                      </w:pPr>
                      <w:r w:rsidRPr="006D6AAB">
                        <w:rPr>
                          <w:rFonts w:ascii="Open Sans" w:hAnsi="Open Sans" w:cs="Open Sans"/>
                          <w:b/>
                          <w:w w:val="90"/>
                          <w:sz w:val="32"/>
                          <w:szCs w:val="32"/>
                        </w:rPr>
                        <w:t>CAHIER</w:t>
                      </w:r>
                      <w:r w:rsidRPr="006D6AAB">
                        <w:rPr>
                          <w:rFonts w:ascii="Open Sans" w:hAnsi="Open Sans" w:cs="Open Sans"/>
                          <w:b/>
                          <w:spacing w:val="39"/>
                          <w:w w:val="90"/>
                          <w:sz w:val="32"/>
                          <w:szCs w:val="32"/>
                        </w:rPr>
                        <w:t xml:space="preserve"> </w:t>
                      </w:r>
                      <w:r w:rsidRPr="006D6AAB">
                        <w:rPr>
                          <w:rFonts w:ascii="Open Sans" w:hAnsi="Open Sans" w:cs="Open Sans"/>
                          <w:b/>
                          <w:w w:val="90"/>
                          <w:sz w:val="32"/>
                          <w:szCs w:val="32"/>
                        </w:rPr>
                        <w:t>DES</w:t>
                      </w:r>
                      <w:r w:rsidRPr="006D6AAB">
                        <w:rPr>
                          <w:rFonts w:ascii="Open Sans" w:hAnsi="Open Sans" w:cs="Open Sans"/>
                          <w:b/>
                          <w:spacing w:val="37"/>
                          <w:w w:val="90"/>
                          <w:sz w:val="32"/>
                          <w:szCs w:val="32"/>
                        </w:rPr>
                        <w:t xml:space="preserve"> </w:t>
                      </w:r>
                      <w:r w:rsidRPr="006D6AAB">
                        <w:rPr>
                          <w:rFonts w:ascii="Open Sans" w:hAnsi="Open Sans" w:cs="Open Sans"/>
                          <w:b/>
                          <w:w w:val="90"/>
                          <w:sz w:val="32"/>
                          <w:szCs w:val="32"/>
                        </w:rPr>
                        <w:t>CLAUSES</w:t>
                      </w:r>
                      <w:r w:rsidRPr="006D6AAB">
                        <w:rPr>
                          <w:rFonts w:ascii="Open Sans" w:hAnsi="Open Sans" w:cs="Open Sans"/>
                          <w:b/>
                          <w:spacing w:val="-97"/>
                          <w:w w:val="90"/>
                          <w:sz w:val="32"/>
                          <w:szCs w:val="32"/>
                        </w:rPr>
                        <w:t xml:space="preserve"> </w:t>
                      </w:r>
                      <w:r w:rsidRPr="006D6AAB">
                        <w:rPr>
                          <w:rFonts w:ascii="Open Sans" w:hAnsi="Open Sans" w:cs="Open Sans"/>
                          <w:b/>
                          <w:sz w:val="32"/>
                          <w:szCs w:val="32"/>
                        </w:rPr>
                        <w:t>ADMINISTRATIVES</w:t>
                      </w:r>
                      <w:r w:rsidRPr="006D6AAB">
                        <w:rPr>
                          <w:rFonts w:ascii="Open Sans" w:hAnsi="Open Sans" w:cs="Open Sans"/>
                          <w:b/>
                          <w:spacing w:val="1"/>
                          <w:sz w:val="32"/>
                          <w:szCs w:val="32"/>
                        </w:rPr>
                        <w:t xml:space="preserve"> </w:t>
                      </w:r>
                      <w:r w:rsidRPr="006D6AAB">
                        <w:rPr>
                          <w:rFonts w:ascii="Open Sans" w:hAnsi="Open Sans" w:cs="Open Sans"/>
                          <w:b/>
                          <w:sz w:val="32"/>
                          <w:szCs w:val="32"/>
                        </w:rPr>
                        <w:t>PARTICULIERES</w:t>
                      </w:r>
                    </w:p>
                    <w:p w14:paraId="311A2549" w14:textId="366BC6BC" w:rsidR="002A41E9" w:rsidRPr="006D6AAB" w:rsidRDefault="002A41E9">
                      <w:pPr>
                        <w:spacing w:before="229"/>
                        <w:ind w:left="1231" w:right="1231"/>
                        <w:jc w:val="center"/>
                        <w:rPr>
                          <w:rFonts w:ascii="Open Sans" w:hAnsi="Open Sans" w:cs="Open Sans"/>
                          <w:b/>
                          <w:sz w:val="28"/>
                          <w:szCs w:val="28"/>
                        </w:rPr>
                      </w:pPr>
                      <w:r w:rsidRPr="006D6AAB">
                        <w:rPr>
                          <w:rFonts w:ascii="Open Sans" w:hAnsi="Open Sans" w:cs="Open Sans"/>
                          <w:b/>
                          <w:w w:val="105"/>
                          <w:sz w:val="28"/>
                          <w:szCs w:val="28"/>
                        </w:rPr>
                        <w:t>Consultation</w:t>
                      </w:r>
                      <w:r w:rsidRPr="006D6AAB">
                        <w:rPr>
                          <w:rFonts w:ascii="Open Sans" w:hAnsi="Open Sans" w:cs="Open Sans"/>
                          <w:b/>
                          <w:spacing w:val="-7"/>
                          <w:w w:val="105"/>
                          <w:sz w:val="28"/>
                          <w:szCs w:val="28"/>
                        </w:rPr>
                        <w:t xml:space="preserve"> </w:t>
                      </w:r>
                      <w:r w:rsidRPr="006D6AAB">
                        <w:rPr>
                          <w:rFonts w:ascii="Open Sans" w:hAnsi="Open Sans" w:cs="Open Sans"/>
                          <w:b/>
                          <w:w w:val="105"/>
                          <w:sz w:val="28"/>
                          <w:szCs w:val="28"/>
                        </w:rPr>
                        <w:t>N°</w:t>
                      </w:r>
                      <w:r w:rsidRPr="006D6AAB">
                        <w:rPr>
                          <w:rFonts w:ascii="Open Sans" w:hAnsi="Open Sans" w:cs="Open Sans"/>
                          <w:b/>
                          <w:spacing w:val="-2"/>
                          <w:w w:val="105"/>
                          <w:sz w:val="28"/>
                          <w:szCs w:val="28"/>
                        </w:rPr>
                        <w:t xml:space="preserve"> </w:t>
                      </w:r>
                      <w:r w:rsidR="00E57A28">
                        <w:rPr>
                          <w:rFonts w:ascii="Open Sans" w:hAnsi="Open Sans" w:cs="Open Sans"/>
                          <w:b/>
                          <w:spacing w:val="-2"/>
                          <w:w w:val="105"/>
                          <w:sz w:val="28"/>
                          <w:szCs w:val="28"/>
                        </w:rPr>
                        <w:t>2</w:t>
                      </w:r>
                      <w:r w:rsidR="00AC26BF">
                        <w:rPr>
                          <w:rFonts w:ascii="Open Sans" w:hAnsi="Open Sans" w:cs="Open Sans"/>
                          <w:b/>
                          <w:spacing w:val="-2"/>
                          <w:w w:val="105"/>
                          <w:sz w:val="28"/>
                          <w:szCs w:val="28"/>
                        </w:rPr>
                        <w:t>3</w:t>
                      </w:r>
                      <w:r w:rsidR="00425ECB">
                        <w:rPr>
                          <w:rFonts w:ascii="Open Sans" w:hAnsi="Open Sans" w:cs="Open Sans"/>
                          <w:b/>
                          <w:spacing w:val="-2"/>
                          <w:w w:val="105"/>
                          <w:sz w:val="28"/>
                          <w:szCs w:val="28"/>
                        </w:rPr>
                        <w:t>-</w:t>
                      </w:r>
                      <w:r w:rsidR="00A43A5A">
                        <w:rPr>
                          <w:rFonts w:ascii="Open Sans" w:hAnsi="Open Sans" w:cs="Open Sans"/>
                          <w:b/>
                          <w:spacing w:val="-2"/>
                          <w:w w:val="105"/>
                          <w:sz w:val="28"/>
                          <w:szCs w:val="28"/>
                        </w:rPr>
                        <w:t>27</w:t>
                      </w:r>
                      <w:r w:rsidRPr="006D6AAB">
                        <w:rPr>
                          <w:rFonts w:ascii="Open Sans" w:hAnsi="Open Sans" w:cs="Open Sans"/>
                          <w:b/>
                          <w:spacing w:val="-2"/>
                          <w:w w:val="105"/>
                          <w:sz w:val="28"/>
                          <w:szCs w:val="28"/>
                        </w:rPr>
                        <w:t xml:space="preserve"> IT</w:t>
                      </w:r>
                    </w:p>
                    <w:p w14:paraId="53151F8F" w14:textId="77777777" w:rsidR="002A41E9" w:rsidRPr="006D6AAB" w:rsidRDefault="002A41E9" w:rsidP="00E41344">
                      <w:pPr>
                        <w:pStyle w:val="Corpsdetexte"/>
                      </w:pPr>
                    </w:p>
                    <w:p w14:paraId="6C689A12" w14:textId="77777777" w:rsidR="002A41E9" w:rsidRPr="006D6AAB" w:rsidRDefault="002A41E9">
                      <w:pPr>
                        <w:ind w:left="1229" w:right="1231"/>
                        <w:jc w:val="center"/>
                        <w:rPr>
                          <w:rFonts w:ascii="Open Sans" w:hAnsi="Open Sans" w:cs="Open Sans"/>
                          <w:b/>
                          <w:sz w:val="28"/>
                          <w:szCs w:val="28"/>
                        </w:rPr>
                      </w:pPr>
                      <w:r w:rsidRPr="006D6AAB">
                        <w:rPr>
                          <w:rFonts w:ascii="Open Sans" w:hAnsi="Open Sans" w:cs="Open Sans"/>
                          <w:b/>
                          <w:w w:val="105"/>
                          <w:sz w:val="28"/>
                          <w:szCs w:val="28"/>
                        </w:rPr>
                        <w:t>Appel</w:t>
                      </w:r>
                      <w:r w:rsidRPr="006D6AAB">
                        <w:rPr>
                          <w:rFonts w:ascii="Open Sans" w:hAnsi="Open Sans" w:cs="Open Sans"/>
                          <w:b/>
                          <w:spacing w:val="-15"/>
                          <w:w w:val="105"/>
                          <w:sz w:val="28"/>
                          <w:szCs w:val="28"/>
                        </w:rPr>
                        <w:t xml:space="preserve"> </w:t>
                      </w:r>
                      <w:r w:rsidRPr="006D6AAB">
                        <w:rPr>
                          <w:rFonts w:ascii="Open Sans" w:hAnsi="Open Sans" w:cs="Open Sans"/>
                          <w:b/>
                          <w:w w:val="105"/>
                          <w:sz w:val="28"/>
                          <w:szCs w:val="28"/>
                        </w:rPr>
                        <w:t>d’offres</w:t>
                      </w:r>
                      <w:r w:rsidRPr="006D6AAB">
                        <w:rPr>
                          <w:rFonts w:ascii="Open Sans" w:hAnsi="Open Sans" w:cs="Open Sans"/>
                          <w:b/>
                          <w:spacing w:val="-16"/>
                          <w:w w:val="105"/>
                          <w:sz w:val="28"/>
                          <w:szCs w:val="28"/>
                        </w:rPr>
                        <w:t xml:space="preserve"> </w:t>
                      </w:r>
                      <w:r w:rsidRPr="006D6AAB">
                        <w:rPr>
                          <w:rFonts w:ascii="Open Sans" w:hAnsi="Open Sans" w:cs="Open Sans"/>
                          <w:b/>
                          <w:w w:val="105"/>
                          <w:sz w:val="28"/>
                          <w:szCs w:val="28"/>
                        </w:rPr>
                        <w:t>ouvert</w:t>
                      </w:r>
                    </w:p>
                  </w:txbxContent>
                </v:textbox>
                <w10:wrap type="tight" anchorx="page"/>
              </v:shape>
            </w:pict>
          </mc:Fallback>
        </mc:AlternateContent>
      </w:r>
    </w:p>
    <w:p w14:paraId="28659CCE" w14:textId="77777777" w:rsidR="00EB2F25" w:rsidRDefault="00EB2F25" w:rsidP="00E41344">
      <w:pPr>
        <w:pStyle w:val="Corpsdetexte"/>
      </w:pPr>
    </w:p>
    <w:p w14:paraId="5D3D4AE6" w14:textId="77777777" w:rsidR="00EB2F25" w:rsidRPr="00B2590D" w:rsidRDefault="00EB2F25" w:rsidP="00E41344">
      <w:pPr>
        <w:pStyle w:val="Corpsdetexte"/>
      </w:pPr>
    </w:p>
    <w:p w14:paraId="136F3F03" w14:textId="77777777" w:rsidR="00EB2F25" w:rsidRDefault="00EB2F25" w:rsidP="00E41344">
      <w:pPr>
        <w:pStyle w:val="Corpsdetexte"/>
      </w:pPr>
    </w:p>
    <w:p w14:paraId="13C83118" w14:textId="77777777" w:rsidR="00304C7E" w:rsidRDefault="00304C7E" w:rsidP="00E41344">
      <w:pPr>
        <w:pStyle w:val="Corpsdetexte"/>
      </w:pPr>
    </w:p>
    <w:p w14:paraId="3D2AD5C7" w14:textId="77777777" w:rsidR="00304C7E" w:rsidRDefault="00304C7E" w:rsidP="00E41344">
      <w:pPr>
        <w:pStyle w:val="Corpsdetexte"/>
      </w:pPr>
    </w:p>
    <w:p w14:paraId="76E813D0" w14:textId="77777777" w:rsidR="00E9448A" w:rsidRDefault="00E9448A" w:rsidP="00E41344">
      <w:pPr>
        <w:pStyle w:val="Corpsdetexte"/>
      </w:pPr>
    </w:p>
    <w:p w14:paraId="66BEE791" w14:textId="77777777" w:rsidR="00E9448A" w:rsidRDefault="00E9448A" w:rsidP="00E41344">
      <w:pPr>
        <w:pStyle w:val="Corpsdetexte"/>
      </w:pPr>
    </w:p>
    <w:p w14:paraId="1286298B" w14:textId="77777777" w:rsidR="00E9448A" w:rsidRDefault="00E9448A" w:rsidP="00E41344">
      <w:pPr>
        <w:pStyle w:val="Corpsdetexte"/>
      </w:pPr>
    </w:p>
    <w:p w14:paraId="22389946" w14:textId="77777777" w:rsidR="00E9448A" w:rsidRDefault="00E9448A" w:rsidP="00E41344">
      <w:pPr>
        <w:pStyle w:val="Corpsdetexte"/>
      </w:pPr>
    </w:p>
    <w:p w14:paraId="34462E41" w14:textId="77777777" w:rsidR="00E9448A" w:rsidRDefault="00E9448A" w:rsidP="00E41344">
      <w:pPr>
        <w:pStyle w:val="Corpsdetexte"/>
      </w:pPr>
    </w:p>
    <w:p w14:paraId="76C50FBA" w14:textId="77777777" w:rsidR="00E9448A" w:rsidRDefault="00E9448A" w:rsidP="00E41344">
      <w:pPr>
        <w:pStyle w:val="Corpsdetexte"/>
      </w:pPr>
    </w:p>
    <w:p w14:paraId="77DDC831" w14:textId="77777777" w:rsidR="00E9448A" w:rsidRDefault="00E9448A" w:rsidP="00E41344">
      <w:pPr>
        <w:pStyle w:val="Corpsdetexte"/>
      </w:pPr>
    </w:p>
    <w:p w14:paraId="05FDBE17" w14:textId="77777777" w:rsidR="00E9448A" w:rsidRDefault="00E9448A" w:rsidP="00E41344">
      <w:pPr>
        <w:pStyle w:val="Corpsdetexte"/>
      </w:pPr>
    </w:p>
    <w:p w14:paraId="20EE7D38" w14:textId="77777777" w:rsidR="00E9448A" w:rsidRDefault="00E9448A" w:rsidP="00E41344">
      <w:pPr>
        <w:pStyle w:val="Corpsdetexte"/>
      </w:pPr>
    </w:p>
    <w:p w14:paraId="43898CCE" w14:textId="77777777" w:rsidR="00E9448A" w:rsidRDefault="00E9448A" w:rsidP="00E41344">
      <w:pPr>
        <w:pStyle w:val="Corpsdetexte"/>
      </w:pPr>
    </w:p>
    <w:p w14:paraId="00B8EB3F" w14:textId="77777777" w:rsidR="00E9448A" w:rsidRDefault="00E9448A" w:rsidP="00E41344">
      <w:pPr>
        <w:pStyle w:val="Corpsdetexte"/>
      </w:pPr>
    </w:p>
    <w:p w14:paraId="6055D604" w14:textId="77777777" w:rsidR="00304C7E" w:rsidRDefault="00304C7E" w:rsidP="00E41344">
      <w:pPr>
        <w:pStyle w:val="Corpsdetexte"/>
      </w:pPr>
    </w:p>
    <w:p w14:paraId="0E9E0EDA" w14:textId="324BD079" w:rsidR="008E561C" w:rsidRPr="00AC26BF" w:rsidRDefault="000567DB" w:rsidP="00E9448A">
      <w:pPr>
        <w:jc w:val="both"/>
        <w:rPr>
          <w:rFonts w:ascii="Open Sans" w:hAnsi="Open Sans" w:cs="Open Sans"/>
          <w:w w:val="105"/>
          <w:sz w:val="20"/>
          <w:szCs w:val="20"/>
        </w:rPr>
      </w:pPr>
      <w:r w:rsidRPr="00AC26BF">
        <w:rPr>
          <w:rFonts w:ascii="Open Sans" w:hAnsi="Open Sans" w:cs="Open Sans"/>
          <w:b/>
          <w:sz w:val="20"/>
          <w:szCs w:val="20"/>
          <w:u w:val="single"/>
        </w:rPr>
        <w:t>Objet</w:t>
      </w:r>
      <w:r w:rsidR="005B3E5B" w:rsidRPr="00AC26BF">
        <w:rPr>
          <w:rFonts w:ascii="Open Sans" w:hAnsi="Open Sans" w:cs="Open Sans"/>
          <w:b/>
          <w:sz w:val="20"/>
          <w:szCs w:val="20"/>
          <w:u w:val="single"/>
        </w:rPr>
        <w:t xml:space="preserve"> </w:t>
      </w:r>
      <w:r w:rsidRPr="00AC26BF">
        <w:rPr>
          <w:rFonts w:ascii="Open Sans" w:hAnsi="Open Sans" w:cs="Open Sans"/>
          <w:b/>
          <w:sz w:val="20"/>
          <w:szCs w:val="20"/>
        </w:rPr>
        <w:t xml:space="preserve">: </w:t>
      </w:r>
      <w:r w:rsidR="00AC26BF" w:rsidRPr="00AC26BF">
        <w:rPr>
          <w:rFonts w:ascii="Open Sans" w:hAnsi="Open Sans" w:cs="Open Sans"/>
          <w:bCs/>
          <w:sz w:val="20"/>
          <w:szCs w:val="20"/>
        </w:rPr>
        <w:t>Acquisition d’une solution logicielle de gestion des essais cliniques pour les Pharmacies à Usage Intérieur et le Département d’Essais Cliniques de l’Agence Générale des Equipements et Produits de Santé</w:t>
      </w:r>
    </w:p>
    <w:p w14:paraId="51FE5599" w14:textId="15567ED1" w:rsidR="005B3E5B" w:rsidRPr="00B2590D" w:rsidRDefault="005B3E5B" w:rsidP="00E9448A">
      <w:pPr>
        <w:pStyle w:val="Corpsdetexte"/>
      </w:pPr>
    </w:p>
    <w:p w14:paraId="6DC3DD63" w14:textId="12D87C8A" w:rsidR="005B3E5B" w:rsidRPr="00B2590D" w:rsidRDefault="005B3E5B" w:rsidP="00E9448A">
      <w:pPr>
        <w:pStyle w:val="Corpsdetexte"/>
      </w:pPr>
      <w:r w:rsidRPr="00880036">
        <w:rPr>
          <w:b/>
          <w:u w:val="single"/>
        </w:rPr>
        <w:t>Procédure</w:t>
      </w:r>
      <w:r w:rsidRPr="00B2590D">
        <w:t xml:space="preserve"> : </w:t>
      </w:r>
      <w:r w:rsidR="007848F7" w:rsidRPr="007848F7">
        <w:t>Appel d’offres ouvert (art. R.2124-1et 3, R.2124-2, R.2161-2 et 3 et 5,</w:t>
      </w:r>
      <w:r w:rsidR="007848F7">
        <w:t xml:space="preserve"> R.2162-1 à R.2162-6</w:t>
      </w:r>
      <w:r w:rsidR="00E9448A">
        <w:t xml:space="preserve"> </w:t>
      </w:r>
      <w:r w:rsidR="007848F7">
        <w:t>et R.2162-</w:t>
      </w:r>
      <w:r w:rsidR="007848F7" w:rsidRPr="007848F7">
        <w:t>13 et R.2162-14 du code de la commande publique)</w:t>
      </w:r>
    </w:p>
    <w:p w14:paraId="56172237" w14:textId="77777777" w:rsidR="00EB2F25" w:rsidRPr="00B2590D" w:rsidRDefault="00EB2F25" w:rsidP="00E9448A">
      <w:pPr>
        <w:pStyle w:val="Corpsdetexte"/>
      </w:pPr>
    </w:p>
    <w:p w14:paraId="01FB7769" w14:textId="14657F4F" w:rsidR="00425ECB" w:rsidRDefault="0079115B" w:rsidP="00E9448A">
      <w:pPr>
        <w:pStyle w:val="Corpsdetexte"/>
      </w:pPr>
      <w:r w:rsidRPr="00B2590D">
        <w:rPr>
          <w:b/>
          <w:u w:val="single"/>
        </w:rPr>
        <w:t>Durée</w:t>
      </w:r>
      <w:r w:rsidRPr="00B2590D">
        <w:t xml:space="preserve"> : </w:t>
      </w:r>
      <w:r w:rsidR="00AC26BF">
        <w:t>P</w:t>
      </w:r>
      <w:r w:rsidRPr="00B2590D">
        <w:t xml:space="preserve">ériode de </w:t>
      </w:r>
      <w:r w:rsidR="00AC26BF">
        <w:t>48</w:t>
      </w:r>
      <w:r w:rsidR="000567DB" w:rsidRPr="00B2590D">
        <w:t xml:space="preserve"> mois à compter de </w:t>
      </w:r>
      <w:r w:rsidRPr="00B2590D">
        <w:t>la</w:t>
      </w:r>
      <w:r w:rsidR="000567DB" w:rsidRPr="00B2590D">
        <w:t xml:space="preserve"> date de notification</w:t>
      </w:r>
    </w:p>
    <w:p w14:paraId="14D1B7E5" w14:textId="4C887687" w:rsidR="00AC26BF" w:rsidRDefault="00AC26BF" w:rsidP="00E9448A">
      <w:pPr>
        <w:pStyle w:val="Corpsdetexte"/>
      </w:pPr>
    </w:p>
    <w:p w14:paraId="7CAE880A" w14:textId="77777777" w:rsidR="00AC26BF" w:rsidRDefault="00AC26BF" w:rsidP="00E9448A">
      <w:pPr>
        <w:pStyle w:val="Corpsdetexte"/>
      </w:pPr>
    </w:p>
    <w:p w14:paraId="2A37E493" w14:textId="01F70604" w:rsidR="00AC26BF" w:rsidRDefault="00AC26BF" w:rsidP="00E9448A">
      <w:pPr>
        <w:pStyle w:val="Corpsdetexte"/>
      </w:pPr>
      <w:r>
        <w:t>Ce document est associé au Cahier des Clauses Techniques particulières (CCTP) de la consultation 23.27 IT.</w:t>
      </w:r>
    </w:p>
    <w:p w14:paraId="043A3FAD" w14:textId="370EA9A0" w:rsidR="00425ECB" w:rsidRDefault="00425ECB" w:rsidP="00E9448A">
      <w:pPr>
        <w:jc w:val="both"/>
      </w:pPr>
      <w:r>
        <w:br w:type="page"/>
      </w:r>
    </w:p>
    <w:p w14:paraId="488E4122" w14:textId="77777777" w:rsidR="00AC26BF" w:rsidRPr="00425ECB" w:rsidRDefault="00AC26BF" w:rsidP="00425ECB">
      <w:pPr>
        <w:rPr>
          <w:rFonts w:ascii="Open Sans" w:hAnsi="Open Sans" w:cs="Open Sans"/>
          <w:w w:val="105"/>
          <w:sz w:val="20"/>
        </w:rPr>
      </w:pPr>
    </w:p>
    <w:sdt>
      <w:sdtPr>
        <w:id w:val="-994802026"/>
        <w:docPartObj>
          <w:docPartGallery w:val="Table of Contents"/>
          <w:docPartUnique/>
        </w:docPartObj>
      </w:sdtPr>
      <w:sdtEndPr>
        <w:rPr>
          <w:b/>
          <w:bCs/>
        </w:rPr>
      </w:sdtEndPr>
      <w:sdtContent>
        <w:p w14:paraId="64192397" w14:textId="2BDCA053" w:rsidR="00F83B59" w:rsidRPr="0090072D" w:rsidRDefault="00F83B59" w:rsidP="0090072D">
          <w:pPr>
            <w:pStyle w:val="TM1"/>
            <w:widowControl/>
            <w:tabs>
              <w:tab w:val="right" w:leader="dot" w:pos="9912"/>
            </w:tabs>
            <w:autoSpaceDE/>
            <w:autoSpaceDN/>
            <w:ind w:left="0"/>
            <w:jc w:val="both"/>
            <w:rPr>
              <w:rFonts w:ascii="Open Sans" w:hAnsi="Open Sans" w:cstheme="minorHAnsi"/>
              <w:w w:val="105"/>
            </w:rPr>
          </w:pPr>
        </w:p>
        <w:p w14:paraId="7063A3E8" w14:textId="7A27CF61" w:rsidR="00966518" w:rsidRDefault="00F83B59">
          <w:pPr>
            <w:pStyle w:val="TM1"/>
            <w:tabs>
              <w:tab w:val="left" w:pos="1760"/>
              <w:tab w:val="right" w:leader="dot" w:pos="10580"/>
            </w:tabs>
            <w:rPr>
              <w:rFonts w:asciiTheme="minorHAnsi" w:eastAsiaTheme="minorEastAsia" w:hAnsiTheme="minorHAnsi" w:cstheme="minorBidi"/>
              <w:noProof/>
              <w:sz w:val="22"/>
              <w:szCs w:val="22"/>
              <w:lang w:eastAsia="fr-FR"/>
            </w:rPr>
          </w:pPr>
          <w:r w:rsidRPr="00F83B59">
            <w:rPr>
              <w:rFonts w:asciiTheme="minorHAnsi" w:eastAsia="Times New Roman" w:hAnsiTheme="minorHAnsi" w:cstheme="minorHAnsi"/>
              <w:bCs/>
              <w:caps/>
              <w:noProof/>
              <w:kern w:val="36"/>
              <w:lang w:eastAsia="fr-FR"/>
            </w:rPr>
            <w:fldChar w:fldCharType="begin"/>
          </w:r>
          <w:r w:rsidRPr="00F83B59">
            <w:rPr>
              <w:rFonts w:asciiTheme="minorHAnsi" w:eastAsia="Times New Roman" w:hAnsiTheme="minorHAnsi" w:cstheme="minorHAnsi"/>
              <w:bCs/>
              <w:caps/>
              <w:noProof/>
              <w:kern w:val="36"/>
              <w:lang w:eastAsia="fr-FR"/>
            </w:rPr>
            <w:instrText xml:space="preserve"> TOC \o "1-3" \h \z \u </w:instrText>
          </w:r>
          <w:r w:rsidRPr="00F83B59">
            <w:rPr>
              <w:rFonts w:asciiTheme="minorHAnsi" w:eastAsia="Times New Roman" w:hAnsiTheme="minorHAnsi" w:cstheme="minorHAnsi"/>
              <w:bCs/>
              <w:caps/>
              <w:noProof/>
              <w:kern w:val="36"/>
              <w:lang w:eastAsia="fr-FR"/>
            </w:rPr>
            <w:fldChar w:fldCharType="separate"/>
          </w:r>
          <w:hyperlink w:anchor="_Toc223445166" w:history="1">
            <w:r w:rsidR="00966518" w:rsidRPr="00095B47">
              <w:rPr>
                <w:rStyle w:val="Lienhypertexte"/>
                <w:noProof/>
              </w:rPr>
              <w:t>ARTICLE 1.</w:t>
            </w:r>
            <w:r w:rsidR="00966518">
              <w:rPr>
                <w:rFonts w:asciiTheme="minorHAnsi" w:eastAsiaTheme="minorEastAsia" w:hAnsiTheme="minorHAnsi" w:cstheme="minorBidi"/>
                <w:noProof/>
                <w:sz w:val="22"/>
                <w:szCs w:val="22"/>
                <w:lang w:eastAsia="fr-FR"/>
              </w:rPr>
              <w:tab/>
            </w:r>
            <w:r w:rsidR="00966518" w:rsidRPr="00095B47">
              <w:rPr>
                <w:rStyle w:val="Lienhypertexte"/>
                <w:noProof/>
              </w:rPr>
              <w:t>CONTEXTE EXISTANT</w:t>
            </w:r>
            <w:r w:rsidR="00966518">
              <w:rPr>
                <w:noProof/>
                <w:webHidden/>
              </w:rPr>
              <w:tab/>
            </w:r>
            <w:r w:rsidR="00966518">
              <w:rPr>
                <w:noProof/>
                <w:webHidden/>
              </w:rPr>
              <w:fldChar w:fldCharType="begin"/>
            </w:r>
            <w:r w:rsidR="00966518">
              <w:rPr>
                <w:noProof/>
                <w:webHidden/>
              </w:rPr>
              <w:instrText xml:space="preserve"> PAGEREF _Toc223445166 \h </w:instrText>
            </w:r>
            <w:r w:rsidR="00966518">
              <w:rPr>
                <w:noProof/>
                <w:webHidden/>
              </w:rPr>
            </w:r>
            <w:r w:rsidR="00966518">
              <w:rPr>
                <w:noProof/>
                <w:webHidden/>
              </w:rPr>
              <w:fldChar w:fldCharType="separate"/>
            </w:r>
            <w:r w:rsidR="00966518">
              <w:rPr>
                <w:noProof/>
                <w:webHidden/>
              </w:rPr>
              <w:t>5</w:t>
            </w:r>
            <w:r w:rsidR="00966518">
              <w:rPr>
                <w:noProof/>
                <w:webHidden/>
              </w:rPr>
              <w:fldChar w:fldCharType="end"/>
            </w:r>
          </w:hyperlink>
        </w:p>
        <w:p w14:paraId="3993E6E1" w14:textId="3C0F8FB1"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67" w:history="1">
            <w:r w:rsidR="00966518" w:rsidRPr="00095B47">
              <w:rPr>
                <w:rStyle w:val="Lienhypertexte"/>
                <w:noProof/>
              </w:rPr>
              <w:t>1.1</w:t>
            </w:r>
            <w:r w:rsidR="00966518">
              <w:rPr>
                <w:rFonts w:asciiTheme="minorHAnsi" w:eastAsiaTheme="minorEastAsia" w:hAnsiTheme="minorHAnsi" w:cstheme="minorBidi"/>
                <w:noProof/>
                <w:sz w:val="22"/>
                <w:szCs w:val="22"/>
                <w:lang w:eastAsia="fr-FR"/>
              </w:rPr>
              <w:tab/>
            </w:r>
            <w:r w:rsidR="00966518" w:rsidRPr="00095B47">
              <w:rPr>
                <w:rStyle w:val="Lienhypertexte"/>
                <w:noProof/>
              </w:rPr>
              <w:t>Présentation de l’AP-HP</w:t>
            </w:r>
            <w:r w:rsidR="00966518">
              <w:rPr>
                <w:noProof/>
                <w:webHidden/>
              </w:rPr>
              <w:tab/>
            </w:r>
            <w:r w:rsidR="00966518">
              <w:rPr>
                <w:noProof/>
                <w:webHidden/>
              </w:rPr>
              <w:fldChar w:fldCharType="begin"/>
            </w:r>
            <w:r w:rsidR="00966518">
              <w:rPr>
                <w:noProof/>
                <w:webHidden/>
              </w:rPr>
              <w:instrText xml:space="preserve"> PAGEREF _Toc223445167 \h </w:instrText>
            </w:r>
            <w:r w:rsidR="00966518">
              <w:rPr>
                <w:noProof/>
                <w:webHidden/>
              </w:rPr>
            </w:r>
            <w:r w:rsidR="00966518">
              <w:rPr>
                <w:noProof/>
                <w:webHidden/>
              </w:rPr>
              <w:fldChar w:fldCharType="separate"/>
            </w:r>
            <w:r w:rsidR="00966518">
              <w:rPr>
                <w:noProof/>
                <w:webHidden/>
              </w:rPr>
              <w:t>5</w:t>
            </w:r>
            <w:r w:rsidR="00966518">
              <w:rPr>
                <w:noProof/>
                <w:webHidden/>
              </w:rPr>
              <w:fldChar w:fldCharType="end"/>
            </w:r>
          </w:hyperlink>
        </w:p>
        <w:p w14:paraId="7A0D1948" w14:textId="7227DBF1"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168" w:history="1">
            <w:r w:rsidR="00966518" w:rsidRPr="00095B47">
              <w:rPr>
                <w:rStyle w:val="Lienhypertexte"/>
                <w:noProof/>
                <w:w w:val="110"/>
                <w14:scene3d>
                  <w14:camera w14:prst="orthographicFront"/>
                  <w14:lightRig w14:rig="threePt" w14:dir="t">
                    <w14:rot w14:lat="0" w14:lon="0" w14:rev="0"/>
                  </w14:lightRig>
                </w14:scene3d>
              </w:rPr>
              <w:t>1.1.1</w:t>
            </w:r>
            <w:r w:rsidR="00966518">
              <w:rPr>
                <w:rFonts w:asciiTheme="minorHAnsi" w:eastAsiaTheme="minorEastAsia" w:hAnsiTheme="minorHAnsi" w:cstheme="minorBidi"/>
                <w:noProof/>
                <w:lang w:eastAsia="fr-FR"/>
              </w:rPr>
              <w:tab/>
            </w:r>
            <w:r w:rsidR="00966518" w:rsidRPr="00095B47">
              <w:rPr>
                <w:rStyle w:val="Lienhypertexte"/>
                <w:noProof/>
                <w:w w:val="110"/>
              </w:rPr>
              <w:t>Présentation générale</w:t>
            </w:r>
            <w:r w:rsidR="00966518">
              <w:rPr>
                <w:noProof/>
                <w:webHidden/>
              </w:rPr>
              <w:tab/>
            </w:r>
            <w:r w:rsidR="00966518">
              <w:rPr>
                <w:noProof/>
                <w:webHidden/>
              </w:rPr>
              <w:fldChar w:fldCharType="begin"/>
            </w:r>
            <w:r w:rsidR="00966518">
              <w:rPr>
                <w:noProof/>
                <w:webHidden/>
              </w:rPr>
              <w:instrText xml:space="preserve"> PAGEREF _Toc223445168 \h </w:instrText>
            </w:r>
            <w:r w:rsidR="00966518">
              <w:rPr>
                <w:noProof/>
                <w:webHidden/>
              </w:rPr>
            </w:r>
            <w:r w:rsidR="00966518">
              <w:rPr>
                <w:noProof/>
                <w:webHidden/>
              </w:rPr>
              <w:fldChar w:fldCharType="separate"/>
            </w:r>
            <w:r w:rsidR="00966518">
              <w:rPr>
                <w:noProof/>
                <w:webHidden/>
              </w:rPr>
              <w:t>5</w:t>
            </w:r>
            <w:r w:rsidR="00966518">
              <w:rPr>
                <w:noProof/>
                <w:webHidden/>
              </w:rPr>
              <w:fldChar w:fldCharType="end"/>
            </w:r>
          </w:hyperlink>
        </w:p>
        <w:p w14:paraId="638FCD4D" w14:textId="329282F6"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169" w:history="1">
            <w:r w:rsidR="00966518" w:rsidRPr="00095B47">
              <w:rPr>
                <w:rStyle w:val="Lienhypertexte"/>
                <w:noProof/>
                <w:w w:val="110"/>
                <w14:scene3d>
                  <w14:camera w14:prst="orthographicFront"/>
                  <w14:lightRig w14:rig="threePt" w14:dir="t">
                    <w14:rot w14:lat="0" w14:lon="0" w14:rev="0"/>
                  </w14:lightRig>
                </w14:scene3d>
              </w:rPr>
              <w:t>1.1.2</w:t>
            </w:r>
            <w:r w:rsidR="00966518">
              <w:rPr>
                <w:rFonts w:asciiTheme="minorHAnsi" w:eastAsiaTheme="minorEastAsia" w:hAnsiTheme="minorHAnsi" w:cstheme="minorBidi"/>
                <w:noProof/>
                <w:lang w:eastAsia="fr-FR"/>
              </w:rPr>
              <w:tab/>
            </w:r>
            <w:r w:rsidR="00966518" w:rsidRPr="00095B47">
              <w:rPr>
                <w:rStyle w:val="Lienhypertexte"/>
                <w:noProof/>
                <w:w w:val="110"/>
              </w:rPr>
              <w:t>Les groupes hospitaliers</w:t>
            </w:r>
            <w:r w:rsidR="00966518">
              <w:rPr>
                <w:noProof/>
                <w:webHidden/>
              </w:rPr>
              <w:tab/>
            </w:r>
            <w:r w:rsidR="00966518">
              <w:rPr>
                <w:noProof/>
                <w:webHidden/>
              </w:rPr>
              <w:fldChar w:fldCharType="begin"/>
            </w:r>
            <w:r w:rsidR="00966518">
              <w:rPr>
                <w:noProof/>
                <w:webHidden/>
              </w:rPr>
              <w:instrText xml:space="preserve"> PAGEREF _Toc223445169 \h </w:instrText>
            </w:r>
            <w:r w:rsidR="00966518">
              <w:rPr>
                <w:noProof/>
                <w:webHidden/>
              </w:rPr>
            </w:r>
            <w:r w:rsidR="00966518">
              <w:rPr>
                <w:noProof/>
                <w:webHidden/>
              </w:rPr>
              <w:fldChar w:fldCharType="separate"/>
            </w:r>
            <w:r w:rsidR="00966518">
              <w:rPr>
                <w:noProof/>
                <w:webHidden/>
              </w:rPr>
              <w:t>5</w:t>
            </w:r>
            <w:r w:rsidR="00966518">
              <w:rPr>
                <w:noProof/>
                <w:webHidden/>
              </w:rPr>
              <w:fldChar w:fldCharType="end"/>
            </w:r>
          </w:hyperlink>
        </w:p>
        <w:p w14:paraId="1EC3DD6A" w14:textId="4910B61B"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170" w:history="1">
            <w:r w:rsidR="00966518" w:rsidRPr="00095B47">
              <w:rPr>
                <w:rStyle w:val="Lienhypertexte"/>
                <w:noProof/>
                <w:w w:val="110"/>
                <w14:scene3d>
                  <w14:camera w14:prst="orthographicFront"/>
                  <w14:lightRig w14:rig="threePt" w14:dir="t">
                    <w14:rot w14:lat="0" w14:lon="0" w14:rev="0"/>
                  </w14:lightRig>
                </w14:scene3d>
              </w:rPr>
              <w:t>1.1.3</w:t>
            </w:r>
            <w:r w:rsidR="00966518">
              <w:rPr>
                <w:rFonts w:asciiTheme="minorHAnsi" w:eastAsiaTheme="minorEastAsia" w:hAnsiTheme="minorHAnsi" w:cstheme="minorBidi"/>
                <w:noProof/>
                <w:lang w:eastAsia="fr-FR"/>
              </w:rPr>
              <w:tab/>
            </w:r>
            <w:r w:rsidR="00966518" w:rsidRPr="00095B47">
              <w:rPr>
                <w:rStyle w:val="Lienhypertexte"/>
                <w:noProof/>
                <w:w w:val="110"/>
              </w:rPr>
              <w:t>Les chiffres clés</w:t>
            </w:r>
            <w:r w:rsidR="00966518">
              <w:rPr>
                <w:noProof/>
                <w:webHidden/>
              </w:rPr>
              <w:tab/>
            </w:r>
            <w:r w:rsidR="00966518">
              <w:rPr>
                <w:noProof/>
                <w:webHidden/>
              </w:rPr>
              <w:fldChar w:fldCharType="begin"/>
            </w:r>
            <w:r w:rsidR="00966518">
              <w:rPr>
                <w:noProof/>
                <w:webHidden/>
              </w:rPr>
              <w:instrText xml:space="preserve"> PAGEREF _Toc223445170 \h </w:instrText>
            </w:r>
            <w:r w:rsidR="00966518">
              <w:rPr>
                <w:noProof/>
                <w:webHidden/>
              </w:rPr>
            </w:r>
            <w:r w:rsidR="00966518">
              <w:rPr>
                <w:noProof/>
                <w:webHidden/>
              </w:rPr>
              <w:fldChar w:fldCharType="separate"/>
            </w:r>
            <w:r w:rsidR="00966518">
              <w:rPr>
                <w:noProof/>
                <w:webHidden/>
              </w:rPr>
              <w:t>7</w:t>
            </w:r>
            <w:r w:rsidR="00966518">
              <w:rPr>
                <w:noProof/>
                <w:webHidden/>
              </w:rPr>
              <w:fldChar w:fldCharType="end"/>
            </w:r>
          </w:hyperlink>
        </w:p>
        <w:p w14:paraId="5B11E833" w14:textId="7EC04E49"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171" w:history="1">
            <w:r w:rsidR="00966518" w:rsidRPr="00095B47">
              <w:rPr>
                <w:rStyle w:val="Lienhypertexte"/>
                <w:noProof/>
                <w14:scene3d>
                  <w14:camera w14:prst="orthographicFront"/>
                  <w14:lightRig w14:rig="threePt" w14:dir="t">
                    <w14:rot w14:lat="0" w14:lon="0" w14:rev="0"/>
                  </w14:lightRig>
                </w14:scene3d>
              </w:rPr>
              <w:t>1.1.4</w:t>
            </w:r>
            <w:r w:rsidR="00966518">
              <w:rPr>
                <w:rFonts w:asciiTheme="minorHAnsi" w:eastAsiaTheme="minorEastAsia" w:hAnsiTheme="minorHAnsi" w:cstheme="minorBidi"/>
                <w:noProof/>
                <w:lang w:eastAsia="fr-FR"/>
              </w:rPr>
              <w:tab/>
            </w:r>
            <w:r w:rsidR="00966518" w:rsidRPr="00095B47">
              <w:rPr>
                <w:rStyle w:val="Lienhypertexte"/>
                <w:noProof/>
                <w:w w:val="110"/>
              </w:rPr>
              <w:t>Présentation de la Direction des Services Numériques (DSN)</w:t>
            </w:r>
            <w:r w:rsidR="00966518">
              <w:rPr>
                <w:noProof/>
                <w:webHidden/>
              </w:rPr>
              <w:tab/>
            </w:r>
            <w:r w:rsidR="00966518">
              <w:rPr>
                <w:noProof/>
                <w:webHidden/>
              </w:rPr>
              <w:fldChar w:fldCharType="begin"/>
            </w:r>
            <w:r w:rsidR="00966518">
              <w:rPr>
                <w:noProof/>
                <w:webHidden/>
              </w:rPr>
              <w:instrText xml:space="preserve"> PAGEREF _Toc223445171 \h </w:instrText>
            </w:r>
            <w:r w:rsidR="00966518">
              <w:rPr>
                <w:noProof/>
                <w:webHidden/>
              </w:rPr>
            </w:r>
            <w:r w:rsidR="00966518">
              <w:rPr>
                <w:noProof/>
                <w:webHidden/>
              </w:rPr>
              <w:fldChar w:fldCharType="separate"/>
            </w:r>
            <w:r w:rsidR="00966518">
              <w:rPr>
                <w:noProof/>
                <w:webHidden/>
              </w:rPr>
              <w:t>8</w:t>
            </w:r>
            <w:r w:rsidR="00966518">
              <w:rPr>
                <w:noProof/>
                <w:webHidden/>
              </w:rPr>
              <w:fldChar w:fldCharType="end"/>
            </w:r>
          </w:hyperlink>
        </w:p>
        <w:p w14:paraId="5905CB4F" w14:textId="089196D6"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172" w:history="1">
            <w:r w:rsidR="00966518" w:rsidRPr="00095B47">
              <w:rPr>
                <w:rStyle w:val="Lienhypertexte"/>
                <w:noProof/>
                <w:w w:val="110"/>
                <w14:scene3d>
                  <w14:camera w14:prst="orthographicFront"/>
                  <w14:lightRig w14:rig="threePt" w14:dir="t">
                    <w14:rot w14:lat="0" w14:lon="0" w14:rev="0"/>
                  </w14:lightRig>
                </w14:scene3d>
              </w:rPr>
              <w:t>1.1.5</w:t>
            </w:r>
            <w:r w:rsidR="00966518">
              <w:rPr>
                <w:rFonts w:asciiTheme="minorHAnsi" w:eastAsiaTheme="minorEastAsia" w:hAnsiTheme="minorHAnsi" w:cstheme="minorBidi"/>
                <w:noProof/>
                <w:lang w:eastAsia="fr-FR"/>
              </w:rPr>
              <w:tab/>
            </w:r>
            <w:r w:rsidR="00966518" w:rsidRPr="00095B47">
              <w:rPr>
                <w:rStyle w:val="Lienhypertexte"/>
                <w:noProof/>
                <w:w w:val="110"/>
              </w:rPr>
              <w:t>Présentation du Centre de Solutions Applicatives (CSA)</w:t>
            </w:r>
            <w:r w:rsidR="00966518">
              <w:rPr>
                <w:noProof/>
                <w:webHidden/>
              </w:rPr>
              <w:tab/>
            </w:r>
            <w:r w:rsidR="00966518">
              <w:rPr>
                <w:noProof/>
                <w:webHidden/>
              </w:rPr>
              <w:fldChar w:fldCharType="begin"/>
            </w:r>
            <w:r w:rsidR="00966518">
              <w:rPr>
                <w:noProof/>
                <w:webHidden/>
              </w:rPr>
              <w:instrText xml:space="preserve"> PAGEREF _Toc223445172 \h </w:instrText>
            </w:r>
            <w:r w:rsidR="00966518">
              <w:rPr>
                <w:noProof/>
                <w:webHidden/>
              </w:rPr>
            </w:r>
            <w:r w:rsidR="00966518">
              <w:rPr>
                <w:noProof/>
                <w:webHidden/>
              </w:rPr>
              <w:fldChar w:fldCharType="separate"/>
            </w:r>
            <w:r w:rsidR="00966518">
              <w:rPr>
                <w:noProof/>
                <w:webHidden/>
              </w:rPr>
              <w:t>8</w:t>
            </w:r>
            <w:r w:rsidR="00966518">
              <w:rPr>
                <w:noProof/>
                <w:webHidden/>
              </w:rPr>
              <w:fldChar w:fldCharType="end"/>
            </w:r>
          </w:hyperlink>
        </w:p>
        <w:p w14:paraId="4E558D49" w14:textId="68B19247"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73" w:history="1">
            <w:r w:rsidR="00966518" w:rsidRPr="00095B47">
              <w:rPr>
                <w:rStyle w:val="Lienhypertexte"/>
                <w:noProof/>
              </w:rPr>
              <w:t>1.2</w:t>
            </w:r>
            <w:r w:rsidR="00966518">
              <w:rPr>
                <w:rFonts w:asciiTheme="minorHAnsi" w:eastAsiaTheme="minorEastAsia" w:hAnsiTheme="minorHAnsi" w:cstheme="minorBidi"/>
                <w:noProof/>
                <w:sz w:val="22"/>
                <w:szCs w:val="22"/>
                <w:lang w:eastAsia="fr-FR"/>
              </w:rPr>
              <w:tab/>
            </w:r>
            <w:r w:rsidR="00966518" w:rsidRPr="00095B47">
              <w:rPr>
                <w:rStyle w:val="Lienhypertexte"/>
                <w:noProof/>
              </w:rPr>
              <w:t>Acheteur</w:t>
            </w:r>
            <w:r w:rsidR="00966518">
              <w:rPr>
                <w:noProof/>
                <w:webHidden/>
              </w:rPr>
              <w:tab/>
            </w:r>
            <w:r w:rsidR="00966518">
              <w:rPr>
                <w:noProof/>
                <w:webHidden/>
              </w:rPr>
              <w:fldChar w:fldCharType="begin"/>
            </w:r>
            <w:r w:rsidR="00966518">
              <w:rPr>
                <w:noProof/>
                <w:webHidden/>
              </w:rPr>
              <w:instrText xml:space="preserve"> PAGEREF _Toc223445173 \h </w:instrText>
            </w:r>
            <w:r w:rsidR="00966518">
              <w:rPr>
                <w:noProof/>
                <w:webHidden/>
              </w:rPr>
            </w:r>
            <w:r w:rsidR="00966518">
              <w:rPr>
                <w:noProof/>
                <w:webHidden/>
              </w:rPr>
              <w:fldChar w:fldCharType="separate"/>
            </w:r>
            <w:r w:rsidR="00966518">
              <w:rPr>
                <w:noProof/>
                <w:webHidden/>
              </w:rPr>
              <w:t>9</w:t>
            </w:r>
            <w:r w:rsidR="00966518">
              <w:rPr>
                <w:noProof/>
                <w:webHidden/>
              </w:rPr>
              <w:fldChar w:fldCharType="end"/>
            </w:r>
          </w:hyperlink>
        </w:p>
        <w:p w14:paraId="4319FF76" w14:textId="601F0DB6"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174" w:history="1">
            <w:r w:rsidR="00966518" w:rsidRPr="00095B47">
              <w:rPr>
                <w:rStyle w:val="Lienhypertexte"/>
                <w:noProof/>
              </w:rPr>
              <w:t>ARTICLE 2.</w:t>
            </w:r>
            <w:r w:rsidR="00966518">
              <w:rPr>
                <w:rFonts w:asciiTheme="minorHAnsi" w:eastAsiaTheme="minorEastAsia" w:hAnsiTheme="minorHAnsi" w:cstheme="minorBidi"/>
                <w:noProof/>
                <w:sz w:val="22"/>
                <w:szCs w:val="22"/>
                <w:lang w:eastAsia="fr-FR"/>
              </w:rPr>
              <w:tab/>
            </w:r>
            <w:r w:rsidR="00966518" w:rsidRPr="00095B47">
              <w:rPr>
                <w:rStyle w:val="Lienhypertexte"/>
                <w:noProof/>
              </w:rPr>
              <w:t>Objet et caracteristiques du marché</w:t>
            </w:r>
            <w:r w:rsidR="00966518">
              <w:rPr>
                <w:noProof/>
                <w:webHidden/>
              </w:rPr>
              <w:tab/>
            </w:r>
            <w:r w:rsidR="00966518">
              <w:rPr>
                <w:noProof/>
                <w:webHidden/>
              </w:rPr>
              <w:fldChar w:fldCharType="begin"/>
            </w:r>
            <w:r w:rsidR="00966518">
              <w:rPr>
                <w:noProof/>
                <w:webHidden/>
              </w:rPr>
              <w:instrText xml:space="preserve"> PAGEREF _Toc223445174 \h </w:instrText>
            </w:r>
            <w:r w:rsidR="00966518">
              <w:rPr>
                <w:noProof/>
                <w:webHidden/>
              </w:rPr>
            </w:r>
            <w:r w:rsidR="00966518">
              <w:rPr>
                <w:noProof/>
                <w:webHidden/>
              </w:rPr>
              <w:fldChar w:fldCharType="separate"/>
            </w:r>
            <w:r w:rsidR="00966518">
              <w:rPr>
                <w:noProof/>
                <w:webHidden/>
              </w:rPr>
              <w:t>9</w:t>
            </w:r>
            <w:r w:rsidR="00966518">
              <w:rPr>
                <w:noProof/>
                <w:webHidden/>
              </w:rPr>
              <w:fldChar w:fldCharType="end"/>
            </w:r>
          </w:hyperlink>
        </w:p>
        <w:p w14:paraId="576A38D1" w14:textId="69E9A83A"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75" w:history="1">
            <w:r w:rsidR="00966518" w:rsidRPr="00095B47">
              <w:rPr>
                <w:rStyle w:val="Lienhypertexte"/>
                <w:noProof/>
              </w:rPr>
              <w:t>2.1</w:t>
            </w:r>
            <w:r w:rsidR="00966518">
              <w:rPr>
                <w:rFonts w:asciiTheme="minorHAnsi" w:eastAsiaTheme="minorEastAsia" w:hAnsiTheme="minorHAnsi" w:cstheme="minorBidi"/>
                <w:noProof/>
                <w:sz w:val="22"/>
                <w:szCs w:val="22"/>
                <w:lang w:eastAsia="fr-FR"/>
              </w:rPr>
              <w:tab/>
            </w:r>
            <w:r w:rsidR="00966518" w:rsidRPr="00095B47">
              <w:rPr>
                <w:rStyle w:val="Lienhypertexte"/>
                <w:noProof/>
              </w:rPr>
              <w:t>Objet du marché</w:t>
            </w:r>
            <w:r w:rsidR="00966518">
              <w:rPr>
                <w:noProof/>
                <w:webHidden/>
              </w:rPr>
              <w:tab/>
            </w:r>
            <w:r w:rsidR="00966518">
              <w:rPr>
                <w:noProof/>
                <w:webHidden/>
              </w:rPr>
              <w:fldChar w:fldCharType="begin"/>
            </w:r>
            <w:r w:rsidR="00966518">
              <w:rPr>
                <w:noProof/>
                <w:webHidden/>
              </w:rPr>
              <w:instrText xml:space="preserve"> PAGEREF _Toc223445175 \h </w:instrText>
            </w:r>
            <w:r w:rsidR="00966518">
              <w:rPr>
                <w:noProof/>
                <w:webHidden/>
              </w:rPr>
            </w:r>
            <w:r w:rsidR="00966518">
              <w:rPr>
                <w:noProof/>
                <w:webHidden/>
              </w:rPr>
              <w:fldChar w:fldCharType="separate"/>
            </w:r>
            <w:r w:rsidR="00966518">
              <w:rPr>
                <w:noProof/>
                <w:webHidden/>
              </w:rPr>
              <w:t>9</w:t>
            </w:r>
            <w:r w:rsidR="00966518">
              <w:rPr>
                <w:noProof/>
                <w:webHidden/>
              </w:rPr>
              <w:fldChar w:fldCharType="end"/>
            </w:r>
          </w:hyperlink>
        </w:p>
        <w:p w14:paraId="211299CC" w14:textId="0D4A5D60"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76" w:history="1">
            <w:r w:rsidR="00966518" w:rsidRPr="00095B47">
              <w:rPr>
                <w:rStyle w:val="Lienhypertexte"/>
                <w:noProof/>
              </w:rPr>
              <w:t>2.2</w:t>
            </w:r>
            <w:r w:rsidR="00966518">
              <w:rPr>
                <w:rFonts w:asciiTheme="minorHAnsi" w:eastAsiaTheme="minorEastAsia" w:hAnsiTheme="minorHAnsi" w:cstheme="minorBidi"/>
                <w:noProof/>
                <w:sz w:val="22"/>
                <w:szCs w:val="22"/>
                <w:lang w:eastAsia="fr-FR"/>
              </w:rPr>
              <w:tab/>
            </w:r>
            <w:r w:rsidR="00966518" w:rsidRPr="00095B47">
              <w:rPr>
                <w:rStyle w:val="Lienhypertexte"/>
                <w:noProof/>
              </w:rPr>
              <w:t>Allotissement</w:t>
            </w:r>
            <w:r w:rsidR="00966518">
              <w:rPr>
                <w:noProof/>
                <w:webHidden/>
              </w:rPr>
              <w:tab/>
            </w:r>
            <w:r w:rsidR="00966518">
              <w:rPr>
                <w:noProof/>
                <w:webHidden/>
              </w:rPr>
              <w:fldChar w:fldCharType="begin"/>
            </w:r>
            <w:r w:rsidR="00966518">
              <w:rPr>
                <w:noProof/>
                <w:webHidden/>
              </w:rPr>
              <w:instrText xml:space="preserve"> PAGEREF _Toc223445176 \h </w:instrText>
            </w:r>
            <w:r w:rsidR="00966518">
              <w:rPr>
                <w:noProof/>
                <w:webHidden/>
              </w:rPr>
            </w:r>
            <w:r w:rsidR="00966518">
              <w:rPr>
                <w:noProof/>
                <w:webHidden/>
              </w:rPr>
              <w:fldChar w:fldCharType="separate"/>
            </w:r>
            <w:r w:rsidR="00966518">
              <w:rPr>
                <w:noProof/>
                <w:webHidden/>
              </w:rPr>
              <w:t>10</w:t>
            </w:r>
            <w:r w:rsidR="00966518">
              <w:rPr>
                <w:noProof/>
                <w:webHidden/>
              </w:rPr>
              <w:fldChar w:fldCharType="end"/>
            </w:r>
          </w:hyperlink>
        </w:p>
        <w:p w14:paraId="61A2E1DA" w14:textId="4B9E93D8"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77" w:history="1">
            <w:r w:rsidR="00966518" w:rsidRPr="00095B47">
              <w:rPr>
                <w:rStyle w:val="Lienhypertexte"/>
                <w:noProof/>
              </w:rPr>
              <w:t>2.3</w:t>
            </w:r>
            <w:r w:rsidR="00966518">
              <w:rPr>
                <w:rFonts w:asciiTheme="minorHAnsi" w:eastAsiaTheme="minorEastAsia" w:hAnsiTheme="minorHAnsi" w:cstheme="minorBidi"/>
                <w:noProof/>
                <w:sz w:val="22"/>
                <w:szCs w:val="22"/>
                <w:lang w:eastAsia="fr-FR"/>
              </w:rPr>
              <w:tab/>
            </w:r>
            <w:r w:rsidR="00966518" w:rsidRPr="00095B47">
              <w:rPr>
                <w:rStyle w:val="Lienhypertexte"/>
                <w:noProof/>
              </w:rPr>
              <w:t>Forme du marché</w:t>
            </w:r>
            <w:r w:rsidR="00966518">
              <w:rPr>
                <w:noProof/>
                <w:webHidden/>
              </w:rPr>
              <w:tab/>
            </w:r>
            <w:r w:rsidR="00966518">
              <w:rPr>
                <w:noProof/>
                <w:webHidden/>
              </w:rPr>
              <w:fldChar w:fldCharType="begin"/>
            </w:r>
            <w:r w:rsidR="00966518">
              <w:rPr>
                <w:noProof/>
                <w:webHidden/>
              </w:rPr>
              <w:instrText xml:space="preserve"> PAGEREF _Toc223445177 \h </w:instrText>
            </w:r>
            <w:r w:rsidR="00966518">
              <w:rPr>
                <w:noProof/>
                <w:webHidden/>
              </w:rPr>
            </w:r>
            <w:r w:rsidR="00966518">
              <w:rPr>
                <w:noProof/>
                <w:webHidden/>
              </w:rPr>
              <w:fldChar w:fldCharType="separate"/>
            </w:r>
            <w:r w:rsidR="00966518">
              <w:rPr>
                <w:noProof/>
                <w:webHidden/>
              </w:rPr>
              <w:t>10</w:t>
            </w:r>
            <w:r w:rsidR="00966518">
              <w:rPr>
                <w:noProof/>
                <w:webHidden/>
              </w:rPr>
              <w:fldChar w:fldCharType="end"/>
            </w:r>
          </w:hyperlink>
        </w:p>
        <w:p w14:paraId="40BF519F" w14:textId="0B3C70BA"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78" w:history="1">
            <w:r w:rsidR="00966518" w:rsidRPr="00095B47">
              <w:rPr>
                <w:rStyle w:val="Lienhypertexte"/>
                <w:noProof/>
              </w:rPr>
              <w:t>2.4</w:t>
            </w:r>
            <w:r w:rsidR="00966518">
              <w:rPr>
                <w:rFonts w:asciiTheme="minorHAnsi" w:eastAsiaTheme="minorEastAsia" w:hAnsiTheme="minorHAnsi" w:cstheme="minorBidi"/>
                <w:noProof/>
                <w:sz w:val="22"/>
                <w:szCs w:val="22"/>
                <w:lang w:eastAsia="fr-FR"/>
              </w:rPr>
              <w:tab/>
            </w:r>
            <w:r w:rsidR="00966518" w:rsidRPr="00095B47">
              <w:rPr>
                <w:rStyle w:val="Lienhypertexte"/>
                <w:noProof/>
              </w:rPr>
              <w:t>Durée du marché</w:t>
            </w:r>
            <w:r w:rsidR="00966518">
              <w:rPr>
                <w:noProof/>
                <w:webHidden/>
              </w:rPr>
              <w:tab/>
            </w:r>
            <w:r w:rsidR="00966518">
              <w:rPr>
                <w:noProof/>
                <w:webHidden/>
              </w:rPr>
              <w:fldChar w:fldCharType="begin"/>
            </w:r>
            <w:r w:rsidR="00966518">
              <w:rPr>
                <w:noProof/>
                <w:webHidden/>
              </w:rPr>
              <w:instrText xml:space="preserve"> PAGEREF _Toc223445178 \h </w:instrText>
            </w:r>
            <w:r w:rsidR="00966518">
              <w:rPr>
                <w:noProof/>
                <w:webHidden/>
              </w:rPr>
            </w:r>
            <w:r w:rsidR="00966518">
              <w:rPr>
                <w:noProof/>
                <w:webHidden/>
              </w:rPr>
              <w:fldChar w:fldCharType="separate"/>
            </w:r>
            <w:r w:rsidR="00966518">
              <w:rPr>
                <w:noProof/>
                <w:webHidden/>
              </w:rPr>
              <w:t>10</w:t>
            </w:r>
            <w:r w:rsidR="00966518">
              <w:rPr>
                <w:noProof/>
                <w:webHidden/>
              </w:rPr>
              <w:fldChar w:fldCharType="end"/>
            </w:r>
          </w:hyperlink>
        </w:p>
        <w:p w14:paraId="06AB0A0C" w14:textId="471BDF0E"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79" w:history="1">
            <w:r w:rsidR="00966518" w:rsidRPr="00095B47">
              <w:rPr>
                <w:rStyle w:val="Lienhypertexte"/>
                <w:noProof/>
              </w:rPr>
              <w:t>2.5</w:t>
            </w:r>
            <w:r w:rsidR="00966518">
              <w:rPr>
                <w:rFonts w:asciiTheme="minorHAnsi" w:eastAsiaTheme="minorEastAsia" w:hAnsiTheme="minorHAnsi" w:cstheme="minorBidi"/>
                <w:noProof/>
                <w:sz w:val="22"/>
                <w:szCs w:val="22"/>
                <w:lang w:eastAsia="fr-FR"/>
              </w:rPr>
              <w:tab/>
            </w:r>
            <w:r w:rsidR="00966518" w:rsidRPr="00095B47">
              <w:rPr>
                <w:rStyle w:val="Lienhypertexte"/>
                <w:noProof/>
              </w:rPr>
              <w:t>Lieu d’exécution des prestations du marché</w:t>
            </w:r>
            <w:r w:rsidR="00966518">
              <w:rPr>
                <w:noProof/>
                <w:webHidden/>
              </w:rPr>
              <w:tab/>
            </w:r>
            <w:r w:rsidR="00966518">
              <w:rPr>
                <w:noProof/>
                <w:webHidden/>
              </w:rPr>
              <w:fldChar w:fldCharType="begin"/>
            </w:r>
            <w:r w:rsidR="00966518">
              <w:rPr>
                <w:noProof/>
                <w:webHidden/>
              </w:rPr>
              <w:instrText xml:space="preserve"> PAGEREF _Toc223445179 \h </w:instrText>
            </w:r>
            <w:r w:rsidR="00966518">
              <w:rPr>
                <w:noProof/>
                <w:webHidden/>
              </w:rPr>
            </w:r>
            <w:r w:rsidR="00966518">
              <w:rPr>
                <w:noProof/>
                <w:webHidden/>
              </w:rPr>
              <w:fldChar w:fldCharType="separate"/>
            </w:r>
            <w:r w:rsidR="00966518">
              <w:rPr>
                <w:noProof/>
                <w:webHidden/>
              </w:rPr>
              <w:t>10</w:t>
            </w:r>
            <w:r w:rsidR="00966518">
              <w:rPr>
                <w:noProof/>
                <w:webHidden/>
              </w:rPr>
              <w:fldChar w:fldCharType="end"/>
            </w:r>
          </w:hyperlink>
        </w:p>
        <w:p w14:paraId="6AAD1432" w14:textId="398FFFC8"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80" w:history="1">
            <w:r w:rsidR="00966518" w:rsidRPr="00095B47">
              <w:rPr>
                <w:rStyle w:val="Lienhypertexte"/>
                <w:noProof/>
              </w:rPr>
              <w:t>2.6</w:t>
            </w:r>
            <w:r w:rsidR="00966518">
              <w:rPr>
                <w:rFonts w:asciiTheme="minorHAnsi" w:eastAsiaTheme="minorEastAsia" w:hAnsiTheme="minorHAnsi" w:cstheme="minorBidi"/>
                <w:noProof/>
                <w:sz w:val="22"/>
                <w:szCs w:val="22"/>
                <w:lang w:eastAsia="fr-FR"/>
              </w:rPr>
              <w:tab/>
            </w:r>
            <w:r w:rsidR="00966518" w:rsidRPr="00095B47">
              <w:rPr>
                <w:rStyle w:val="Lienhypertexte"/>
                <w:noProof/>
              </w:rPr>
              <w:t>Langue du marché</w:t>
            </w:r>
            <w:r w:rsidR="00966518">
              <w:rPr>
                <w:noProof/>
                <w:webHidden/>
              </w:rPr>
              <w:tab/>
            </w:r>
            <w:r w:rsidR="00966518">
              <w:rPr>
                <w:noProof/>
                <w:webHidden/>
              </w:rPr>
              <w:fldChar w:fldCharType="begin"/>
            </w:r>
            <w:r w:rsidR="00966518">
              <w:rPr>
                <w:noProof/>
                <w:webHidden/>
              </w:rPr>
              <w:instrText xml:space="preserve"> PAGEREF _Toc223445180 \h </w:instrText>
            </w:r>
            <w:r w:rsidR="00966518">
              <w:rPr>
                <w:noProof/>
                <w:webHidden/>
              </w:rPr>
            </w:r>
            <w:r w:rsidR="00966518">
              <w:rPr>
                <w:noProof/>
                <w:webHidden/>
              </w:rPr>
              <w:fldChar w:fldCharType="separate"/>
            </w:r>
            <w:r w:rsidR="00966518">
              <w:rPr>
                <w:noProof/>
                <w:webHidden/>
              </w:rPr>
              <w:t>11</w:t>
            </w:r>
            <w:r w:rsidR="00966518">
              <w:rPr>
                <w:noProof/>
                <w:webHidden/>
              </w:rPr>
              <w:fldChar w:fldCharType="end"/>
            </w:r>
          </w:hyperlink>
        </w:p>
        <w:p w14:paraId="0CECB7F4" w14:textId="41DBC24F"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81" w:history="1">
            <w:r w:rsidR="00966518" w:rsidRPr="00095B47">
              <w:rPr>
                <w:rStyle w:val="Lienhypertexte"/>
                <w:noProof/>
              </w:rPr>
              <w:t>2.7</w:t>
            </w:r>
            <w:r w:rsidR="00966518">
              <w:rPr>
                <w:rFonts w:asciiTheme="minorHAnsi" w:eastAsiaTheme="minorEastAsia" w:hAnsiTheme="minorHAnsi" w:cstheme="minorBidi"/>
                <w:noProof/>
                <w:sz w:val="22"/>
                <w:szCs w:val="22"/>
                <w:lang w:eastAsia="fr-FR"/>
              </w:rPr>
              <w:tab/>
            </w:r>
            <w:r w:rsidR="00966518" w:rsidRPr="00095B47">
              <w:rPr>
                <w:rStyle w:val="Lienhypertexte"/>
                <w:noProof/>
              </w:rPr>
              <w:t>Infructuosité de la procédure</w:t>
            </w:r>
            <w:r w:rsidR="00966518">
              <w:rPr>
                <w:noProof/>
                <w:webHidden/>
              </w:rPr>
              <w:tab/>
            </w:r>
            <w:r w:rsidR="00966518">
              <w:rPr>
                <w:noProof/>
                <w:webHidden/>
              </w:rPr>
              <w:fldChar w:fldCharType="begin"/>
            </w:r>
            <w:r w:rsidR="00966518">
              <w:rPr>
                <w:noProof/>
                <w:webHidden/>
              </w:rPr>
              <w:instrText xml:space="preserve"> PAGEREF _Toc223445181 \h </w:instrText>
            </w:r>
            <w:r w:rsidR="00966518">
              <w:rPr>
                <w:noProof/>
                <w:webHidden/>
              </w:rPr>
            </w:r>
            <w:r w:rsidR="00966518">
              <w:rPr>
                <w:noProof/>
                <w:webHidden/>
              </w:rPr>
              <w:fldChar w:fldCharType="separate"/>
            </w:r>
            <w:r w:rsidR="00966518">
              <w:rPr>
                <w:noProof/>
                <w:webHidden/>
              </w:rPr>
              <w:t>11</w:t>
            </w:r>
            <w:r w:rsidR="00966518">
              <w:rPr>
                <w:noProof/>
                <w:webHidden/>
              </w:rPr>
              <w:fldChar w:fldCharType="end"/>
            </w:r>
          </w:hyperlink>
        </w:p>
        <w:p w14:paraId="7059D3CB" w14:textId="54313D5C"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182" w:history="1">
            <w:r w:rsidR="00966518" w:rsidRPr="00095B47">
              <w:rPr>
                <w:rStyle w:val="Lienhypertexte"/>
                <w:noProof/>
              </w:rPr>
              <w:t>ARTICLE 3.</w:t>
            </w:r>
            <w:r w:rsidR="00966518">
              <w:rPr>
                <w:rFonts w:asciiTheme="minorHAnsi" w:eastAsiaTheme="minorEastAsia" w:hAnsiTheme="minorHAnsi" w:cstheme="minorBidi"/>
                <w:noProof/>
                <w:sz w:val="22"/>
                <w:szCs w:val="22"/>
                <w:lang w:eastAsia="fr-FR"/>
              </w:rPr>
              <w:tab/>
            </w:r>
            <w:r w:rsidR="00966518" w:rsidRPr="00095B47">
              <w:rPr>
                <w:rStyle w:val="Lienhypertexte"/>
                <w:noProof/>
              </w:rPr>
              <w:t>DOCUMENTS CONTRACTUELS</w:t>
            </w:r>
            <w:r w:rsidR="00966518">
              <w:rPr>
                <w:noProof/>
                <w:webHidden/>
              </w:rPr>
              <w:tab/>
            </w:r>
            <w:r w:rsidR="00966518">
              <w:rPr>
                <w:noProof/>
                <w:webHidden/>
              </w:rPr>
              <w:fldChar w:fldCharType="begin"/>
            </w:r>
            <w:r w:rsidR="00966518">
              <w:rPr>
                <w:noProof/>
                <w:webHidden/>
              </w:rPr>
              <w:instrText xml:space="preserve"> PAGEREF _Toc223445182 \h </w:instrText>
            </w:r>
            <w:r w:rsidR="00966518">
              <w:rPr>
                <w:noProof/>
                <w:webHidden/>
              </w:rPr>
            </w:r>
            <w:r w:rsidR="00966518">
              <w:rPr>
                <w:noProof/>
                <w:webHidden/>
              </w:rPr>
              <w:fldChar w:fldCharType="separate"/>
            </w:r>
            <w:r w:rsidR="00966518">
              <w:rPr>
                <w:noProof/>
                <w:webHidden/>
              </w:rPr>
              <w:t>11</w:t>
            </w:r>
            <w:r w:rsidR="00966518">
              <w:rPr>
                <w:noProof/>
                <w:webHidden/>
              </w:rPr>
              <w:fldChar w:fldCharType="end"/>
            </w:r>
          </w:hyperlink>
        </w:p>
        <w:p w14:paraId="411F0FE0" w14:textId="6631D59E"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183" w:history="1">
            <w:r w:rsidR="00966518" w:rsidRPr="00095B47">
              <w:rPr>
                <w:rStyle w:val="Lienhypertexte"/>
                <w:noProof/>
              </w:rPr>
              <w:t>ARTICLE 4.</w:t>
            </w:r>
            <w:r w:rsidR="00966518">
              <w:rPr>
                <w:rFonts w:asciiTheme="minorHAnsi" w:eastAsiaTheme="minorEastAsia" w:hAnsiTheme="minorHAnsi" w:cstheme="minorBidi"/>
                <w:noProof/>
                <w:sz w:val="22"/>
                <w:szCs w:val="22"/>
                <w:lang w:eastAsia="fr-FR"/>
              </w:rPr>
              <w:tab/>
            </w:r>
            <w:r w:rsidR="00966518" w:rsidRPr="00095B47">
              <w:rPr>
                <w:rStyle w:val="Lienhypertexte"/>
                <w:noProof/>
              </w:rPr>
              <w:t>DISPOSITIONS FINANCIERES</w:t>
            </w:r>
            <w:r w:rsidR="00966518">
              <w:rPr>
                <w:noProof/>
                <w:webHidden/>
              </w:rPr>
              <w:tab/>
            </w:r>
            <w:r w:rsidR="00966518">
              <w:rPr>
                <w:noProof/>
                <w:webHidden/>
              </w:rPr>
              <w:fldChar w:fldCharType="begin"/>
            </w:r>
            <w:r w:rsidR="00966518">
              <w:rPr>
                <w:noProof/>
                <w:webHidden/>
              </w:rPr>
              <w:instrText xml:space="preserve"> PAGEREF _Toc223445183 \h </w:instrText>
            </w:r>
            <w:r w:rsidR="00966518">
              <w:rPr>
                <w:noProof/>
                <w:webHidden/>
              </w:rPr>
            </w:r>
            <w:r w:rsidR="00966518">
              <w:rPr>
                <w:noProof/>
                <w:webHidden/>
              </w:rPr>
              <w:fldChar w:fldCharType="separate"/>
            </w:r>
            <w:r w:rsidR="00966518">
              <w:rPr>
                <w:noProof/>
                <w:webHidden/>
              </w:rPr>
              <w:t>11</w:t>
            </w:r>
            <w:r w:rsidR="00966518">
              <w:rPr>
                <w:noProof/>
                <w:webHidden/>
              </w:rPr>
              <w:fldChar w:fldCharType="end"/>
            </w:r>
          </w:hyperlink>
        </w:p>
        <w:p w14:paraId="5FB0EB66" w14:textId="34626885"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84" w:history="1">
            <w:r w:rsidR="00966518" w:rsidRPr="00095B47">
              <w:rPr>
                <w:rStyle w:val="Lienhypertexte"/>
                <w:noProof/>
              </w:rPr>
              <w:t>4.1</w:t>
            </w:r>
            <w:r w:rsidR="00966518">
              <w:rPr>
                <w:rFonts w:asciiTheme="minorHAnsi" w:eastAsiaTheme="minorEastAsia" w:hAnsiTheme="minorHAnsi" w:cstheme="minorBidi"/>
                <w:noProof/>
                <w:sz w:val="22"/>
                <w:szCs w:val="22"/>
                <w:lang w:eastAsia="fr-FR"/>
              </w:rPr>
              <w:tab/>
            </w:r>
            <w:r w:rsidR="00966518" w:rsidRPr="00095B47">
              <w:rPr>
                <w:rStyle w:val="Lienhypertexte"/>
                <w:noProof/>
              </w:rPr>
              <w:t>Forme des prix</w:t>
            </w:r>
            <w:r w:rsidR="00966518">
              <w:rPr>
                <w:noProof/>
                <w:webHidden/>
              </w:rPr>
              <w:tab/>
            </w:r>
            <w:r w:rsidR="00966518">
              <w:rPr>
                <w:noProof/>
                <w:webHidden/>
              </w:rPr>
              <w:fldChar w:fldCharType="begin"/>
            </w:r>
            <w:r w:rsidR="00966518">
              <w:rPr>
                <w:noProof/>
                <w:webHidden/>
              </w:rPr>
              <w:instrText xml:space="preserve"> PAGEREF _Toc223445184 \h </w:instrText>
            </w:r>
            <w:r w:rsidR="00966518">
              <w:rPr>
                <w:noProof/>
                <w:webHidden/>
              </w:rPr>
            </w:r>
            <w:r w:rsidR="00966518">
              <w:rPr>
                <w:noProof/>
                <w:webHidden/>
              </w:rPr>
              <w:fldChar w:fldCharType="separate"/>
            </w:r>
            <w:r w:rsidR="00966518">
              <w:rPr>
                <w:noProof/>
                <w:webHidden/>
              </w:rPr>
              <w:t>11</w:t>
            </w:r>
            <w:r w:rsidR="00966518">
              <w:rPr>
                <w:noProof/>
                <w:webHidden/>
              </w:rPr>
              <w:fldChar w:fldCharType="end"/>
            </w:r>
          </w:hyperlink>
        </w:p>
        <w:p w14:paraId="21439EE5" w14:textId="698CC15C"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85" w:history="1">
            <w:r w:rsidR="00966518" w:rsidRPr="00095B47">
              <w:rPr>
                <w:rStyle w:val="Lienhypertexte"/>
                <w:noProof/>
              </w:rPr>
              <w:t>4.2</w:t>
            </w:r>
            <w:r w:rsidR="00966518">
              <w:rPr>
                <w:rFonts w:asciiTheme="minorHAnsi" w:eastAsiaTheme="minorEastAsia" w:hAnsiTheme="minorHAnsi" w:cstheme="minorBidi"/>
                <w:noProof/>
                <w:sz w:val="22"/>
                <w:szCs w:val="22"/>
                <w:lang w:eastAsia="fr-FR"/>
              </w:rPr>
              <w:tab/>
            </w:r>
            <w:r w:rsidR="00966518" w:rsidRPr="00095B47">
              <w:rPr>
                <w:rStyle w:val="Lienhypertexte"/>
                <w:noProof/>
              </w:rPr>
              <w:t>Contenu des prix</w:t>
            </w:r>
            <w:r w:rsidR="00966518">
              <w:rPr>
                <w:noProof/>
                <w:webHidden/>
              </w:rPr>
              <w:tab/>
            </w:r>
            <w:r w:rsidR="00966518">
              <w:rPr>
                <w:noProof/>
                <w:webHidden/>
              </w:rPr>
              <w:fldChar w:fldCharType="begin"/>
            </w:r>
            <w:r w:rsidR="00966518">
              <w:rPr>
                <w:noProof/>
                <w:webHidden/>
              </w:rPr>
              <w:instrText xml:space="preserve"> PAGEREF _Toc223445185 \h </w:instrText>
            </w:r>
            <w:r w:rsidR="00966518">
              <w:rPr>
                <w:noProof/>
                <w:webHidden/>
              </w:rPr>
            </w:r>
            <w:r w:rsidR="00966518">
              <w:rPr>
                <w:noProof/>
                <w:webHidden/>
              </w:rPr>
              <w:fldChar w:fldCharType="separate"/>
            </w:r>
            <w:r w:rsidR="00966518">
              <w:rPr>
                <w:noProof/>
                <w:webHidden/>
              </w:rPr>
              <w:t>11</w:t>
            </w:r>
            <w:r w:rsidR="00966518">
              <w:rPr>
                <w:noProof/>
                <w:webHidden/>
              </w:rPr>
              <w:fldChar w:fldCharType="end"/>
            </w:r>
          </w:hyperlink>
        </w:p>
        <w:p w14:paraId="3A336DD1" w14:textId="20864857"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86" w:history="1">
            <w:r w:rsidR="00966518" w:rsidRPr="00095B47">
              <w:rPr>
                <w:rStyle w:val="Lienhypertexte"/>
                <w:noProof/>
              </w:rPr>
              <w:t>4.3</w:t>
            </w:r>
            <w:r w:rsidR="00966518">
              <w:rPr>
                <w:rFonts w:asciiTheme="minorHAnsi" w:eastAsiaTheme="minorEastAsia" w:hAnsiTheme="minorHAnsi" w:cstheme="minorBidi"/>
                <w:noProof/>
                <w:sz w:val="22"/>
                <w:szCs w:val="22"/>
                <w:lang w:eastAsia="fr-FR"/>
              </w:rPr>
              <w:tab/>
            </w:r>
            <w:r w:rsidR="00966518" w:rsidRPr="00095B47">
              <w:rPr>
                <w:rStyle w:val="Lienhypertexte"/>
                <w:noProof/>
              </w:rPr>
              <w:t>Révision des prix</w:t>
            </w:r>
            <w:r w:rsidR="00966518">
              <w:rPr>
                <w:noProof/>
                <w:webHidden/>
              </w:rPr>
              <w:tab/>
            </w:r>
            <w:r w:rsidR="00966518">
              <w:rPr>
                <w:noProof/>
                <w:webHidden/>
              </w:rPr>
              <w:fldChar w:fldCharType="begin"/>
            </w:r>
            <w:r w:rsidR="00966518">
              <w:rPr>
                <w:noProof/>
                <w:webHidden/>
              </w:rPr>
              <w:instrText xml:space="preserve"> PAGEREF _Toc223445186 \h </w:instrText>
            </w:r>
            <w:r w:rsidR="00966518">
              <w:rPr>
                <w:noProof/>
                <w:webHidden/>
              </w:rPr>
            </w:r>
            <w:r w:rsidR="00966518">
              <w:rPr>
                <w:noProof/>
                <w:webHidden/>
              </w:rPr>
              <w:fldChar w:fldCharType="separate"/>
            </w:r>
            <w:r w:rsidR="00966518">
              <w:rPr>
                <w:noProof/>
                <w:webHidden/>
              </w:rPr>
              <w:t>12</w:t>
            </w:r>
            <w:r w:rsidR="00966518">
              <w:rPr>
                <w:noProof/>
                <w:webHidden/>
              </w:rPr>
              <w:fldChar w:fldCharType="end"/>
            </w:r>
          </w:hyperlink>
        </w:p>
        <w:p w14:paraId="6208AE5C" w14:textId="36E9060D"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187" w:history="1">
            <w:r w:rsidR="00966518" w:rsidRPr="00095B47">
              <w:rPr>
                <w:rStyle w:val="Lienhypertexte"/>
                <w:noProof/>
                <w:w w:val="110"/>
                <w14:scene3d>
                  <w14:camera w14:prst="orthographicFront"/>
                  <w14:lightRig w14:rig="threePt" w14:dir="t">
                    <w14:rot w14:lat="0" w14:lon="0" w14:rev="0"/>
                  </w14:lightRig>
                </w14:scene3d>
              </w:rPr>
              <w:t>4.3.1</w:t>
            </w:r>
            <w:r w:rsidR="00966518">
              <w:rPr>
                <w:rFonts w:asciiTheme="minorHAnsi" w:eastAsiaTheme="minorEastAsia" w:hAnsiTheme="minorHAnsi" w:cstheme="minorBidi"/>
                <w:noProof/>
                <w:lang w:eastAsia="fr-FR"/>
              </w:rPr>
              <w:tab/>
            </w:r>
            <w:r w:rsidR="00966518" w:rsidRPr="00095B47">
              <w:rPr>
                <w:rStyle w:val="Lienhypertexte"/>
                <w:noProof/>
                <w:w w:val="110"/>
              </w:rPr>
              <w:t>Révision à la demande de l’AP-HP</w:t>
            </w:r>
            <w:r w:rsidR="00966518">
              <w:rPr>
                <w:noProof/>
                <w:webHidden/>
              </w:rPr>
              <w:tab/>
            </w:r>
            <w:r w:rsidR="00966518">
              <w:rPr>
                <w:noProof/>
                <w:webHidden/>
              </w:rPr>
              <w:fldChar w:fldCharType="begin"/>
            </w:r>
            <w:r w:rsidR="00966518">
              <w:rPr>
                <w:noProof/>
                <w:webHidden/>
              </w:rPr>
              <w:instrText xml:space="preserve"> PAGEREF _Toc223445187 \h </w:instrText>
            </w:r>
            <w:r w:rsidR="00966518">
              <w:rPr>
                <w:noProof/>
                <w:webHidden/>
              </w:rPr>
            </w:r>
            <w:r w:rsidR="00966518">
              <w:rPr>
                <w:noProof/>
                <w:webHidden/>
              </w:rPr>
              <w:fldChar w:fldCharType="separate"/>
            </w:r>
            <w:r w:rsidR="00966518">
              <w:rPr>
                <w:noProof/>
                <w:webHidden/>
              </w:rPr>
              <w:t>13</w:t>
            </w:r>
            <w:r w:rsidR="00966518">
              <w:rPr>
                <w:noProof/>
                <w:webHidden/>
              </w:rPr>
              <w:fldChar w:fldCharType="end"/>
            </w:r>
          </w:hyperlink>
        </w:p>
        <w:p w14:paraId="0215EB8C" w14:textId="6CF26BE1"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188" w:history="1">
            <w:r w:rsidR="00966518" w:rsidRPr="00095B47">
              <w:rPr>
                <w:rStyle w:val="Lienhypertexte"/>
                <w:noProof/>
                <w:w w:val="110"/>
                <w14:scene3d>
                  <w14:camera w14:prst="orthographicFront"/>
                  <w14:lightRig w14:rig="threePt" w14:dir="t">
                    <w14:rot w14:lat="0" w14:lon="0" w14:rev="0"/>
                  </w14:lightRig>
                </w14:scene3d>
              </w:rPr>
              <w:t>4.3.2</w:t>
            </w:r>
            <w:r w:rsidR="00966518">
              <w:rPr>
                <w:rFonts w:asciiTheme="minorHAnsi" w:eastAsiaTheme="minorEastAsia" w:hAnsiTheme="minorHAnsi" w:cstheme="minorBidi"/>
                <w:noProof/>
                <w:lang w:eastAsia="fr-FR"/>
              </w:rPr>
              <w:tab/>
            </w:r>
            <w:r w:rsidR="00966518" w:rsidRPr="00095B47">
              <w:rPr>
                <w:rStyle w:val="Lienhypertexte"/>
                <w:noProof/>
                <w:w w:val="110"/>
              </w:rPr>
              <w:t>Révision à la demande du titulaire</w:t>
            </w:r>
            <w:r w:rsidR="00966518">
              <w:rPr>
                <w:noProof/>
                <w:webHidden/>
              </w:rPr>
              <w:tab/>
            </w:r>
            <w:r w:rsidR="00966518">
              <w:rPr>
                <w:noProof/>
                <w:webHidden/>
              </w:rPr>
              <w:fldChar w:fldCharType="begin"/>
            </w:r>
            <w:r w:rsidR="00966518">
              <w:rPr>
                <w:noProof/>
                <w:webHidden/>
              </w:rPr>
              <w:instrText xml:space="preserve"> PAGEREF _Toc223445188 \h </w:instrText>
            </w:r>
            <w:r w:rsidR="00966518">
              <w:rPr>
                <w:noProof/>
                <w:webHidden/>
              </w:rPr>
            </w:r>
            <w:r w:rsidR="00966518">
              <w:rPr>
                <w:noProof/>
                <w:webHidden/>
              </w:rPr>
              <w:fldChar w:fldCharType="separate"/>
            </w:r>
            <w:r w:rsidR="00966518">
              <w:rPr>
                <w:noProof/>
                <w:webHidden/>
              </w:rPr>
              <w:t>13</w:t>
            </w:r>
            <w:r w:rsidR="00966518">
              <w:rPr>
                <w:noProof/>
                <w:webHidden/>
              </w:rPr>
              <w:fldChar w:fldCharType="end"/>
            </w:r>
          </w:hyperlink>
        </w:p>
        <w:p w14:paraId="1DFA1175" w14:textId="56C5C3A0"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89" w:history="1">
            <w:r w:rsidR="00966518" w:rsidRPr="00095B47">
              <w:rPr>
                <w:rStyle w:val="Lienhypertexte"/>
                <w:noProof/>
              </w:rPr>
              <w:t>4.4</w:t>
            </w:r>
            <w:r w:rsidR="00966518">
              <w:rPr>
                <w:rFonts w:asciiTheme="minorHAnsi" w:eastAsiaTheme="minorEastAsia" w:hAnsiTheme="minorHAnsi" w:cstheme="minorBidi"/>
                <w:noProof/>
                <w:sz w:val="22"/>
                <w:szCs w:val="22"/>
                <w:lang w:eastAsia="fr-FR"/>
              </w:rPr>
              <w:tab/>
            </w:r>
            <w:r w:rsidR="00966518" w:rsidRPr="00095B47">
              <w:rPr>
                <w:rStyle w:val="Lienhypertexte"/>
                <w:noProof/>
              </w:rPr>
              <w:t>Clause butoir</w:t>
            </w:r>
            <w:r w:rsidR="00966518">
              <w:rPr>
                <w:noProof/>
                <w:webHidden/>
              </w:rPr>
              <w:tab/>
            </w:r>
            <w:r w:rsidR="00966518">
              <w:rPr>
                <w:noProof/>
                <w:webHidden/>
              </w:rPr>
              <w:fldChar w:fldCharType="begin"/>
            </w:r>
            <w:r w:rsidR="00966518">
              <w:rPr>
                <w:noProof/>
                <w:webHidden/>
              </w:rPr>
              <w:instrText xml:space="preserve"> PAGEREF _Toc223445189 \h </w:instrText>
            </w:r>
            <w:r w:rsidR="00966518">
              <w:rPr>
                <w:noProof/>
                <w:webHidden/>
              </w:rPr>
            </w:r>
            <w:r w:rsidR="00966518">
              <w:rPr>
                <w:noProof/>
                <w:webHidden/>
              </w:rPr>
              <w:fldChar w:fldCharType="separate"/>
            </w:r>
            <w:r w:rsidR="00966518">
              <w:rPr>
                <w:noProof/>
                <w:webHidden/>
              </w:rPr>
              <w:t>14</w:t>
            </w:r>
            <w:r w:rsidR="00966518">
              <w:rPr>
                <w:noProof/>
                <w:webHidden/>
              </w:rPr>
              <w:fldChar w:fldCharType="end"/>
            </w:r>
          </w:hyperlink>
        </w:p>
        <w:p w14:paraId="1D7C86CE" w14:textId="5A2DDFC7"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90" w:history="1">
            <w:r w:rsidR="00966518" w:rsidRPr="00095B47">
              <w:rPr>
                <w:rStyle w:val="Lienhypertexte"/>
                <w:noProof/>
              </w:rPr>
              <w:t>4.5</w:t>
            </w:r>
            <w:r w:rsidR="00966518">
              <w:rPr>
                <w:rFonts w:asciiTheme="minorHAnsi" w:eastAsiaTheme="minorEastAsia" w:hAnsiTheme="minorHAnsi" w:cstheme="minorBidi"/>
                <w:noProof/>
                <w:sz w:val="22"/>
                <w:szCs w:val="22"/>
                <w:lang w:eastAsia="fr-FR"/>
              </w:rPr>
              <w:tab/>
            </w:r>
            <w:r w:rsidR="00966518" w:rsidRPr="00095B47">
              <w:rPr>
                <w:rStyle w:val="Lienhypertexte"/>
                <w:noProof/>
              </w:rPr>
              <w:t>Modification du Cadre de Réponse Financier</w:t>
            </w:r>
            <w:r w:rsidR="00966518">
              <w:rPr>
                <w:noProof/>
                <w:webHidden/>
              </w:rPr>
              <w:tab/>
            </w:r>
            <w:r w:rsidR="00966518">
              <w:rPr>
                <w:noProof/>
                <w:webHidden/>
              </w:rPr>
              <w:fldChar w:fldCharType="begin"/>
            </w:r>
            <w:r w:rsidR="00966518">
              <w:rPr>
                <w:noProof/>
                <w:webHidden/>
              </w:rPr>
              <w:instrText xml:space="preserve"> PAGEREF _Toc223445190 \h </w:instrText>
            </w:r>
            <w:r w:rsidR="00966518">
              <w:rPr>
                <w:noProof/>
                <w:webHidden/>
              </w:rPr>
            </w:r>
            <w:r w:rsidR="00966518">
              <w:rPr>
                <w:noProof/>
                <w:webHidden/>
              </w:rPr>
              <w:fldChar w:fldCharType="separate"/>
            </w:r>
            <w:r w:rsidR="00966518">
              <w:rPr>
                <w:noProof/>
                <w:webHidden/>
              </w:rPr>
              <w:t>14</w:t>
            </w:r>
            <w:r w:rsidR="00966518">
              <w:rPr>
                <w:noProof/>
                <w:webHidden/>
              </w:rPr>
              <w:fldChar w:fldCharType="end"/>
            </w:r>
          </w:hyperlink>
        </w:p>
        <w:p w14:paraId="4D4C5A63" w14:textId="76B7EB7C"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91" w:history="1">
            <w:r w:rsidR="00966518" w:rsidRPr="00095B47">
              <w:rPr>
                <w:rStyle w:val="Lienhypertexte"/>
                <w:noProof/>
              </w:rPr>
              <w:t>4.6</w:t>
            </w:r>
            <w:r w:rsidR="00966518">
              <w:rPr>
                <w:rFonts w:asciiTheme="minorHAnsi" w:eastAsiaTheme="minorEastAsia" w:hAnsiTheme="minorHAnsi" w:cstheme="minorBidi"/>
                <w:noProof/>
                <w:sz w:val="22"/>
                <w:szCs w:val="22"/>
                <w:lang w:eastAsia="fr-FR"/>
              </w:rPr>
              <w:tab/>
            </w:r>
            <w:r w:rsidR="00966518" w:rsidRPr="00095B47">
              <w:rPr>
                <w:rStyle w:val="Lienhypertexte"/>
                <w:noProof/>
              </w:rPr>
              <w:t>Taxe applicable</w:t>
            </w:r>
            <w:r w:rsidR="00966518">
              <w:rPr>
                <w:noProof/>
                <w:webHidden/>
              </w:rPr>
              <w:tab/>
            </w:r>
            <w:r w:rsidR="00966518">
              <w:rPr>
                <w:noProof/>
                <w:webHidden/>
              </w:rPr>
              <w:fldChar w:fldCharType="begin"/>
            </w:r>
            <w:r w:rsidR="00966518">
              <w:rPr>
                <w:noProof/>
                <w:webHidden/>
              </w:rPr>
              <w:instrText xml:space="preserve"> PAGEREF _Toc223445191 \h </w:instrText>
            </w:r>
            <w:r w:rsidR="00966518">
              <w:rPr>
                <w:noProof/>
                <w:webHidden/>
              </w:rPr>
            </w:r>
            <w:r w:rsidR="00966518">
              <w:rPr>
                <w:noProof/>
                <w:webHidden/>
              </w:rPr>
              <w:fldChar w:fldCharType="separate"/>
            </w:r>
            <w:r w:rsidR="00966518">
              <w:rPr>
                <w:noProof/>
                <w:webHidden/>
              </w:rPr>
              <w:t>14</w:t>
            </w:r>
            <w:r w:rsidR="00966518">
              <w:rPr>
                <w:noProof/>
                <w:webHidden/>
              </w:rPr>
              <w:fldChar w:fldCharType="end"/>
            </w:r>
          </w:hyperlink>
        </w:p>
        <w:p w14:paraId="053461BC" w14:textId="47DE9F65"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192" w:history="1">
            <w:r w:rsidR="00966518" w:rsidRPr="00095B47">
              <w:rPr>
                <w:rStyle w:val="Lienhypertexte"/>
                <w:noProof/>
              </w:rPr>
              <w:t>ARTICLE 5.</w:t>
            </w:r>
            <w:r w:rsidR="00966518">
              <w:rPr>
                <w:rFonts w:asciiTheme="minorHAnsi" w:eastAsiaTheme="minorEastAsia" w:hAnsiTheme="minorHAnsi" w:cstheme="minorBidi"/>
                <w:noProof/>
                <w:sz w:val="22"/>
                <w:szCs w:val="22"/>
                <w:lang w:eastAsia="fr-FR"/>
              </w:rPr>
              <w:tab/>
            </w:r>
            <w:r w:rsidR="00966518" w:rsidRPr="00095B47">
              <w:rPr>
                <w:rStyle w:val="Lienhypertexte"/>
                <w:noProof/>
              </w:rPr>
              <w:t>MODALITES D’EXECUTION des BONS DE COMMANDE</w:t>
            </w:r>
            <w:r w:rsidR="00966518">
              <w:rPr>
                <w:noProof/>
                <w:webHidden/>
              </w:rPr>
              <w:tab/>
            </w:r>
            <w:r w:rsidR="00966518">
              <w:rPr>
                <w:noProof/>
                <w:webHidden/>
              </w:rPr>
              <w:fldChar w:fldCharType="begin"/>
            </w:r>
            <w:r w:rsidR="00966518">
              <w:rPr>
                <w:noProof/>
                <w:webHidden/>
              </w:rPr>
              <w:instrText xml:space="preserve"> PAGEREF _Toc223445192 \h </w:instrText>
            </w:r>
            <w:r w:rsidR="00966518">
              <w:rPr>
                <w:noProof/>
                <w:webHidden/>
              </w:rPr>
            </w:r>
            <w:r w:rsidR="00966518">
              <w:rPr>
                <w:noProof/>
                <w:webHidden/>
              </w:rPr>
              <w:fldChar w:fldCharType="separate"/>
            </w:r>
            <w:r w:rsidR="00966518">
              <w:rPr>
                <w:noProof/>
                <w:webHidden/>
              </w:rPr>
              <w:t>14</w:t>
            </w:r>
            <w:r w:rsidR="00966518">
              <w:rPr>
                <w:noProof/>
                <w:webHidden/>
              </w:rPr>
              <w:fldChar w:fldCharType="end"/>
            </w:r>
          </w:hyperlink>
        </w:p>
        <w:p w14:paraId="45960DA3" w14:textId="2043AE04"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93" w:history="1">
            <w:r w:rsidR="00966518" w:rsidRPr="00095B47">
              <w:rPr>
                <w:rStyle w:val="Lienhypertexte"/>
                <w:noProof/>
              </w:rPr>
              <w:t>5.1</w:t>
            </w:r>
            <w:r w:rsidR="00966518">
              <w:rPr>
                <w:rFonts w:asciiTheme="minorHAnsi" w:eastAsiaTheme="minorEastAsia" w:hAnsiTheme="minorHAnsi" w:cstheme="minorBidi"/>
                <w:noProof/>
                <w:sz w:val="22"/>
                <w:szCs w:val="22"/>
                <w:lang w:eastAsia="fr-FR"/>
              </w:rPr>
              <w:tab/>
            </w:r>
            <w:r w:rsidR="00966518" w:rsidRPr="00095B47">
              <w:rPr>
                <w:rStyle w:val="Lienhypertexte"/>
                <w:noProof/>
              </w:rPr>
              <w:t>Élaboration de proposition détaillée</w:t>
            </w:r>
            <w:r w:rsidR="00966518">
              <w:rPr>
                <w:noProof/>
                <w:webHidden/>
              </w:rPr>
              <w:tab/>
            </w:r>
            <w:r w:rsidR="00966518">
              <w:rPr>
                <w:noProof/>
                <w:webHidden/>
              </w:rPr>
              <w:fldChar w:fldCharType="begin"/>
            </w:r>
            <w:r w:rsidR="00966518">
              <w:rPr>
                <w:noProof/>
                <w:webHidden/>
              </w:rPr>
              <w:instrText xml:space="preserve"> PAGEREF _Toc223445193 \h </w:instrText>
            </w:r>
            <w:r w:rsidR="00966518">
              <w:rPr>
                <w:noProof/>
                <w:webHidden/>
              </w:rPr>
            </w:r>
            <w:r w:rsidR="00966518">
              <w:rPr>
                <w:noProof/>
                <w:webHidden/>
              </w:rPr>
              <w:fldChar w:fldCharType="separate"/>
            </w:r>
            <w:r w:rsidR="00966518">
              <w:rPr>
                <w:noProof/>
                <w:webHidden/>
              </w:rPr>
              <w:t>14</w:t>
            </w:r>
            <w:r w:rsidR="00966518">
              <w:rPr>
                <w:noProof/>
                <w:webHidden/>
              </w:rPr>
              <w:fldChar w:fldCharType="end"/>
            </w:r>
          </w:hyperlink>
        </w:p>
        <w:p w14:paraId="289603BA" w14:textId="4EB65B32"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94" w:history="1">
            <w:r w:rsidR="00966518" w:rsidRPr="00095B47">
              <w:rPr>
                <w:rStyle w:val="Lienhypertexte"/>
                <w:noProof/>
              </w:rPr>
              <w:t>5.2</w:t>
            </w:r>
            <w:r w:rsidR="00966518">
              <w:rPr>
                <w:rFonts w:asciiTheme="minorHAnsi" w:eastAsiaTheme="minorEastAsia" w:hAnsiTheme="minorHAnsi" w:cstheme="minorBidi"/>
                <w:noProof/>
                <w:sz w:val="22"/>
                <w:szCs w:val="22"/>
                <w:lang w:eastAsia="fr-FR"/>
              </w:rPr>
              <w:tab/>
            </w:r>
            <w:r w:rsidR="00966518" w:rsidRPr="00095B47">
              <w:rPr>
                <w:rStyle w:val="Lienhypertexte"/>
                <w:noProof/>
              </w:rPr>
              <w:t>Émissions des bons de commande</w:t>
            </w:r>
            <w:r w:rsidR="00966518">
              <w:rPr>
                <w:noProof/>
                <w:webHidden/>
              </w:rPr>
              <w:tab/>
            </w:r>
            <w:r w:rsidR="00966518">
              <w:rPr>
                <w:noProof/>
                <w:webHidden/>
              </w:rPr>
              <w:fldChar w:fldCharType="begin"/>
            </w:r>
            <w:r w:rsidR="00966518">
              <w:rPr>
                <w:noProof/>
                <w:webHidden/>
              </w:rPr>
              <w:instrText xml:space="preserve"> PAGEREF _Toc223445194 \h </w:instrText>
            </w:r>
            <w:r w:rsidR="00966518">
              <w:rPr>
                <w:noProof/>
                <w:webHidden/>
              </w:rPr>
            </w:r>
            <w:r w:rsidR="00966518">
              <w:rPr>
                <w:noProof/>
                <w:webHidden/>
              </w:rPr>
              <w:fldChar w:fldCharType="separate"/>
            </w:r>
            <w:r w:rsidR="00966518">
              <w:rPr>
                <w:noProof/>
                <w:webHidden/>
              </w:rPr>
              <w:t>15</w:t>
            </w:r>
            <w:r w:rsidR="00966518">
              <w:rPr>
                <w:noProof/>
                <w:webHidden/>
              </w:rPr>
              <w:fldChar w:fldCharType="end"/>
            </w:r>
          </w:hyperlink>
        </w:p>
        <w:p w14:paraId="1E19C46C" w14:textId="48056093"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95" w:history="1">
            <w:r w:rsidR="00966518" w:rsidRPr="00095B47">
              <w:rPr>
                <w:rStyle w:val="Lienhypertexte"/>
                <w:noProof/>
              </w:rPr>
              <w:t>5.3</w:t>
            </w:r>
            <w:r w:rsidR="00966518">
              <w:rPr>
                <w:rFonts w:asciiTheme="minorHAnsi" w:eastAsiaTheme="minorEastAsia" w:hAnsiTheme="minorHAnsi" w:cstheme="minorBidi"/>
                <w:noProof/>
                <w:sz w:val="22"/>
                <w:szCs w:val="22"/>
                <w:lang w:eastAsia="fr-FR"/>
              </w:rPr>
              <w:tab/>
            </w:r>
            <w:r w:rsidR="00966518" w:rsidRPr="00095B47">
              <w:rPr>
                <w:rStyle w:val="Lienhypertexte"/>
                <w:noProof/>
              </w:rPr>
              <w:t>Contenu des bons de commandes</w:t>
            </w:r>
            <w:r w:rsidR="00966518">
              <w:rPr>
                <w:noProof/>
                <w:webHidden/>
              </w:rPr>
              <w:tab/>
            </w:r>
            <w:r w:rsidR="00966518">
              <w:rPr>
                <w:noProof/>
                <w:webHidden/>
              </w:rPr>
              <w:fldChar w:fldCharType="begin"/>
            </w:r>
            <w:r w:rsidR="00966518">
              <w:rPr>
                <w:noProof/>
                <w:webHidden/>
              </w:rPr>
              <w:instrText xml:space="preserve"> PAGEREF _Toc223445195 \h </w:instrText>
            </w:r>
            <w:r w:rsidR="00966518">
              <w:rPr>
                <w:noProof/>
                <w:webHidden/>
              </w:rPr>
            </w:r>
            <w:r w:rsidR="00966518">
              <w:rPr>
                <w:noProof/>
                <w:webHidden/>
              </w:rPr>
              <w:fldChar w:fldCharType="separate"/>
            </w:r>
            <w:r w:rsidR="00966518">
              <w:rPr>
                <w:noProof/>
                <w:webHidden/>
              </w:rPr>
              <w:t>16</w:t>
            </w:r>
            <w:r w:rsidR="00966518">
              <w:rPr>
                <w:noProof/>
                <w:webHidden/>
              </w:rPr>
              <w:fldChar w:fldCharType="end"/>
            </w:r>
          </w:hyperlink>
        </w:p>
        <w:p w14:paraId="5D913282" w14:textId="22455E4C"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96" w:history="1">
            <w:r w:rsidR="00966518" w:rsidRPr="00095B47">
              <w:rPr>
                <w:rStyle w:val="Lienhypertexte"/>
                <w:noProof/>
              </w:rPr>
              <w:t>5.4</w:t>
            </w:r>
            <w:r w:rsidR="00966518">
              <w:rPr>
                <w:rFonts w:asciiTheme="minorHAnsi" w:eastAsiaTheme="minorEastAsia" w:hAnsiTheme="minorHAnsi" w:cstheme="minorBidi"/>
                <w:noProof/>
                <w:sz w:val="22"/>
                <w:szCs w:val="22"/>
                <w:lang w:eastAsia="fr-FR"/>
              </w:rPr>
              <w:tab/>
            </w:r>
            <w:r w:rsidR="00966518" w:rsidRPr="00095B47">
              <w:rPr>
                <w:rStyle w:val="Lienhypertexte"/>
                <w:noProof/>
              </w:rPr>
              <w:t>Annulation/suspension d’une commande</w:t>
            </w:r>
            <w:r w:rsidR="00966518">
              <w:rPr>
                <w:noProof/>
                <w:webHidden/>
              </w:rPr>
              <w:tab/>
            </w:r>
            <w:r w:rsidR="00966518">
              <w:rPr>
                <w:noProof/>
                <w:webHidden/>
              </w:rPr>
              <w:fldChar w:fldCharType="begin"/>
            </w:r>
            <w:r w:rsidR="00966518">
              <w:rPr>
                <w:noProof/>
                <w:webHidden/>
              </w:rPr>
              <w:instrText xml:space="preserve"> PAGEREF _Toc223445196 \h </w:instrText>
            </w:r>
            <w:r w:rsidR="00966518">
              <w:rPr>
                <w:noProof/>
                <w:webHidden/>
              </w:rPr>
            </w:r>
            <w:r w:rsidR="00966518">
              <w:rPr>
                <w:noProof/>
                <w:webHidden/>
              </w:rPr>
              <w:fldChar w:fldCharType="separate"/>
            </w:r>
            <w:r w:rsidR="00966518">
              <w:rPr>
                <w:noProof/>
                <w:webHidden/>
              </w:rPr>
              <w:t>16</w:t>
            </w:r>
            <w:r w:rsidR="00966518">
              <w:rPr>
                <w:noProof/>
                <w:webHidden/>
              </w:rPr>
              <w:fldChar w:fldCharType="end"/>
            </w:r>
          </w:hyperlink>
        </w:p>
        <w:p w14:paraId="264B85D0" w14:textId="114F82CA"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197" w:history="1">
            <w:r w:rsidR="00966518" w:rsidRPr="00095B47">
              <w:rPr>
                <w:rStyle w:val="Lienhypertexte"/>
                <w:noProof/>
                <w14:scene3d>
                  <w14:camera w14:prst="orthographicFront"/>
                  <w14:lightRig w14:rig="threePt" w14:dir="t">
                    <w14:rot w14:lat="0" w14:lon="0" w14:rev="0"/>
                  </w14:lightRig>
                </w14:scene3d>
              </w:rPr>
              <w:t>5.4.1</w:t>
            </w:r>
            <w:r w:rsidR="00966518">
              <w:rPr>
                <w:rFonts w:asciiTheme="minorHAnsi" w:eastAsiaTheme="minorEastAsia" w:hAnsiTheme="minorHAnsi" w:cstheme="minorBidi"/>
                <w:noProof/>
                <w:lang w:eastAsia="fr-FR"/>
              </w:rPr>
              <w:tab/>
            </w:r>
            <w:r w:rsidR="00966518" w:rsidRPr="00095B47">
              <w:rPr>
                <w:rStyle w:val="Lienhypertexte"/>
                <w:noProof/>
              </w:rPr>
              <w:t>Annulation d'une commande :</w:t>
            </w:r>
            <w:r w:rsidR="00966518">
              <w:rPr>
                <w:noProof/>
                <w:webHidden/>
              </w:rPr>
              <w:tab/>
            </w:r>
            <w:r w:rsidR="00966518">
              <w:rPr>
                <w:noProof/>
                <w:webHidden/>
              </w:rPr>
              <w:fldChar w:fldCharType="begin"/>
            </w:r>
            <w:r w:rsidR="00966518">
              <w:rPr>
                <w:noProof/>
                <w:webHidden/>
              </w:rPr>
              <w:instrText xml:space="preserve"> PAGEREF _Toc223445197 \h </w:instrText>
            </w:r>
            <w:r w:rsidR="00966518">
              <w:rPr>
                <w:noProof/>
                <w:webHidden/>
              </w:rPr>
            </w:r>
            <w:r w:rsidR="00966518">
              <w:rPr>
                <w:noProof/>
                <w:webHidden/>
              </w:rPr>
              <w:fldChar w:fldCharType="separate"/>
            </w:r>
            <w:r w:rsidR="00966518">
              <w:rPr>
                <w:noProof/>
                <w:webHidden/>
              </w:rPr>
              <w:t>16</w:t>
            </w:r>
            <w:r w:rsidR="00966518">
              <w:rPr>
                <w:noProof/>
                <w:webHidden/>
              </w:rPr>
              <w:fldChar w:fldCharType="end"/>
            </w:r>
          </w:hyperlink>
        </w:p>
        <w:p w14:paraId="3A593535" w14:textId="55976CBF"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198" w:history="1">
            <w:r w:rsidR="00966518" w:rsidRPr="00095B47">
              <w:rPr>
                <w:rStyle w:val="Lienhypertexte"/>
                <w:noProof/>
                <w14:scene3d>
                  <w14:camera w14:prst="orthographicFront"/>
                  <w14:lightRig w14:rig="threePt" w14:dir="t">
                    <w14:rot w14:lat="0" w14:lon="0" w14:rev="0"/>
                  </w14:lightRig>
                </w14:scene3d>
              </w:rPr>
              <w:t>5.4.2</w:t>
            </w:r>
            <w:r w:rsidR="00966518">
              <w:rPr>
                <w:rFonts w:asciiTheme="minorHAnsi" w:eastAsiaTheme="minorEastAsia" w:hAnsiTheme="minorHAnsi" w:cstheme="minorBidi"/>
                <w:noProof/>
                <w:lang w:eastAsia="fr-FR"/>
              </w:rPr>
              <w:tab/>
            </w:r>
            <w:r w:rsidR="00966518" w:rsidRPr="00095B47">
              <w:rPr>
                <w:rStyle w:val="Lienhypertexte"/>
                <w:noProof/>
              </w:rPr>
              <w:t>Suspension d'une commande :</w:t>
            </w:r>
            <w:r w:rsidR="00966518">
              <w:rPr>
                <w:noProof/>
                <w:webHidden/>
              </w:rPr>
              <w:tab/>
            </w:r>
            <w:r w:rsidR="00966518">
              <w:rPr>
                <w:noProof/>
                <w:webHidden/>
              </w:rPr>
              <w:fldChar w:fldCharType="begin"/>
            </w:r>
            <w:r w:rsidR="00966518">
              <w:rPr>
                <w:noProof/>
                <w:webHidden/>
              </w:rPr>
              <w:instrText xml:space="preserve"> PAGEREF _Toc223445198 \h </w:instrText>
            </w:r>
            <w:r w:rsidR="00966518">
              <w:rPr>
                <w:noProof/>
                <w:webHidden/>
              </w:rPr>
            </w:r>
            <w:r w:rsidR="00966518">
              <w:rPr>
                <w:noProof/>
                <w:webHidden/>
              </w:rPr>
              <w:fldChar w:fldCharType="separate"/>
            </w:r>
            <w:r w:rsidR="00966518">
              <w:rPr>
                <w:noProof/>
                <w:webHidden/>
              </w:rPr>
              <w:t>16</w:t>
            </w:r>
            <w:r w:rsidR="00966518">
              <w:rPr>
                <w:noProof/>
                <w:webHidden/>
              </w:rPr>
              <w:fldChar w:fldCharType="end"/>
            </w:r>
          </w:hyperlink>
        </w:p>
        <w:p w14:paraId="0B5B1862" w14:textId="61F08CD5"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199" w:history="1">
            <w:r w:rsidR="00966518" w:rsidRPr="00095B47">
              <w:rPr>
                <w:rStyle w:val="Lienhypertexte"/>
                <w:noProof/>
              </w:rPr>
              <w:t>5.5</w:t>
            </w:r>
            <w:r w:rsidR="00966518">
              <w:rPr>
                <w:rFonts w:asciiTheme="minorHAnsi" w:eastAsiaTheme="minorEastAsia" w:hAnsiTheme="minorHAnsi" w:cstheme="minorBidi"/>
                <w:noProof/>
                <w:sz w:val="22"/>
                <w:szCs w:val="22"/>
                <w:lang w:eastAsia="fr-FR"/>
              </w:rPr>
              <w:tab/>
            </w:r>
            <w:r w:rsidR="00966518" w:rsidRPr="00095B47">
              <w:rPr>
                <w:rStyle w:val="Lienhypertexte"/>
                <w:noProof/>
              </w:rPr>
              <w:t>Modification d’une commande</w:t>
            </w:r>
            <w:r w:rsidR="00966518">
              <w:rPr>
                <w:noProof/>
                <w:webHidden/>
              </w:rPr>
              <w:tab/>
            </w:r>
            <w:r w:rsidR="00966518">
              <w:rPr>
                <w:noProof/>
                <w:webHidden/>
              </w:rPr>
              <w:fldChar w:fldCharType="begin"/>
            </w:r>
            <w:r w:rsidR="00966518">
              <w:rPr>
                <w:noProof/>
                <w:webHidden/>
              </w:rPr>
              <w:instrText xml:space="preserve"> PAGEREF _Toc223445199 \h </w:instrText>
            </w:r>
            <w:r w:rsidR="00966518">
              <w:rPr>
                <w:noProof/>
                <w:webHidden/>
              </w:rPr>
            </w:r>
            <w:r w:rsidR="00966518">
              <w:rPr>
                <w:noProof/>
                <w:webHidden/>
              </w:rPr>
              <w:fldChar w:fldCharType="separate"/>
            </w:r>
            <w:r w:rsidR="00966518">
              <w:rPr>
                <w:noProof/>
                <w:webHidden/>
              </w:rPr>
              <w:t>17</w:t>
            </w:r>
            <w:r w:rsidR="00966518">
              <w:rPr>
                <w:noProof/>
                <w:webHidden/>
              </w:rPr>
              <w:fldChar w:fldCharType="end"/>
            </w:r>
          </w:hyperlink>
        </w:p>
        <w:p w14:paraId="40C3312E" w14:textId="3BCF7725"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00" w:history="1">
            <w:r w:rsidR="00966518" w:rsidRPr="00095B47">
              <w:rPr>
                <w:rStyle w:val="Lienhypertexte"/>
                <w:noProof/>
              </w:rPr>
              <w:t>5.6</w:t>
            </w:r>
            <w:r w:rsidR="00966518">
              <w:rPr>
                <w:rFonts w:asciiTheme="minorHAnsi" w:eastAsiaTheme="minorEastAsia" w:hAnsiTheme="minorHAnsi" w:cstheme="minorBidi"/>
                <w:noProof/>
                <w:sz w:val="22"/>
                <w:szCs w:val="22"/>
                <w:lang w:eastAsia="fr-FR"/>
              </w:rPr>
              <w:tab/>
            </w:r>
            <w:r w:rsidR="00966518" w:rsidRPr="00095B47">
              <w:rPr>
                <w:rStyle w:val="Lienhypertexte"/>
                <w:noProof/>
              </w:rPr>
              <w:t>Suivi des bons de commandes</w:t>
            </w:r>
            <w:r w:rsidR="00966518">
              <w:rPr>
                <w:noProof/>
                <w:webHidden/>
              </w:rPr>
              <w:tab/>
            </w:r>
            <w:r w:rsidR="00966518">
              <w:rPr>
                <w:noProof/>
                <w:webHidden/>
              </w:rPr>
              <w:fldChar w:fldCharType="begin"/>
            </w:r>
            <w:r w:rsidR="00966518">
              <w:rPr>
                <w:noProof/>
                <w:webHidden/>
              </w:rPr>
              <w:instrText xml:space="preserve"> PAGEREF _Toc223445200 \h </w:instrText>
            </w:r>
            <w:r w:rsidR="00966518">
              <w:rPr>
                <w:noProof/>
                <w:webHidden/>
              </w:rPr>
            </w:r>
            <w:r w:rsidR="00966518">
              <w:rPr>
                <w:noProof/>
                <w:webHidden/>
              </w:rPr>
              <w:fldChar w:fldCharType="separate"/>
            </w:r>
            <w:r w:rsidR="00966518">
              <w:rPr>
                <w:noProof/>
                <w:webHidden/>
              </w:rPr>
              <w:t>17</w:t>
            </w:r>
            <w:r w:rsidR="00966518">
              <w:rPr>
                <w:noProof/>
                <w:webHidden/>
              </w:rPr>
              <w:fldChar w:fldCharType="end"/>
            </w:r>
          </w:hyperlink>
        </w:p>
        <w:p w14:paraId="1B4299CA" w14:textId="49AC8AAD"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01" w:history="1">
            <w:r w:rsidR="00966518" w:rsidRPr="00095B47">
              <w:rPr>
                <w:rStyle w:val="Lienhypertexte"/>
                <w:noProof/>
              </w:rPr>
              <w:t>ARTICLE 6.</w:t>
            </w:r>
            <w:r w:rsidR="00966518">
              <w:rPr>
                <w:rFonts w:asciiTheme="minorHAnsi" w:eastAsiaTheme="minorEastAsia" w:hAnsiTheme="minorHAnsi" w:cstheme="minorBidi"/>
                <w:noProof/>
                <w:sz w:val="22"/>
                <w:szCs w:val="22"/>
                <w:lang w:eastAsia="fr-FR"/>
              </w:rPr>
              <w:tab/>
            </w:r>
            <w:r w:rsidR="00966518" w:rsidRPr="00095B47">
              <w:rPr>
                <w:rStyle w:val="Lienhypertexte"/>
                <w:noProof/>
              </w:rPr>
              <w:t>LIVRAISON OU EXECUTION D’UNE COMMANDE</w:t>
            </w:r>
            <w:r w:rsidR="00966518">
              <w:rPr>
                <w:noProof/>
                <w:webHidden/>
              </w:rPr>
              <w:tab/>
            </w:r>
            <w:r w:rsidR="00966518">
              <w:rPr>
                <w:noProof/>
                <w:webHidden/>
              </w:rPr>
              <w:fldChar w:fldCharType="begin"/>
            </w:r>
            <w:r w:rsidR="00966518">
              <w:rPr>
                <w:noProof/>
                <w:webHidden/>
              </w:rPr>
              <w:instrText xml:space="preserve"> PAGEREF _Toc223445201 \h </w:instrText>
            </w:r>
            <w:r w:rsidR="00966518">
              <w:rPr>
                <w:noProof/>
                <w:webHidden/>
              </w:rPr>
            </w:r>
            <w:r w:rsidR="00966518">
              <w:rPr>
                <w:noProof/>
                <w:webHidden/>
              </w:rPr>
              <w:fldChar w:fldCharType="separate"/>
            </w:r>
            <w:r w:rsidR="00966518">
              <w:rPr>
                <w:noProof/>
                <w:webHidden/>
              </w:rPr>
              <w:t>18</w:t>
            </w:r>
            <w:r w:rsidR="00966518">
              <w:rPr>
                <w:noProof/>
                <w:webHidden/>
              </w:rPr>
              <w:fldChar w:fldCharType="end"/>
            </w:r>
          </w:hyperlink>
        </w:p>
        <w:p w14:paraId="65129952" w14:textId="7BADD6D5"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02" w:history="1">
            <w:r w:rsidR="00966518" w:rsidRPr="00095B47">
              <w:rPr>
                <w:rStyle w:val="Lienhypertexte"/>
                <w:noProof/>
              </w:rPr>
              <w:t>6.1</w:t>
            </w:r>
            <w:r w:rsidR="00966518">
              <w:rPr>
                <w:rFonts w:asciiTheme="minorHAnsi" w:eastAsiaTheme="minorEastAsia" w:hAnsiTheme="minorHAnsi" w:cstheme="minorBidi"/>
                <w:noProof/>
                <w:sz w:val="22"/>
                <w:szCs w:val="22"/>
                <w:lang w:eastAsia="fr-FR"/>
              </w:rPr>
              <w:tab/>
            </w:r>
            <w:r w:rsidR="00966518" w:rsidRPr="00095B47">
              <w:rPr>
                <w:rStyle w:val="Lienhypertexte"/>
                <w:noProof/>
              </w:rPr>
              <w:t>Modalités</w:t>
            </w:r>
            <w:r w:rsidR="00966518">
              <w:rPr>
                <w:noProof/>
                <w:webHidden/>
              </w:rPr>
              <w:tab/>
            </w:r>
            <w:r w:rsidR="00966518">
              <w:rPr>
                <w:noProof/>
                <w:webHidden/>
              </w:rPr>
              <w:fldChar w:fldCharType="begin"/>
            </w:r>
            <w:r w:rsidR="00966518">
              <w:rPr>
                <w:noProof/>
                <w:webHidden/>
              </w:rPr>
              <w:instrText xml:space="preserve"> PAGEREF _Toc223445202 \h </w:instrText>
            </w:r>
            <w:r w:rsidR="00966518">
              <w:rPr>
                <w:noProof/>
                <w:webHidden/>
              </w:rPr>
            </w:r>
            <w:r w:rsidR="00966518">
              <w:rPr>
                <w:noProof/>
                <w:webHidden/>
              </w:rPr>
              <w:fldChar w:fldCharType="separate"/>
            </w:r>
            <w:r w:rsidR="00966518">
              <w:rPr>
                <w:noProof/>
                <w:webHidden/>
              </w:rPr>
              <w:t>18</w:t>
            </w:r>
            <w:r w:rsidR="00966518">
              <w:rPr>
                <w:noProof/>
                <w:webHidden/>
              </w:rPr>
              <w:fldChar w:fldCharType="end"/>
            </w:r>
          </w:hyperlink>
        </w:p>
        <w:p w14:paraId="1590CECF" w14:textId="11698F24"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03" w:history="1">
            <w:r w:rsidR="00966518" w:rsidRPr="00095B47">
              <w:rPr>
                <w:rStyle w:val="Lienhypertexte"/>
                <w:noProof/>
              </w:rPr>
              <w:t>6.2</w:t>
            </w:r>
            <w:r w:rsidR="00966518">
              <w:rPr>
                <w:rFonts w:asciiTheme="minorHAnsi" w:eastAsiaTheme="minorEastAsia" w:hAnsiTheme="minorHAnsi" w:cstheme="minorBidi"/>
                <w:noProof/>
                <w:sz w:val="22"/>
                <w:szCs w:val="22"/>
                <w:lang w:eastAsia="fr-FR"/>
              </w:rPr>
              <w:tab/>
            </w:r>
            <w:r w:rsidR="00966518" w:rsidRPr="00095B47">
              <w:rPr>
                <w:rStyle w:val="Lienhypertexte"/>
                <w:noProof/>
              </w:rPr>
              <w:t>Délais de livraison ou d’exécution des commandes</w:t>
            </w:r>
            <w:r w:rsidR="00966518">
              <w:rPr>
                <w:noProof/>
                <w:webHidden/>
              </w:rPr>
              <w:tab/>
            </w:r>
            <w:r w:rsidR="00966518">
              <w:rPr>
                <w:noProof/>
                <w:webHidden/>
              </w:rPr>
              <w:fldChar w:fldCharType="begin"/>
            </w:r>
            <w:r w:rsidR="00966518">
              <w:rPr>
                <w:noProof/>
                <w:webHidden/>
              </w:rPr>
              <w:instrText xml:space="preserve"> PAGEREF _Toc223445203 \h </w:instrText>
            </w:r>
            <w:r w:rsidR="00966518">
              <w:rPr>
                <w:noProof/>
                <w:webHidden/>
              </w:rPr>
            </w:r>
            <w:r w:rsidR="00966518">
              <w:rPr>
                <w:noProof/>
                <w:webHidden/>
              </w:rPr>
              <w:fldChar w:fldCharType="separate"/>
            </w:r>
            <w:r w:rsidR="00966518">
              <w:rPr>
                <w:noProof/>
                <w:webHidden/>
              </w:rPr>
              <w:t>18</w:t>
            </w:r>
            <w:r w:rsidR="00966518">
              <w:rPr>
                <w:noProof/>
                <w:webHidden/>
              </w:rPr>
              <w:fldChar w:fldCharType="end"/>
            </w:r>
          </w:hyperlink>
        </w:p>
        <w:p w14:paraId="6F5AA3E1" w14:textId="61C4EF99"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04" w:history="1">
            <w:r w:rsidR="00966518" w:rsidRPr="00095B47">
              <w:rPr>
                <w:rStyle w:val="Lienhypertexte"/>
                <w:noProof/>
              </w:rPr>
              <w:t>ARTICLE 7.</w:t>
            </w:r>
            <w:r w:rsidR="00966518">
              <w:rPr>
                <w:rFonts w:asciiTheme="minorHAnsi" w:eastAsiaTheme="minorEastAsia" w:hAnsiTheme="minorHAnsi" w:cstheme="minorBidi"/>
                <w:noProof/>
                <w:sz w:val="22"/>
                <w:szCs w:val="22"/>
                <w:lang w:eastAsia="fr-FR"/>
              </w:rPr>
              <w:tab/>
            </w:r>
            <w:r w:rsidR="00966518" w:rsidRPr="00095B47">
              <w:rPr>
                <w:rStyle w:val="Lienhypertexte"/>
                <w:noProof/>
              </w:rPr>
              <w:t>OPERATIONS DE VERIFICATION</w:t>
            </w:r>
            <w:r w:rsidR="00966518">
              <w:rPr>
                <w:noProof/>
                <w:webHidden/>
              </w:rPr>
              <w:tab/>
            </w:r>
            <w:r w:rsidR="00966518">
              <w:rPr>
                <w:noProof/>
                <w:webHidden/>
              </w:rPr>
              <w:fldChar w:fldCharType="begin"/>
            </w:r>
            <w:r w:rsidR="00966518">
              <w:rPr>
                <w:noProof/>
                <w:webHidden/>
              </w:rPr>
              <w:instrText xml:space="preserve"> PAGEREF _Toc223445204 \h </w:instrText>
            </w:r>
            <w:r w:rsidR="00966518">
              <w:rPr>
                <w:noProof/>
                <w:webHidden/>
              </w:rPr>
            </w:r>
            <w:r w:rsidR="00966518">
              <w:rPr>
                <w:noProof/>
                <w:webHidden/>
              </w:rPr>
              <w:fldChar w:fldCharType="separate"/>
            </w:r>
            <w:r w:rsidR="00966518">
              <w:rPr>
                <w:noProof/>
                <w:webHidden/>
              </w:rPr>
              <w:t>19</w:t>
            </w:r>
            <w:r w:rsidR="00966518">
              <w:rPr>
                <w:noProof/>
                <w:webHidden/>
              </w:rPr>
              <w:fldChar w:fldCharType="end"/>
            </w:r>
          </w:hyperlink>
        </w:p>
        <w:p w14:paraId="034DCFED" w14:textId="16BFE9CE"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05" w:history="1">
            <w:r w:rsidR="00966518" w:rsidRPr="00095B47">
              <w:rPr>
                <w:rStyle w:val="Lienhypertexte"/>
                <w:noProof/>
              </w:rPr>
              <w:t>7.1</w:t>
            </w:r>
            <w:r w:rsidR="00966518">
              <w:rPr>
                <w:rFonts w:asciiTheme="minorHAnsi" w:eastAsiaTheme="minorEastAsia" w:hAnsiTheme="minorHAnsi" w:cstheme="minorBidi"/>
                <w:noProof/>
                <w:sz w:val="22"/>
                <w:szCs w:val="22"/>
                <w:lang w:eastAsia="fr-FR"/>
              </w:rPr>
              <w:tab/>
            </w:r>
            <w:r w:rsidR="00966518" w:rsidRPr="00095B47">
              <w:rPr>
                <w:rStyle w:val="Lienhypertexte"/>
                <w:noProof/>
              </w:rPr>
              <w:t>Généralités</w:t>
            </w:r>
            <w:r w:rsidR="00966518">
              <w:rPr>
                <w:noProof/>
                <w:webHidden/>
              </w:rPr>
              <w:tab/>
            </w:r>
            <w:r w:rsidR="00966518">
              <w:rPr>
                <w:noProof/>
                <w:webHidden/>
              </w:rPr>
              <w:fldChar w:fldCharType="begin"/>
            </w:r>
            <w:r w:rsidR="00966518">
              <w:rPr>
                <w:noProof/>
                <w:webHidden/>
              </w:rPr>
              <w:instrText xml:space="preserve"> PAGEREF _Toc223445205 \h </w:instrText>
            </w:r>
            <w:r w:rsidR="00966518">
              <w:rPr>
                <w:noProof/>
                <w:webHidden/>
              </w:rPr>
            </w:r>
            <w:r w:rsidR="00966518">
              <w:rPr>
                <w:noProof/>
                <w:webHidden/>
              </w:rPr>
              <w:fldChar w:fldCharType="separate"/>
            </w:r>
            <w:r w:rsidR="00966518">
              <w:rPr>
                <w:noProof/>
                <w:webHidden/>
              </w:rPr>
              <w:t>19</w:t>
            </w:r>
            <w:r w:rsidR="00966518">
              <w:rPr>
                <w:noProof/>
                <w:webHidden/>
              </w:rPr>
              <w:fldChar w:fldCharType="end"/>
            </w:r>
          </w:hyperlink>
        </w:p>
        <w:p w14:paraId="5B2E5AD6" w14:textId="4A12420D"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06" w:history="1">
            <w:r w:rsidR="00966518" w:rsidRPr="00095B47">
              <w:rPr>
                <w:rStyle w:val="Lienhypertexte"/>
                <w:noProof/>
              </w:rPr>
              <w:t>7.2</w:t>
            </w:r>
            <w:r w:rsidR="00966518">
              <w:rPr>
                <w:rFonts w:asciiTheme="minorHAnsi" w:eastAsiaTheme="minorEastAsia" w:hAnsiTheme="minorHAnsi" w:cstheme="minorBidi"/>
                <w:noProof/>
                <w:sz w:val="22"/>
                <w:szCs w:val="22"/>
                <w:lang w:eastAsia="fr-FR"/>
              </w:rPr>
              <w:tab/>
            </w:r>
            <w:r w:rsidR="00966518" w:rsidRPr="00095B47">
              <w:rPr>
                <w:rStyle w:val="Lienhypertexte"/>
                <w:noProof/>
              </w:rPr>
              <w:t>Remise des livrables</w:t>
            </w:r>
            <w:r w:rsidR="00966518">
              <w:rPr>
                <w:noProof/>
                <w:webHidden/>
              </w:rPr>
              <w:tab/>
            </w:r>
            <w:r w:rsidR="00966518">
              <w:rPr>
                <w:noProof/>
                <w:webHidden/>
              </w:rPr>
              <w:fldChar w:fldCharType="begin"/>
            </w:r>
            <w:r w:rsidR="00966518">
              <w:rPr>
                <w:noProof/>
                <w:webHidden/>
              </w:rPr>
              <w:instrText xml:space="preserve"> PAGEREF _Toc223445206 \h </w:instrText>
            </w:r>
            <w:r w:rsidR="00966518">
              <w:rPr>
                <w:noProof/>
                <w:webHidden/>
              </w:rPr>
            </w:r>
            <w:r w:rsidR="00966518">
              <w:rPr>
                <w:noProof/>
                <w:webHidden/>
              </w:rPr>
              <w:fldChar w:fldCharType="separate"/>
            </w:r>
            <w:r w:rsidR="00966518">
              <w:rPr>
                <w:noProof/>
                <w:webHidden/>
              </w:rPr>
              <w:t>19</w:t>
            </w:r>
            <w:r w:rsidR="00966518">
              <w:rPr>
                <w:noProof/>
                <w:webHidden/>
              </w:rPr>
              <w:fldChar w:fldCharType="end"/>
            </w:r>
          </w:hyperlink>
        </w:p>
        <w:p w14:paraId="1C5FB63D" w14:textId="66F5AE4E"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07" w:history="1">
            <w:r w:rsidR="00966518" w:rsidRPr="00095B47">
              <w:rPr>
                <w:rStyle w:val="Lienhypertexte"/>
                <w:noProof/>
              </w:rPr>
              <w:t>7.3</w:t>
            </w:r>
            <w:r w:rsidR="00966518">
              <w:rPr>
                <w:rFonts w:asciiTheme="minorHAnsi" w:eastAsiaTheme="minorEastAsia" w:hAnsiTheme="minorHAnsi" w:cstheme="minorBidi"/>
                <w:noProof/>
                <w:sz w:val="22"/>
                <w:szCs w:val="22"/>
                <w:lang w:eastAsia="fr-FR"/>
              </w:rPr>
              <w:tab/>
            </w:r>
            <w:r w:rsidR="00966518" w:rsidRPr="00095B47">
              <w:rPr>
                <w:rStyle w:val="Lienhypertexte"/>
                <w:noProof/>
              </w:rPr>
              <w:t>Procédure de vérification des livrables logiciels</w:t>
            </w:r>
            <w:r w:rsidR="00966518">
              <w:rPr>
                <w:noProof/>
                <w:webHidden/>
              </w:rPr>
              <w:tab/>
            </w:r>
            <w:r w:rsidR="00966518">
              <w:rPr>
                <w:noProof/>
                <w:webHidden/>
              </w:rPr>
              <w:fldChar w:fldCharType="begin"/>
            </w:r>
            <w:r w:rsidR="00966518">
              <w:rPr>
                <w:noProof/>
                <w:webHidden/>
              </w:rPr>
              <w:instrText xml:space="preserve"> PAGEREF _Toc223445207 \h </w:instrText>
            </w:r>
            <w:r w:rsidR="00966518">
              <w:rPr>
                <w:noProof/>
                <w:webHidden/>
              </w:rPr>
            </w:r>
            <w:r w:rsidR="00966518">
              <w:rPr>
                <w:noProof/>
                <w:webHidden/>
              </w:rPr>
              <w:fldChar w:fldCharType="separate"/>
            </w:r>
            <w:r w:rsidR="00966518">
              <w:rPr>
                <w:noProof/>
                <w:webHidden/>
              </w:rPr>
              <w:t>19</w:t>
            </w:r>
            <w:r w:rsidR="00966518">
              <w:rPr>
                <w:noProof/>
                <w:webHidden/>
              </w:rPr>
              <w:fldChar w:fldCharType="end"/>
            </w:r>
          </w:hyperlink>
        </w:p>
        <w:p w14:paraId="1EDEFB42" w14:textId="400AB098"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08" w:history="1">
            <w:r w:rsidR="00966518" w:rsidRPr="00095B47">
              <w:rPr>
                <w:rStyle w:val="Lienhypertexte"/>
                <w:rFonts w:ascii="Arial" w:hAnsi="Arial"/>
                <w:noProof/>
                <w14:scene3d>
                  <w14:camera w14:prst="orthographicFront"/>
                  <w14:lightRig w14:rig="threePt" w14:dir="t">
                    <w14:rot w14:lat="0" w14:lon="0" w14:rev="0"/>
                  </w14:lightRig>
                </w14:scene3d>
              </w:rPr>
              <w:t>7.3.1</w:t>
            </w:r>
            <w:r w:rsidR="00966518">
              <w:rPr>
                <w:rFonts w:asciiTheme="minorHAnsi" w:eastAsiaTheme="minorEastAsia" w:hAnsiTheme="minorHAnsi" w:cstheme="minorBidi"/>
                <w:noProof/>
                <w:lang w:eastAsia="fr-FR"/>
              </w:rPr>
              <w:tab/>
            </w:r>
            <w:r w:rsidR="00966518" w:rsidRPr="00095B47">
              <w:rPr>
                <w:rStyle w:val="Lienhypertexte"/>
                <w:noProof/>
              </w:rPr>
              <w:t>Mise en ordre de marche (MOM)</w:t>
            </w:r>
            <w:r w:rsidR="00966518">
              <w:rPr>
                <w:noProof/>
                <w:webHidden/>
              </w:rPr>
              <w:tab/>
            </w:r>
            <w:r w:rsidR="00966518">
              <w:rPr>
                <w:noProof/>
                <w:webHidden/>
              </w:rPr>
              <w:fldChar w:fldCharType="begin"/>
            </w:r>
            <w:r w:rsidR="00966518">
              <w:rPr>
                <w:noProof/>
                <w:webHidden/>
              </w:rPr>
              <w:instrText xml:space="preserve"> PAGEREF _Toc223445208 \h </w:instrText>
            </w:r>
            <w:r w:rsidR="00966518">
              <w:rPr>
                <w:noProof/>
                <w:webHidden/>
              </w:rPr>
            </w:r>
            <w:r w:rsidR="00966518">
              <w:rPr>
                <w:noProof/>
                <w:webHidden/>
              </w:rPr>
              <w:fldChar w:fldCharType="separate"/>
            </w:r>
            <w:r w:rsidR="00966518">
              <w:rPr>
                <w:noProof/>
                <w:webHidden/>
              </w:rPr>
              <w:t>19</w:t>
            </w:r>
            <w:r w:rsidR="00966518">
              <w:rPr>
                <w:noProof/>
                <w:webHidden/>
              </w:rPr>
              <w:fldChar w:fldCharType="end"/>
            </w:r>
          </w:hyperlink>
        </w:p>
        <w:p w14:paraId="6B59D62F" w14:textId="482A12F5"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09" w:history="1">
            <w:r w:rsidR="00966518" w:rsidRPr="00095B47">
              <w:rPr>
                <w:rStyle w:val="Lienhypertexte"/>
                <w:noProof/>
                <w14:scene3d>
                  <w14:camera w14:prst="orthographicFront"/>
                  <w14:lightRig w14:rig="threePt" w14:dir="t">
                    <w14:rot w14:lat="0" w14:lon="0" w14:rev="0"/>
                  </w14:lightRig>
                </w14:scene3d>
              </w:rPr>
              <w:t>7.3.2</w:t>
            </w:r>
            <w:r w:rsidR="00966518">
              <w:rPr>
                <w:rFonts w:asciiTheme="minorHAnsi" w:eastAsiaTheme="minorEastAsia" w:hAnsiTheme="minorHAnsi" w:cstheme="minorBidi"/>
                <w:noProof/>
                <w:lang w:eastAsia="fr-FR"/>
              </w:rPr>
              <w:tab/>
            </w:r>
            <w:r w:rsidR="00966518" w:rsidRPr="00095B47">
              <w:rPr>
                <w:rStyle w:val="Lienhypertexte"/>
                <w:noProof/>
              </w:rPr>
              <w:t>Vérification d’aptitude (VA)</w:t>
            </w:r>
            <w:r w:rsidR="00966518">
              <w:rPr>
                <w:noProof/>
                <w:webHidden/>
              </w:rPr>
              <w:tab/>
            </w:r>
            <w:r w:rsidR="00966518">
              <w:rPr>
                <w:noProof/>
                <w:webHidden/>
              </w:rPr>
              <w:fldChar w:fldCharType="begin"/>
            </w:r>
            <w:r w:rsidR="00966518">
              <w:rPr>
                <w:noProof/>
                <w:webHidden/>
              </w:rPr>
              <w:instrText xml:space="preserve"> PAGEREF _Toc223445209 \h </w:instrText>
            </w:r>
            <w:r w:rsidR="00966518">
              <w:rPr>
                <w:noProof/>
                <w:webHidden/>
              </w:rPr>
            </w:r>
            <w:r w:rsidR="00966518">
              <w:rPr>
                <w:noProof/>
                <w:webHidden/>
              </w:rPr>
              <w:fldChar w:fldCharType="separate"/>
            </w:r>
            <w:r w:rsidR="00966518">
              <w:rPr>
                <w:noProof/>
                <w:webHidden/>
              </w:rPr>
              <w:t>20</w:t>
            </w:r>
            <w:r w:rsidR="00966518">
              <w:rPr>
                <w:noProof/>
                <w:webHidden/>
              </w:rPr>
              <w:fldChar w:fldCharType="end"/>
            </w:r>
          </w:hyperlink>
        </w:p>
        <w:p w14:paraId="707AC6A7" w14:textId="68605AAC"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10" w:history="1">
            <w:r w:rsidR="00966518" w:rsidRPr="00095B47">
              <w:rPr>
                <w:rStyle w:val="Lienhypertexte"/>
                <w:rFonts w:ascii="Arial" w:hAnsi="Arial"/>
                <w:noProof/>
                <w14:scene3d>
                  <w14:camera w14:prst="orthographicFront"/>
                  <w14:lightRig w14:rig="threePt" w14:dir="t">
                    <w14:rot w14:lat="0" w14:lon="0" w14:rev="0"/>
                  </w14:lightRig>
                </w14:scene3d>
              </w:rPr>
              <w:t>7.3.3</w:t>
            </w:r>
            <w:r w:rsidR="00966518">
              <w:rPr>
                <w:rFonts w:asciiTheme="minorHAnsi" w:eastAsiaTheme="minorEastAsia" w:hAnsiTheme="minorHAnsi" w:cstheme="minorBidi"/>
                <w:noProof/>
                <w:lang w:eastAsia="fr-FR"/>
              </w:rPr>
              <w:tab/>
            </w:r>
            <w:r w:rsidR="00966518" w:rsidRPr="00095B47">
              <w:rPr>
                <w:rStyle w:val="Lienhypertexte"/>
                <w:noProof/>
              </w:rPr>
              <w:t>Vérification de service régulier (VSR)</w:t>
            </w:r>
            <w:r w:rsidR="00966518">
              <w:rPr>
                <w:noProof/>
                <w:webHidden/>
              </w:rPr>
              <w:tab/>
            </w:r>
            <w:r w:rsidR="00966518">
              <w:rPr>
                <w:noProof/>
                <w:webHidden/>
              </w:rPr>
              <w:fldChar w:fldCharType="begin"/>
            </w:r>
            <w:r w:rsidR="00966518">
              <w:rPr>
                <w:noProof/>
                <w:webHidden/>
              </w:rPr>
              <w:instrText xml:space="preserve"> PAGEREF _Toc223445210 \h </w:instrText>
            </w:r>
            <w:r w:rsidR="00966518">
              <w:rPr>
                <w:noProof/>
                <w:webHidden/>
              </w:rPr>
            </w:r>
            <w:r w:rsidR="00966518">
              <w:rPr>
                <w:noProof/>
                <w:webHidden/>
              </w:rPr>
              <w:fldChar w:fldCharType="separate"/>
            </w:r>
            <w:r w:rsidR="00966518">
              <w:rPr>
                <w:noProof/>
                <w:webHidden/>
              </w:rPr>
              <w:t>21</w:t>
            </w:r>
            <w:r w:rsidR="00966518">
              <w:rPr>
                <w:noProof/>
                <w:webHidden/>
              </w:rPr>
              <w:fldChar w:fldCharType="end"/>
            </w:r>
          </w:hyperlink>
        </w:p>
        <w:p w14:paraId="3123DEFE" w14:textId="198AAAE7"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11" w:history="1">
            <w:r w:rsidR="00966518" w:rsidRPr="00095B47">
              <w:rPr>
                <w:rStyle w:val="Lienhypertexte"/>
                <w:noProof/>
              </w:rPr>
              <w:t>7.4</w:t>
            </w:r>
            <w:r w:rsidR="00966518">
              <w:rPr>
                <w:rFonts w:asciiTheme="minorHAnsi" w:eastAsiaTheme="minorEastAsia" w:hAnsiTheme="minorHAnsi" w:cstheme="minorBidi"/>
                <w:noProof/>
                <w:sz w:val="22"/>
                <w:szCs w:val="22"/>
                <w:lang w:eastAsia="fr-FR"/>
              </w:rPr>
              <w:tab/>
            </w:r>
            <w:r w:rsidR="00966518" w:rsidRPr="00095B47">
              <w:rPr>
                <w:rStyle w:val="Lienhypertexte"/>
                <w:noProof/>
              </w:rPr>
              <w:t>Procédure de vérification des livrables non logiciels</w:t>
            </w:r>
            <w:r w:rsidR="00966518">
              <w:rPr>
                <w:noProof/>
                <w:webHidden/>
              </w:rPr>
              <w:tab/>
            </w:r>
            <w:r w:rsidR="00966518">
              <w:rPr>
                <w:noProof/>
                <w:webHidden/>
              </w:rPr>
              <w:fldChar w:fldCharType="begin"/>
            </w:r>
            <w:r w:rsidR="00966518">
              <w:rPr>
                <w:noProof/>
                <w:webHidden/>
              </w:rPr>
              <w:instrText xml:space="preserve"> PAGEREF _Toc223445211 \h </w:instrText>
            </w:r>
            <w:r w:rsidR="00966518">
              <w:rPr>
                <w:noProof/>
                <w:webHidden/>
              </w:rPr>
            </w:r>
            <w:r w:rsidR="00966518">
              <w:rPr>
                <w:noProof/>
                <w:webHidden/>
              </w:rPr>
              <w:fldChar w:fldCharType="separate"/>
            </w:r>
            <w:r w:rsidR="00966518">
              <w:rPr>
                <w:noProof/>
                <w:webHidden/>
              </w:rPr>
              <w:t>22</w:t>
            </w:r>
            <w:r w:rsidR="00966518">
              <w:rPr>
                <w:noProof/>
                <w:webHidden/>
              </w:rPr>
              <w:fldChar w:fldCharType="end"/>
            </w:r>
          </w:hyperlink>
        </w:p>
        <w:p w14:paraId="482E8685" w14:textId="6911E353"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12" w:history="1">
            <w:r w:rsidR="00966518" w:rsidRPr="00095B47">
              <w:rPr>
                <w:rStyle w:val="Lienhypertexte"/>
                <w:noProof/>
              </w:rPr>
              <w:t>7.5</w:t>
            </w:r>
            <w:r w:rsidR="00966518">
              <w:rPr>
                <w:rFonts w:asciiTheme="minorHAnsi" w:eastAsiaTheme="minorEastAsia" w:hAnsiTheme="minorHAnsi" w:cstheme="minorBidi"/>
                <w:noProof/>
                <w:sz w:val="22"/>
                <w:szCs w:val="22"/>
                <w:lang w:eastAsia="fr-FR"/>
              </w:rPr>
              <w:tab/>
            </w:r>
            <w:r w:rsidR="00966518" w:rsidRPr="00095B47">
              <w:rPr>
                <w:rStyle w:val="Lienhypertexte"/>
                <w:noProof/>
              </w:rPr>
              <w:t>Admission – Réception définitive - Constat de service fait</w:t>
            </w:r>
            <w:r w:rsidR="00966518">
              <w:rPr>
                <w:noProof/>
                <w:webHidden/>
              </w:rPr>
              <w:tab/>
            </w:r>
            <w:r w:rsidR="00966518">
              <w:rPr>
                <w:noProof/>
                <w:webHidden/>
              </w:rPr>
              <w:fldChar w:fldCharType="begin"/>
            </w:r>
            <w:r w:rsidR="00966518">
              <w:rPr>
                <w:noProof/>
                <w:webHidden/>
              </w:rPr>
              <w:instrText xml:space="preserve"> PAGEREF _Toc223445212 \h </w:instrText>
            </w:r>
            <w:r w:rsidR="00966518">
              <w:rPr>
                <w:noProof/>
                <w:webHidden/>
              </w:rPr>
            </w:r>
            <w:r w:rsidR="00966518">
              <w:rPr>
                <w:noProof/>
                <w:webHidden/>
              </w:rPr>
              <w:fldChar w:fldCharType="separate"/>
            </w:r>
            <w:r w:rsidR="00966518">
              <w:rPr>
                <w:noProof/>
                <w:webHidden/>
              </w:rPr>
              <w:t>23</w:t>
            </w:r>
            <w:r w:rsidR="00966518">
              <w:rPr>
                <w:noProof/>
                <w:webHidden/>
              </w:rPr>
              <w:fldChar w:fldCharType="end"/>
            </w:r>
          </w:hyperlink>
        </w:p>
        <w:p w14:paraId="3BEB8AC3" w14:textId="3E0E459B"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13" w:history="1">
            <w:r w:rsidR="00966518" w:rsidRPr="00095B47">
              <w:rPr>
                <w:rStyle w:val="Lienhypertexte"/>
                <w:noProof/>
              </w:rPr>
              <w:t>ARTICLE 8.</w:t>
            </w:r>
            <w:r w:rsidR="00966518">
              <w:rPr>
                <w:rFonts w:asciiTheme="minorHAnsi" w:eastAsiaTheme="minorEastAsia" w:hAnsiTheme="minorHAnsi" w:cstheme="minorBidi"/>
                <w:noProof/>
                <w:sz w:val="22"/>
                <w:szCs w:val="22"/>
                <w:lang w:eastAsia="fr-FR"/>
              </w:rPr>
              <w:tab/>
            </w:r>
            <w:r w:rsidR="00966518" w:rsidRPr="00095B47">
              <w:rPr>
                <w:rStyle w:val="Lienhypertexte"/>
                <w:noProof/>
              </w:rPr>
              <w:t>CONTROLE - SUIVI DU MARCHE</w:t>
            </w:r>
            <w:r w:rsidR="00966518">
              <w:rPr>
                <w:noProof/>
                <w:webHidden/>
              </w:rPr>
              <w:tab/>
            </w:r>
            <w:r w:rsidR="00966518">
              <w:rPr>
                <w:noProof/>
                <w:webHidden/>
              </w:rPr>
              <w:fldChar w:fldCharType="begin"/>
            </w:r>
            <w:r w:rsidR="00966518">
              <w:rPr>
                <w:noProof/>
                <w:webHidden/>
              </w:rPr>
              <w:instrText xml:space="preserve"> PAGEREF _Toc223445213 \h </w:instrText>
            </w:r>
            <w:r w:rsidR="00966518">
              <w:rPr>
                <w:noProof/>
                <w:webHidden/>
              </w:rPr>
            </w:r>
            <w:r w:rsidR="00966518">
              <w:rPr>
                <w:noProof/>
                <w:webHidden/>
              </w:rPr>
              <w:fldChar w:fldCharType="separate"/>
            </w:r>
            <w:r w:rsidR="00966518">
              <w:rPr>
                <w:noProof/>
                <w:webHidden/>
              </w:rPr>
              <w:t>23</w:t>
            </w:r>
            <w:r w:rsidR="00966518">
              <w:rPr>
                <w:noProof/>
                <w:webHidden/>
              </w:rPr>
              <w:fldChar w:fldCharType="end"/>
            </w:r>
          </w:hyperlink>
        </w:p>
        <w:p w14:paraId="56372AA3" w14:textId="47338A84"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14" w:history="1">
            <w:r w:rsidR="00966518" w:rsidRPr="00095B47">
              <w:rPr>
                <w:rStyle w:val="Lienhypertexte"/>
                <w:noProof/>
              </w:rPr>
              <w:t>8.1</w:t>
            </w:r>
            <w:r w:rsidR="00966518">
              <w:rPr>
                <w:rFonts w:asciiTheme="minorHAnsi" w:eastAsiaTheme="minorEastAsia" w:hAnsiTheme="minorHAnsi" w:cstheme="minorBidi"/>
                <w:noProof/>
                <w:sz w:val="22"/>
                <w:szCs w:val="22"/>
                <w:lang w:eastAsia="fr-FR"/>
              </w:rPr>
              <w:tab/>
            </w:r>
            <w:r w:rsidR="00966518" w:rsidRPr="00095B47">
              <w:rPr>
                <w:rStyle w:val="Lienhypertexte"/>
                <w:noProof/>
              </w:rPr>
              <w:t>Définition de la qualité de service</w:t>
            </w:r>
            <w:r w:rsidR="00966518">
              <w:rPr>
                <w:noProof/>
                <w:webHidden/>
              </w:rPr>
              <w:tab/>
            </w:r>
            <w:r w:rsidR="00966518">
              <w:rPr>
                <w:noProof/>
                <w:webHidden/>
              </w:rPr>
              <w:fldChar w:fldCharType="begin"/>
            </w:r>
            <w:r w:rsidR="00966518">
              <w:rPr>
                <w:noProof/>
                <w:webHidden/>
              </w:rPr>
              <w:instrText xml:space="preserve"> PAGEREF _Toc223445214 \h </w:instrText>
            </w:r>
            <w:r w:rsidR="00966518">
              <w:rPr>
                <w:noProof/>
                <w:webHidden/>
              </w:rPr>
            </w:r>
            <w:r w:rsidR="00966518">
              <w:rPr>
                <w:noProof/>
                <w:webHidden/>
              </w:rPr>
              <w:fldChar w:fldCharType="separate"/>
            </w:r>
            <w:r w:rsidR="00966518">
              <w:rPr>
                <w:noProof/>
                <w:webHidden/>
              </w:rPr>
              <w:t>23</w:t>
            </w:r>
            <w:r w:rsidR="00966518">
              <w:rPr>
                <w:noProof/>
                <w:webHidden/>
              </w:rPr>
              <w:fldChar w:fldCharType="end"/>
            </w:r>
          </w:hyperlink>
        </w:p>
        <w:p w14:paraId="1D6B9A37" w14:textId="62C90D82"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15" w:history="1">
            <w:r w:rsidR="00966518" w:rsidRPr="00095B47">
              <w:rPr>
                <w:rStyle w:val="Lienhypertexte"/>
                <w:noProof/>
              </w:rPr>
              <w:t>8.2</w:t>
            </w:r>
            <w:r w:rsidR="00966518">
              <w:rPr>
                <w:rFonts w:asciiTheme="minorHAnsi" w:eastAsiaTheme="minorEastAsia" w:hAnsiTheme="minorHAnsi" w:cstheme="minorBidi"/>
                <w:noProof/>
                <w:sz w:val="22"/>
                <w:szCs w:val="22"/>
                <w:lang w:eastAsia="fr-FR"/>
              </w:rPr>
              <w:tab/>
            </w:r>
            <w:r w:rsidR="00966518" w:rsidRPr="00095B47">
              <w:rPr>
                <w:rStyle w:val="Lienhypertexte"/>
                <w:noProof/>
              </w:rPr>
              <w:t>Contrôle</w:t>
            </w:r>
            <w:r w:rsidR="00966518">
              <w:rPr>
                <w:noProof/>
                <w:webHidden/>
              </w:rPr>
              <w:tab/>
            </w:r>
            <w:r w:rsidR="00966518">
              <w:rPr>
                <w:noProof/>
                <w:webHidden/>
              </w:rPr>
              <w:fldChar w:fldCharType="begin"/>
            </w:r>
            <w:r w:rsidR="00966518">
              <w:rPr>
                <w:noProof/>
                <w:webHidden/>
              </w:rPr>
              <w:instrText xml:space="preserve"> PAGEREF _Toc223445215 \h </w:instrText>
            </w:r>
            <w:r w:rsidR="00966518">
              <w:rPr>
                <w:noProof/>
                <w:webHidden/>
              </w:rPr>
            </w:r>
            <w:r w:rsidR="00966518">
              <w:rPr>
                <w:noProof/>
                <w:webHidden/>
              </w:rPr>
              <w:fldChar w:fldCharType="separate"/>
            </w:r>
            <w:r w:rsidR="00966518">
              <w:rPr>
                <w:noProof/>
                <w:webHidden/>
              </w:rPr>
              <w:t>24</w:t>
            </w:r>
            <w:r w:rsidR="00966518">
              <w:rPr>
                <w:noProof/>
                <w:webHidden/>
              </w:rPr>
              <w:fldChar w:fldCharType="end"/>
            </w:r>
          </w:hyperlink>
        </w:p>
        <w:p w14:paraId="4407F224" w14:textId="394D79F7"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16" w:history="1">
            <w:r w:rsidR="00966518" w:rsidRPr="00095B47">
              <w:rPr>
                <w:rStyle w:val="Lienhypertexte"/>
                <w:noProof/>
              </w:rPr>
              <w:t>8.3</w:t>
            </w:r>
            <w:r w:rsidR="00966518">
              <w:rPr>
                <w:rFonts w:asciiTheme="minorHAnsi" w:eastAsiaTheme="minorEastAsia" w:hAnsiTheme="minorHAnsi" w:cstheme="minorBidi"/>
                <w:noProof/>
                <w:sz w:val="22"/>
                <w:szCs w:val="22"/>
                <w:lang w:eastAsia="fr-FR"/>
              </w:rPr>
              <w:tab/>
            </w:r>
            <w:r w:rsidR="00966518" w:rsidRPr="00095B47">
              <w:rPr>
                <w:rStyle w:val="Lienhypertexte"/>
                <w:noProof/>
              </w:rPr>
              <w:t>Suivi du marché</w:t>
            </w:r>
            <w:r w:rsidR="00966518">
              <w:rPr>
                <w:noProof/>
                <w:webHidden/>
              </w:rPr>
              <w:tab/>
            </w:r>
            <w:r w:rsidR="00966518">
              <w:rPr>
                <w:noProof/>
                <w:webHidden/>
              </w:rPr>
              <w:fldChar w:fldCharType="begin"/>
            </w:r>
            <w:r w:rsidR="00966518">
              <w:rPr>
                <w:noProof/>
                <w:webHidden/>
              </w:rPr>
              <w:instrText xml:space="preserve"> PAGEREF _Toc223445216 \h </w:instrText>
            </w:r>
            <w:r w:rsidR="00966518">
              <w:rPr>
                <w:noProof/>
                <w:webHidden/>
              </w:rPr>
            </w:r>
            <w:r w:rsidR="00966518">
              <w:rPr>
                <w:noProof/>
                <w:webHidden/>
              </w:rPr>
              <w:fldChar w:fldCharType="separate"/>
            </w:r>
            <w:r w:rsidR="00966518">
              <w:rPr>
                <w:noProof/>
                <w:webHidden/>
              </w:rPr>
              <w:t>24</w:t>
            </w:r>
            <w:r w:rsidR="00966518">
              <w:rPr>
                <w:noProof/>
                <w:webHidden/>
              </w:rPr>
              <w:fldChar w:fldCharType="end"/>
            </w:r>
          </w:hyperlink>
        </w:p>
        <w:p w14:paraId="7FE137D3" w14:textId="4122DCE1"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17" w:history="1">
            <w:r w:rsidR="00966518" w:rsidRPr="00095B47">
              <w:rPr>
                <w:rStyle w:val="Lienhypertexte"/>
                <w:noProof/>
                <w:w w:val="110"/>
                <w14:scene3d>
                  <w14:camera w14:prst="orthographicFront"/>
                  <w14:lightRig w14:rig="threePt" w14:dir="t">
                    <w14:rot w14:lat="0" w14:lon="0" w14:rev="0"/>
                  </w14:lightRig>
                </w14:scene3d>
              </w:rPr>
              <w:t>8.3.1</w:t>
            </w:r>
            <w:r w:rsidR="00966518">
              <w:rPr>
                <w:rFonts w:asciiTheme="minorHAnsi" w:eastAsiaTheme="minorEastAsia" w:hAnsiTheme="minorHAnsi" w:cstheme="minorBidi"/>
                <w:noProof/>
                <w:lang w:eastAsia="fr-FR"/>
              </w:rPr>
              <w:tab/>
            </w:r>
            <w:r w:rsidR="00966518" w:rsidRPr="00095B47">
              <w:rPr>
                <w:rStyle w:val="Lienhypertexte"/>
                <w:noProof/>
                <w:w w:val="110"/>
              </w:rPr>
              <w:t>Interlocuteurs</w:t>
            </w:r>
            <w:r w:rsidR="00966518">
              <w:rPr>
                <w:noProof/>
                <w:webHidden/>
              </w:rPr>
              <w:tab/>
            </w:r>
            <w:r w:rsidR="00966518">
              <w:rPr>
                <w:noProof/>
                <w:webHidden/>
              </w:rPr>
              <w:fldChar w:fldCharType="begin"/>
            </w:r>
            <w:r w:rsidR="00966518">
              <w:rPr>
                <w:noProof/>
                <w:webHidden/>
              </w:rPr>
              <w:instrText xml:space="preserve"> PAGEREF _Toc223445217 \h </w:instrText>
            </w:r>
            <w:r w:rsidR="00966518">
              <w:rPr>
                <w:noProof/>
                <w:webHidden/>
              </w:rPr>
            </w:r>
            <w:r w:rsidR="00966518">
              <w:rPr>
                <w:noProof/>
                <w:webHidden/>
              </w:rPr>
              <w:fldChar w:fldCharType="separate"/>
            </w:r>
            <w:r w:rsidR="00966518">
              <w:rPr>
                <w:noProof/>
                <w:webHidden/>
              </w:rPr>
              <w:t>24</w:t>
            </w:r>
            <w:r w:rsidR="00966518">
              <w:rPr>
                <w:noProof/>
                <w:webHidden/>
              </w:rPr>
              <w:fldChar w:fldCharType="end"/>
            </w:r>
          </w:hyperlink>
        </w:p>
        <w:p w14:paraId="7E27974E" w14:textId="64FCC2AF"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18" w:history="1">
            <w:r w:rsidR="00966518" w:rsidRPr="00095B47">
              <w:rPr>
                <w:rStyle w:val="Lienhypertexte"/>
                <w:noProof/>
                <w:w w:val="110"/>
                <w14:scene3d>
                  <w14:camera w14:prst="orthographicFront"/>
                  <w14:lightRig w14:rig="threePt" w14:dir="t">
                    <w14:rot w14:lat="0" w14:lon="0" w14:rev="0"/>
                  </w14:lightRig>
                </w14:scene3d>
              </w:rPr>
              <w:t>8.3.2</w:t>
            </w:r>
            <w:r w:rsidR="00966518">
              <w:rPr>
                <w:rFonts w:asciiTheme="minorHAnsi" w:eastAsiaTheme="minorEastAsia" w:hAnsiTheme="minorHAnsi" w:cstheme="minorBidi"/>
                <w:noProof/>
                <w:lang w:eastAsia="fr-FR"/>
              </w:rPr>
              <w:tab/>
            </w:r>
            <w:r w:rsidR="00966518" w:rsidRPr="00095B47">
              <w:rPr>
                <w:rStyle w:val="Lienhypertexte"/>
                <w:noProof/>
                <w:w w:val="110"/>
              </w:rPr>
              <w:t>Non-conformité</w:t>
            </w:r>
            <w:r w:rsidR="00966518">
              <w:rPr>
                <w:noProof/>
                <w:webHidden/>
              </w:rPr>
              <w:tab/>
            </w:r>
            <w:r w:rsidR="00966518">
              <w:rPr>
                <w:noProof/>
                <w:webHidden/>
              </w:rPr>
              <w:fldChar w:fldCharType="begin"/>
            </w:r>
            <w:r w:rsidR="00966518">
              <w:rPr>
                <w:noProof/>
                <w:webHidden/>
              </w:rPr>
              <w:instrText xml:space="preserve"> PAGEREF _Toc223445218 \h </w:instrText>
            </w:r>
            <w:r w:rsidR="00966518">
              <w:rPr>
                <w:noProof/>
                <w:webHidden/>
              </w:rPr>
            </w:r>
            <w:r w:rsidR="00966518">
              <w:rPr>
                <w:noProof/>
                <w:webHidden/>
              </w:rPr>
              <w:fldChar w:fldCharType="separate"/>
            </w:r>
            <w:r w:rsidR="00966518">
              <w:rPr>
                <w:noProof/>
                <w:webHidden/>
              </w:rPr>
              <w:t>25</w:t>
            </w:r>
            <w:r w:rsidR="00966518">
              <w:rPr>
                <w:noProof/>
                <w:webHidden/>
              </w:rPr>
              <w:fldChar w:fldCharType="end"/>
            </w:r>
          </w:hyperlink>
        </w:p>
        <w:p w14:paraId="4FE47CB4" w14:textId="5D949E9F"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19" w:history="1">
            <w:r w:rsidR="00966518" w:rsidRPr="00095B47">
              <w:rPr>
                <w:rStyle w:val="Lienhypertexte"/>
                <w:noProof/>
                <w:w w:val="110"/>
                <w14:scene3d>
                  <w14:camera w14:prst="orthographicFront"/>
                  <w14:lightRig w14:rig="threePt" w14:dir="t">
                    <w14:rot w14:lat="0" w14:lon="0" w14:rev="0"/>
                  </w14:lightRig>
                </w14:scene3d>
              </w:rPr>
              <w:t>8.3.3</w:t>
            </w:r>
            <w:r w:rsidR="00966518">
              <w:rPr>
                <w:rFonts w:asciiTheme="minorHAnsi" w:eastAsiaTheme="minorEastAsia" w:hAnsiTheme="minorHAnsi" w:cstheme="minorBidi"/>
                <w:noProof/>
                <w:lang w:eastAsia="fr-FR"/>
              </w:rPr>
              <w:tab/>
            </w:r>
            <w:r w:rsidR="00966518" w:rsidRPr="00095B47">
              <w:rPr>
                <w:rStyle w:val="Lienhypertexte"/>
                <w:noProof/>
                <w:w w:val="110"/>
              </w:rPr>
              <w:t>Données statistiques</w:t>
            </w:r>
            <w:r w:rsidR="00966518">
              <w:rPr>
                <w:noProof/>
                <w:webHidden/>
              </w:rPr>
              <w:tab/>
            </w:r>
            <w:r w:rsidR="00966518">
              <w:rPr>
                <w:noProof/>
                <w:webHidden/>
              </w:rPr>
              <w:fldChar w:fldCharType="begin"/>
            </w:r>
            <w:r w:rsidR="00966518">
              <w:rPr>
                <w:noProof/>
                <w:webHidden/>
              </w:rPr>
              <w:instrText xml:space="preserve"> PAGEREF _Toc223445219 \h </w:instrText>
            </w:r>
            <w:r w:rsidR="00966518">
              <w:rPr>
                <w:noProof/>
                <w:webHidden/>
              </w:rPr>
            </w:r>
            <w:r w:rsidR="00966518">
              <w:rPr>
                <w:noProof/>
                <w:webHidden/>
              </w:rPr>
              <w:fldChar w:fldCharType="separate"/>
            </w:r>
            <w:r w:rsidR="00966518">
              <w:rPr>
                <w:noProof/>
                <w:webHidden/>
              </w:rPr>
              <w:t>25</w:t>
            </w:r>
            <w:r w:rsidR="00966518">
              <w:rPr>
                <w:noProof/>
                <w:webHidden/>
              </w:rPr>
              <w:fldChar w:fldCharType="end"/>
            </w:r>
          </w:hyperlink>
        </w:p>
        <w:p w14:paraId="0B90D87D" w14:textId="57C86F12"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20" w:history="1">
            <w:r w:rsidR="00966518" w:rsidRPr="00095B47">
              <w:rPr>
                <w:rStyle w:val="Lienhypertexte"/>
                <w:noProof/>
              </w:rPr>
              <w:t>8.4</w:t>
            </w:r>
            <w:r w:rsidR="00966518">
              <w:rPr>
                <w:rFonts w:asciiTheme="minorHAnsi" w:eastAsiaTheme="minorEastAsia" w:hAnsiTheme="minorHAnsi" w:cstheme="minorBidi"/>
                <w:noProof/>
                <w:sz w:val="22"/>
                <w:szCs w:val="22"/>
                <w:lang w:eastAsia="fr-FR"/>
              </w:rPr>
              <w:tab/>
            </w:r>
            <w:r w:rsidR="00966518" w:rsidRPr="00095B47">
              <w:rPr>
                <w:rStyle w:val="Lienhypertexte"/>
                <w:noProof/>
              </w:rPr>
              <w:t>: Garantie</w:t>
            </w:r>
            <w:r w:rsidR="00966518">
              <w:rPr>
                <w:noProof/>
                <w:webHidden/>
              </w:rPr>
              <w:tab/>
            </w:r>
            <w:r w:rsidR="00966518">
              <w:rPr>
                <w:noProof/>
                <w:webHidden/>
              </w:rPr>
              <w:fldChar w:fldCharType="begin"/>
            </w:r>
            <w:r w:rsidR="00966518">
              <w:rPr>
                <w:noProof/>
                <w:webHidden/>
              </w:rPr>
              <w:instrText xml:space="preserve"> PAGEREF _Toc223445220 \h </w:instrText>
            </w:r>
            <w:r w:rsidR="00966518">
              <w:rPr>
                <w:noProof/>
                <w:webHidden/>
              </w:rPr>
            </w:r>
            <w:r w:rsidR="00966518">
              <w:rPr>
                <w:noProof/>
                <w:webHidden/>
              </w:rPr>
              <w:fldChar w:fldCharType="separate"/>
            </w:r>
            <w:r w:rsidR="00966518">
              <w:rPr>
                <w:noProof/>
                <w:webHidden/>
              </w:rPr>
              <w:t>25</w:t>
            </w:r>
            <w:r w:rsidR="00966518">
              <w:rPr>
                <w:noProof/>
                <w:webHidden/>
              </w:rPr>
              <w:fldChar w:fldCharType="end"/>
            </w:r>
          </w:hyperlink>
        </w:p>
        <w:p w14:paraId="4ECDF7BF" w14:textId="19565BEA"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21" w:history="1">
            <w:r w:rsidR="00966518" w:rsidRPr="00095B47">
              <w:rPr>
                <w:rStyle w:val="Lienhypertexte"/>
                <w:noProof/>
                <w:w w:val="110"/>
                <w14:scene3d>
                  <w14:camera w14:prst="orthographicFront"/>
                  <w14:lightRig w14:rig="threePt" w14:dir="t">
                    <w14:rot w14:lat="0" w14:lon="0" w14:rev="0"/>
                  </w14:lightRig>
                </w14:scene3d>
              </w:rPr>
              <w:t>8.4.1</w:t>
            </w:r>
            <w:r w:rsidR="00966518">
              <w:rPr>
                <w:rFonts w:asciiTheme="minorHAnsi" w:eastAsiaTheme="minorEastAsia" w:hAnsiTheme="minorHAnsi" w:cstheme="minorBidi"/>
                <w:noProof/>
                <w:lang w:eastAsia="fr-FR"/>
              </w:rPr>
              <w:tab/>
            </w:r>
            <w:r w:rsidR="00966518" w:rsidRPr="00095B47">
              <w:rPr>
                <w:rStyle w:val="Lienhypertexte"/>
                <w:noProof/>
                <w:w w:val="110"/>
              </w:rPr>
              <w:t>Garantie de bon fonctionnement</w:t>
            </w:r>
            <w:r w:rsidR="00966518">
              <w:rPr>
                <w:noProof/>
                <w:webHidden/>
              </w:rPr>
              <w:tab/>
            </w:r>
            <w:r w:rsidR="00966518">
              <w:rPr>
                <w:noProof/>
                <w:webHidden/>
              </w:rPr>
              <w:fldChar w:fldCharType="begin"/>
            </w:r>
            <w:r w:rsidR="00966518">
              <w:rPr>
                <w:noProof/>
                <w:webHidden/>
              </w:rPr>
              <w:instrText xml:space="preserve"> PAGEREF _Toc223445221 \h </w:instrText>
            </w:r>
            <w:r w:rsidR="00966518">
              <w:rPr>
                <w:noProof/>
                <w:webHidden/>
              </w:rPr>
            </w:r>
            <w:r w:rsidR="00966518">
              <w:rPr>
                <w:noProof/>
                <w:webHidden/>
              </w:rPr>
              <w:fldChar w:fldCharType="separate"/>
            </w:r>
            <w:r w:rsidR="00966518">
              <w:rPr>
                <w:noProof/>
                <w:webHidden/>
              </w:rPr>
              <w:t>26</w:t>
            </w:r>
            <w:r w:rsidR="00966518">
              <w:rPr>
                <w:noProof/>
                <w:webHidden/>
              </w:rPr>
              <w:fldChar w:fldCharType="end"/>
            </w:r>
          </w:hyperlink>
        </w:p>
        <w:p w14:paraId="4EA6270A" w14:textId="720435A6"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22" w:history="1">
            <w:r w:rsidR="00966518" w:rsidRPr="00095B47">
              <w:rPr>
                <w:rStyle w:val="Lienhypertexte"/>
                <w:noProof/>
                <w:w w:val="110"/>
                <w14:scene3d>
                  <w14:camera w14:prst="orthographicFront"/>
                  <w14:lightRig w14:rig="threePt" w14:dir="t">
                    <w14:rot w14:lat="0" w14:lon="0" w14:rev="0"/>
                  </w14:lightRig>
                </w14:scene3d>
              </w:rPr>
              <w:t>8.4.2</w:t>
            </w:r>
            <w:r w:rsidR="00966518">
              <w:rPr>
                <w:rFonts w:asciiTheme="minorHAnsi" w:eastAsiaTheme="minorEastAsia" w:hAnsiTheme="minorHAnsi" w:cstheme="minorBidi"/>
                <w:noProof/>
                <w:lang w:eastAsia="fr-FR"/>
              </w:rPr>
              <w:tab/>
            </w:r>
            <w:r w:rsidR="00966518" w:rsidRPr="00095B47">
              <w:rPr>
                <w:rStyle w:val="Lienhypertexte"/>
                <w:noProof/>
                <w:w w:val="110"/>
              </w:rPr>
              <w:t>Garantie de cohérence</w:t>
            </w:r>
            <w:r w:rsidR="00966518">
              <w:rPr>
                <w:noProof/>
                <w:webHidden/>
              </w:rPr>
              <w:tab/>
            </w:r>
            <w:r w:rsidR="00966518">
              <w:rPr>
                <w:noProof/>
                <w:webHidden/>
              </w:rPr>
              <w:fldChar w:fldCharType="begin"/>
            </w:r>
            <w:r w:rsidR="00966518">
              <w:rPr>
                <w:noProof/>
                <w:webHidden/>
              </w:rPr>
              <w:instrText xml:space="preserve"> PAGEREF _Toc223445222 \h </w:instrText>
            </w:r>
            <w:r w:rsidR="00966518">
              <w:rPr>
                <w:noProof/>
                <w:webHidden/>
              </w:rPr>
            </w:r>
            <w:r w:rsidR="00966518">
              <w:rPr>
                <w:noProof/>
                <w:webHidden/>
              </w:rPr>
              <w:fldChar w:fldCharType="separate"/>
            </w:r>
            <w:r w:rsidR="00966518">
              <w:rPr>
                <w:noProof/>
                <w:webHidden/>
              </w:rPr>
              <w:t>26</w:t>
            </w:r>
            <w:r w:rsidR="00966518">
              <w:rPr>
                <w:noProof/>
                <w:webHidden/>
              </w:rPr>
              <w:fldChar w:fldCharType="end"/>
            </w:r>
          </w:hyperlink>
        </w:p>
        <w:p w14:paraId="57347D81" w14:textId="786F30FC"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23" w:history="1">
            <w:r w:rsidR="00966518" w:rsidRPr="00095B47">
              <w:rPr>
                <w:rStyle w:val="Lienhypertexte"/>
                <w:noProof/>
                <w:w w:val="110"/>
                <w14:scene3d>
                  <w14:camera w14:prst="orthographicFront"/>
                  <w14:lightRig w14:rig="threePt" w14:dir="t">
                    <w14:rot w14:lat="0" w14:lon="0" w14:rev="0"/>
                  </w14:lightRig>
                </w14:scene3d>
              </w:rPr>
              <w:t>8.4.3</w:t>
            </w:r>
            <w:r w:rsidR="00966518">
              <w:rPr>
                <w:rFonts w:asciiTheme="minorHAnsi" w:eastAsiaTheme="minorEastAsia" w:hAnsiTheme="minorHAnsi" w:cstheme="minorBidi"/>
                <w:noProof/>
                <w:lang w:eastAsia="fr-FR"/>
              </w:rPr>
              <w:tab/>
            </w:r>
            <w:r w:rsidR="00966518" w:rsidRPr="00095B47">
              <w:rPr>
                <w:rStyle w:val="Lienhypertexte"/>
                <w:noProof/>
                <w:w w:val="110"/>
              </w:rPr>
              <w:t>Garantie de compatibilité et de pérennité</w:t>
            </w:r>
            <w:r w:rsidR="00966518">
              <w:rPr>
                <w:noProof/>
                <w:webHidden/>
              </w:rPr>
              <w:tab/>
            </w:r>
            <w:r w:rsidR="00966518">
              <w:rPr>
                <w:noProof/>
                <w:webHidden/>
              </w:rPr>
              <w:fldChar w:fldCharType="begin"/>
            </w:r>
            <w:r w:rsidR="00966518">
              <w:rPr>
                <w:noProof/>
                <w:webHidden/>
              </w:rPr>
              <w:instrText xml:space="preserve"> PAGEREF _Toc223445223 \h </w:instrText>
            </w:r>
            <w:r w:rsidR="00966518">
              <w:rPr>
                <w:noProof/>
                <w:webHidden/>
              </w:rPr>
            </w:r>
            <w:r w:rsidR="00966518">
              <w:rPr>
                <w:noProof/>
                <w:webHidden/>
              </w:rPr>
              <w:fldChar w:fldCharType="separate"/>
            </w:r>
            <w:r w:rsidR="00966518">
              <w:rPr>
                <w:noProof/>
                <w:webHidden/>
              </w:rPr>
              <w:t>26</w:t>
            </w:r>
            <w:r w:rsidR="00966518">
              <w:rPr>
                <w:noProof/>
                <w:webHidden/>
              </w:rPr>
              <w:fldChar w:fldCharType="end"/>
            </w:r>
          </w:hyperlink>
        </w:p>
        <w:p w14:paraId="13BF93A9" w14:textId="45870718"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24" w:history="1">
            <w:r w:rsidR="00966518" w:rsidRPr="00095B47">
              <w:rPr>
                <w:rStyle w:val="Lienhypertexte"/>
                <w:noProof/>
                <w:w w:val="110"/>
                <w14:scene3d>
                  <w14:camera w14:prst="orthographicFront"/>
                  <w14:lightRig w14:rig="threePt" w14:dir="t">
                    <w14:rot w14:lat="0" w14:lon="0" w14:rev="0"/>
                  </w14:lightRig>
                </w14:scene3d>
              </w:rPr>
              <w:t>8.4.4</w:t>
            </w:r>
            <w:r w:rsidR="00966518">
              <w:rPr>
                <w:rFonts w:asciiTheme="minorHAnsi" w:eastAsiaTheme="minorEastAsia" w:hAnsiTheme="minorHAnsi" w:cstheme="minorBidi"/>
                <w:noProof/>
                <w:lang w:eastAsia="fr-FR"/>
              </w:rPr>
              <w:tab/>
            </w:r>
            <w:r w:rsidR="00966518" w:rsidRPr="00095B47">
              <w:rPr>
                <w:rStyle w:val="Lienhypertexte"/>
                <w:noProof/>
              </w:rPr>
              <w:t>Garantie de maintenabilité par le dépôt des sources</w:t>
            </w:r>
            <w:r w:rsidR="00966518">
              <w:rPr>
                <w:noProof/>
                <w:webHidden/>
              </w:rPr>
              <w:tab/>
            </w:r>
            <w:r w:rsidR="00966518">
              <w:rPr>
                <w:noProof/>
                <w:webHidden/>
              </w:rPr>
              <w:fldChar w:fldCharType="begin"/>
            </w:r>
            <w:r w:rsidR="00966518">
              <w:rPr>
                <w:noProof/>
                <w:webHidden/>
              </w:rPr>
              <w:instrText xml:space="preserve"> PAGEREF _Toc223445224 \h </w:instrText>
            </w:r>
            <w:r w:rsidR="00966518">
              <w:rPr>
                <w:noProof/>
                <w:webHidden/>
              </w:rPr>
            </w:r>
            <w:r w:rsidR="00966518">
              <w:rPr>
                <w:noProof/>
                <w:webHidden/>
              </w:rPr>
              <w:fldChar w:fldCharType="separate"/>
            </w:r>
            <w:r w:rsidR="00966518">
              <w:rPr>
                <w:noProof/>
                <w:webHidden/>
              </w:rPr>
              <w:t>27</w:t>
            </w:r>
            <w:r w:rsidR="00966518">
              <w:rPr>
                <w:noProof/>
                <w:webHidden/>
              </w:rPr>
              <w:fldChar w:fldCharType="end"/>
            </w:r>
          </w:hyperlink>
        </w:p>
        <w:p w14:paraId="37906D0C" w14:textId="41C56C81"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25" w:history="1">
            <w:r w:rsidR="00966518" w:rsidRPr="00095B47">
              <w:rPr>
                <w:rStyle w:val="Lienhypertexte"/>
                <w:noProof/>
              </w:rPr>
              <w:t>ARTICLE 9.</w:t>
            </w:r>
            <w:r w:rsidR="00966518">
              <w:rPr>
                <w:rFonts w:asciiTheme="minorHAnsi" w:eastAsiaTheme="minorEastAsia" w:hAnsiTheme="minorHAnsi" w:cstheme="minorBidi"/>
                <w:noProof/>
                <w:sz w:val="22"/>
                <w:szCs w:val="22"/>
                <w:lang w:eastAsia="fr-FR"/>
              </w:rPr>
              <w:tab/>
            </w:r>
            <w:r w:rsidR="00966518" w:rsidRPr="00095B47">
              <w:rPr>
                <w:rStyle w:val="Lienhypertexte"/>
                <w:noProof/>
              </w:rPr>
              <w:t>MODIFICATION DU MARCHE PUBLIC</w:t>
            </w:r>
            <w:r w:rsidR="00966518">
              <w:rPr>
                <w:noProof/>
                <w:webHidden/>
              </w:rPr>
              <w:tab/>
            </w:r>
            <w:r w:rsidR="00966518">
              <w:rPr>
                <w:noProof/>
                <w:webHidden/>
              </w:rPr>
              <w:fldChar w:fldCharType="begin"/>
            </w:r>
            <w:r w:rsidR="00966518">
              <w:rPr>
                <w:noProof/>
                <w:webHidden/>
              </w:rPr>
              <w:instrText xml:space="preserve"> PAGEREF _Toc223445225 \h </w:instrText>
            </w:r>
            <w:r w:rsidR="00966518">
              <w:rPr>
                <w:noProof/>
                <w:webHidden/>
              </w:rPr>
            </w:r>
            <w:r w:rsidR="00966518">
              <w:rPr>
                <w:noProof/>
                <w:webHidden/>
              </w:rPr>
              <w:fldChar w:fldCharType="separate"/>
            </w:r>
            <w:r w:rsidR="00966518">
              <w:rPr>
                <w:noProof/>
                <w:webHidden/>
              </w:rPr>
              <w:t>27</w:t>
            </w:r>
            <w:r w:rsidR="00966518">
              <w:rPr>
                <w:noProof/>
                <w:webHidden/>
              </w:rPr>
              <w:fldChar w:fldCharType="end"/>
            </w:r>
          </w:hyperlink>
        </w:p>
        <w:p w14:paraId="3AB4371B" w14:textId="6B9731B4"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26" w:history="1">
            <w:r w:rsidR="00966518" w:rsidRPr="00095B47">
              <w:rPr>
                <w:rStyle w:val="Lienhypertexte"/>
                <w:noProof/>
              </w:rPr>
              <w:t>9.1</w:t>
            </w:r>
            <w:r w:rsidR="00966518">
              <w:rPr>
                <w:rFonts w:asciiTheme="minorHAnsi" w:eastAsiaTheme="minorEastAsia" w:hAnsiTheme="minorHAnsi" w:cstheme="minorBidi"/>
                <w:noProof/>
                <w:sz w:val="22"/>
                <w:szCs w:val="22"/>
                <w:lang w:eastAsia="fr-FR"/>
              </w:rPr>
              <w:tab/>
            </w:r>
            <w:r w:rsidR="00966518" w:rsidRPr="00095B47">
              <w:rPr>
                <w:rStyle w:val="Lienhypertexte"/>
                <w:noProof/>
              </w:rPr>
              <w:t>Clause de réexamen</w:t>
            </w:r>
            <w:r w:rsidR="00966518">
              <w:rPr>
                <w:noProof/>
                <w:webHidden/>
              </w:rPr>
              <w:tab/>
            </w:r>
            <w:r w:rsidR="00966518">
              <w:rPr>
                <w:noProof/>
                <w:webHidden/>
              </w:rPr>
              <w:fldChar w:fldCharType="begin"/>
            </w:r>
            <w:r w:rsidR="00966518">
              <w:rPr>
                <w:noProof/>
                <w:webHidden/>
              </w:rPr>
              <w:instrText xml:space="preserve"> PAGEREF _Toc223445226 \h </w:instrText>
            </w:r>
            <w:r w:rsidR="00966518">
              <w:rPr>
                <w:noProof/>
                <w:webHidden/>
              </w:rPr>
            </w:r>
            <w:r w:rsidR="00966518">
              <w:rPr>
                <w:noProof/>
                <w:webHidden/>
              </w:rPr>
              <w:fldChar w:fldCharType="separate"/>
            </w:r>
            <w:r w:rsidR="00966518">
              <w:rPr>
                <w:noProof/>
                <w:webHidden/>
              </w:rPr>
              <w:t>27</w:t>
            </w:r>
            <w:r w:rsidR="00966518">
              <w:rPr>
                <w:noProof/>
                <w:webHidden/>
              </w:rPr>
              <w:fldChar w:fldCharType="end"/>
            </w:r>
          </w:hyperlink>
        </w:p>
        <w:p w14:paraId="2EB2E72B" w14:textId="560ABBE1"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27" w:history="1">
            <w:r w:rsidR="00966518" w:rsidRPr="00095B47">
              <w:rPr>
                <w:rStyle w:val="Lienhypertexte"/>
                <w:noProof/>
              </w:rPr>
              <w:t>9.2</w:t>
            </w:r>
            <w:r w:rsidR="00966518">
              <w:rPr>
                <w:rFonts w:asciiTheme="minorHAnsi" w:eastAsiaTheme="minorEastAsia" w:hAnsiTheme="minorHAnsi" w:cstheme="minorBidi"/>
                <w:noProof/>
                <w:sz w:val="22"/>
                <w:szCs w:val="22"/>
                <w:lang w:eastAsia="fr-FR"/>
              </w:rPr>
              <w:tab/>
            </w:r>
            <w:r w:rsidR="00966518" w:rsidRPr="00095B47">
              <w:rPr>
                <w:rStyle w:val="Lienhypertexte"/>
                <w:noProof/>
              </w:rPr>
              <w:t>Modification de références en cours de marché</w:t>
            </w:r>
            <w:r w:rsidR="00966518">
              <w:rPr>
                <w:noProof/>
                <w:webHidden/>
              </w:rPr>
              <w:tab/>
            </w:r>
            <w:r w:rsidR="00966518">
              <w:rPr>
                <w:noProof/>
                <w:webHidden/>
              </w:rPr>
              <w:fldChar w:fldCharType="begin"/>
            </w:r>
            <w:r w:rsidR="00966518">
              <w:rPr>
                <w:noProof/>
                <w:webHidden/>
              </w:rPr>
              <w:instrText xml:space="preserve"> PAGEREF _Toc223445227 \h </w:instrText>
            </w:r>
            <w:r w:rsidR="00966518">
              <w:rPr>
                <w:noProof/>
                <w:webHidden/>
              </w:rPr>
            </w:r>
            <w:r w:rsidR="00966518">
              <w:rPr>
                <w:noProof/>
                <w:webHidden/>
              </w:rPr>
              <w:fldChar w:fldCharType="separate"/>
            </w:r>
            <w:r w:rsidR="00966518">
              <w:rPr>
                <w:noProof/>
                <w:webHidden/>
              </w:rPr>
              <w:t>28</w:t>
            </w:r>
            <w:r w:rsidR="00966518">
              <w:rPr>
                <w:noProof/>
                <w:webHidden/>
              </w:rPr>
              <w:fldChar w:fldCharType="end"/>
            </w:r>
          </w:hyperlink>
        </w:p>
        <w:p w14:paraId="205B26BA" w14:textId="6C3DC84C"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28" w:history="1">
            <w:r w:rsidR="00966518" w:rsidRPr="00095B47">
              <w:rPr>
                <w:rStyle w:val="Lienhypertexte"/>
                <w:noProof/>
              </w:rPr>
              <w:t>9.3</w:t>
            </w:r>
            <w:r w:rsidR="00966518">
              <w:rPr>
                <w:rFonts w:asciiTheme="minorHAnsi" w:eastAsiaTheme="minorEastAsia" w:hAnsiTheme="minorHAnsi" w:cstheme="minorBidi"/>
                <w:noProof/>
                <w:sz w:val="22"/>
                <w:szCs w:val="22"/>
                <w:lang w:eastAsia="fr-FR"/>
              </w:rPr>
              <w:tab/>
            </w:r>
            <w:r w:rsidR="00966518" w:rsidRPr="00095B47">
              <w:rPr>
                <w:rStyle w:val="Lienhypertexte"/>
                <w:noProof/>
              </w:rPr>
              <w:t>Changement de dénomination sociale du Titulaire</w:t>
            </w:r>
            <w:r w:rsidR="00966518">
              <w:rPr>
                <w:noProof/>
                <w:webHidden/>
              </w:rPr>
              <w:tab/>
            </w:r>
            <w:r w:rsidR="00966518">
              <w:rPr>
                <w:noProof/>
                <w:webHidden/>
              </w:rPr>
              <w:fldChar w:fldCharType="begin"/>
            </w:r>
            <w:r w:rsidR="00966518">
              <w:rPr>
                <w:noProof/>
                <w:webHidden/>
              </w:rPr>
              <w:instrText xml:space="preserve"> PAGEREF _Toc223445228 \h </w:instrText>
            </w:r>
            <w:r w:rsidR="00966518">
              <w:rPr>
                <w:noProof/>
                <w:webHidden/>
              </w:rPr>
            </w:r>
            <w:r w:rsidR="00966518">
              <w:rPr>
                <w:noProof/>
                <w:webHidden/>
              </w:rPr>
              <w:fldChar w:fldCharType="separate"/>
            </w:r>
            <w:r w:rsidR="00966518">
              <w:rPr>
                <w:noProof/>
                <w:webHidden/>
              </w:rPr>
              <w:t>28</w:t>
            </w:r>
            <w:r w:rsidR="00966518">
              <w:rPr>
                <w:noProof/>
                <w:webHidden/>
              </w:rPr>
              <w:fldChar w:fldCharType="end"/>
            </w:r>
          </w:hyperlink>
        </w:p>
        <w:p w14:paraId="63E979B2" w14:textId="75C579E4"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29" w:history="1">
            <w:r w:rsidR="00966518" w:rsidRPr="00095B47">
              <w:rPr>
                <w:rStyle w:val="Lienhypertexte"/>
                <w:noProof/>
              </w:rPr>
              <w:t>9.4</w:t>
            </w:r>
            <w:r w:rsidR="00966518">
              <w:rPr>
                <w:rFonts w:asciiTheme="minorHAnsi" w:eastAsiaTheme="minorEastAsia" w:hAnsiTheme="minorHAnsi" w:cstheme="minorBidi"/>
                <w:noProof/>
                <w:sz w:val="22"/>
                <w:szCs w:val="22"/>
                <w:lang w:eastAsia="fr-FR"/>
              </w:rPr>
              <w:tab/>
            </w:r>
            <w:r w:rsidR="00966518" w:rsidRPr="00095B47">
              <w:rPr>
                <w:rStyle w:val="Lienhypertexte"/>
                <w:noProof/>
              </w:rPr>
              <w:t>Changement de personnalité morale du Titulaire en cours d’exécution</w:t>
            </w:r>
            <w:r w:rsidR="00966518">
              <w:rPr>
                <w:noProof/>
                <w:webHidden/>
              </w:rPr>
              <w:tab/>
            </w:r>
            <w:r w:rsidR="00966518">
              <w:rPr>
                <w:noProof/>
                <w:webHidden/>
              </w:rPr>
              <w:fldChar w:fldCharType="begin"/>
            </w:r>
            <w:r w:rsidR="00966518">
              <w:rPr>
                <w:noProof/>
                <w:webHidden/>
              </w:rPr>
              <w:instrText xml:space="preserve"> PAGEREF _Toc223445229 \h </w:instrText>
            </w:r>
            <w:r w:rsidR="00966518">
              <w:rPr>
                <w:noProof/>
                <w:webHidden/>
              </w:rPr>
            </w:r>
            <w:r w:rsidR="00966518">
              <w:rPr>
                <w:noProof/>
                <w:webHidden/>
              </w:rPr>
              <w:fldChar w:fldCharType="separate"/>
            </w:r>
            <w:r w:rsidR="00966518">
              <w:rPr>
                <w:noProof/>
                <w:webHidden/>
              </w:rPr>
              <w:t>29</w:t>
            </w:r>
            <w:r w:rsidR="00966518">
              <w:rPr>
                <w:noProof/>
                <w:webHidden/>
              </w:rPr>
              <w:fldChar w:fldCharType="end"/>
            </w:r>
          </w:hyperlink>
        </w:p>
        <w:p w14:paraId="0EEE907C" w14:textId="7F34851D" w:rsidR="00966518" w:rsidRDefault="00B8661C">
          <w:pPr>
            <w:pStyle w:val="TM2"/>
            <w:tabs>
              <w:tab w:val="left" w:pos="1100"/>
              <w:tab w:val="right" w:leader="dot" w:pos="10580"/>
            </w:tabs>
            <w:rPr>
              <w:rFonts w:asciiTheme="minorHAnsi" w:eastAsiaTheme="minorEastAsia" w:hAnsiTheme="minorHAnsi" w:cstheme="minorBidi"/>
              <w:noProof/>
              <w:sz w:val="22"/>
              <w:szCs w:val="22"/>
              <w:lang w:eastAsia="fr-FR"/>
            </w:rPr>
          </w:pPr>
          <w:hyperlink w:anchor="_Toc223445230" w:history="1">
            <w:r w:rsidR="00966518" w:rsidRPr="00095B47">
              <w:rPr>
                <w:rStyle w:val="Lienhypertexte"/>
                <w:noProof/>
              </w:rPr>
              <w:t>9.5</w:t>
            </w:r>
            <w:r w:rsidR="00966518">
              <w:rPr>
                <w:rFonts w:asciiTheme="minorHAnsi" w:eastAsiaTheme="minorEastAsia" w:hAnsiTheme="minorHAnsi" w:cstheme="minorBidi"/>
                <w:noProof/>
                <w:sz w:val="22"/>
                <w:szCs w:val="22"/>
                <w:lang w:eastAsia="fr-FR"/>
              </w:rPr>
              <w:tab/>
            </w:r>
            <w:r w:rsidR="00966518" w:rsidRPr="00095B47">
              <w:rPr>
                <w:rStyle w:val="Lienhypertexte"/>
                <w:noProof/>
              </w:rPr>
              <w:t>Changement d’intervenant à l’initiative du Titulaire</w:t>
            </w:r>
            <w:r w:rsidR="00966518">
              <w:rPr>
                <w:noProof/>
                <w:webHidden/>
              </w:rPr>
              <w:tab/>
            </w:r>
            <w:r w:rsidR="00966518">
              <w:rPr>
                <w:noProof/>
                <w:webHidden/>
              </w:rPr>
              <w:fldChar w:fldCharType="begin"/>
            </w:r>
            <w:r w:rsidR="00966518">
              <w:rPr>
                <w:noProof/>
                <w:webHidden/>
              </w:rPr>
              <w:instrText xml:space="preserve"> PAGEREF _Toc223445230 \h </w:instrText>
            </w:r>
            <w:r w:rsidR="00966518">
              <w:rPr>
                <w:noProof/>
                <w:webHidden/>
              </w:rPr>
            </w:r>
            <w:r w:rsidR="00966518">
              <w:rPr>
                <w:noProof/>
                <w:webHidden/>
              </w:rPr>
              <w:fldChar w:fldCharType="separate"/>
            </w:r>
            <w:r w:rsidR="00966518">
              <w:rPr>
                <w:noProof/>
                <w:webHidden/>
              </w:rPr>
              <w:t>29</w:t>
            </w:r>
            <w:r w:rsidR="00966518">
              <w:rPr>
                <w:noProof/>
                <w:webHidden/>
              </w:rPr>
              <w:fldChar w:fldCharType="end"/>
            </w:r>
          </w:hyperlink>
        </w:p>
        <w:p w14:paraId="7129B152" w14:textId="2E14D5F3"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31" w:history="1">
            <w:r w:rsidR="00966518" w:rsidRPr="00095B47">
              <w:rPr>
                <w:rStyle w:val="Lienhypertexte"/>
                <w:noProof/>
              </w:rPr>
              <w:t>ARTICLE 10.</w:t>
            </w:r>
            <w:r w:rsidR="00966518">
              <w:rPr>
                <w:rFonts w:asciiTheme="minorHAnsi" w:eastAsiaTheme="minorEastAsia" w:hAnsiTheme="minorHAnsi" w:cstheme="minorBidi"/>
                <w:noProof/>
                <w:sz w:val="22"/>
                <w:szCs w:val="22"/>
                <w:lang w:eastAsia="fr-FR"/>
              </w:rPr>
              <w:tab/>
            </w:r>
            <w:r w:rsidR="00966518" w:rsidRPr="00095B47">
              <w:rPr>
                <w:rStyle w:val="Lienhypertexte"/>
                <w:noProof/>
              </w:rPr>
              <w:t>PROPRIÉTÉ INTELLECTUELLE</w:t>
            </w:r>
            <w:r w:rsidR="00966518">
              <w:rPr>
                <w:noProof/>
                <w:webHidden/>
              </w:rPr>
              <w:tab/>
            </w:r>
            <w:r w:rsidR="00966518">
              <w:rPr>
                <w:noProof/>
                <w:webHidden/>
              </w:rPr>
              <w:fldChar w:fldCharType="begin"/>
            </w:r>
            <w:r w:rsidR="00966518">
              <w:rPr>
                <w:noProof/>
                <w:webHidden/>
              </w:rPr>
              <w:instrText xml:space="preserve"> PAGEREF _Toc223445231 \h </w:instrText>
            </w:r>
            <w:r w:rsidR="00966518">
              <w:rPr>
                <w:noProof/>
                <w:webHidden/>
              </w:rPr>
            </w:r>
            <w:r w:rsidR="00966518">
              <w:rPr>
                <w:noProof/>
                <w:webHidden/>
              </w:rPr>
              <w:fldChar w:fldCharType="separate"/>
            </w:r>
            <w:r w:rsidR="00966518">
              <w:rPr>
                <w:noProof/>
                <w:webHidden/>
              </w:rPr>
              <w:t>29</w:t>
            </w:r>
            <w:r w:rsidR="00966518">
              <w:rPr>
                <w:noProof/>
                <w:webHidden/>
              </w:rPr>
              <w:fldChar w:fldCharType="end"/>
            </w:r>
          </w:hyperlink>
        </w:p>
        <w:p w14:paraId="6784938B" w14:textId="42D8D89A"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32" w:history="1">
            <w:r w:rsidR="00966518" w:rsidRPr="00095B47">
              <w:rPr>
                <w:rStyle w:val="Lienhypertexte"/>
                <w:noProof/>
              </w:rPr>
              <w:t>10.1</w:t>
            </w:r>
            <w:r w:rsidR="00966518">
              <w:rPr>
                <w:rFonts w:asciiTheme="minorHAnsi" w:eastAsiaTheme="minorEastAsia" w:hAnsiTheme="minorHAnsi" w:cstheme="minorBidi"/>
                <w:noProof/>
                <w:sz w:val="22"/>
                <w:szCs w:val="22"/>
                <w:lang w:eastAsia="fr-FR"/>
              </w:rPr>
              <w:tab/>
            </w:r>
            <w:r w:rsidR="00966518" w:rsidRPr="00095B47">
              <w:rPr>
                <w:rStyle w:val="Lienhypertexte"/>
                <w:noProof/>
              </w:rPr>
              <w:t>Généralités</w:t>
            </w:r>
            <w:r w:rsidR="00966518">
              <w:rPr>
                <w:noProof/>
                <w:webHidden/>
              </w:rPr>
              <w:tab/>
            </w:r>
            <w:r w:rsidR="00966518">
              <w:rPr>
                <w:noProof/>
                <w:webHidden/>
              </w:rPr>
              <w:fldChar w:fldCharType="begin"/>
            </w:r>
            <w:r w:rsidR="00966518">
              <w:rPr>
                <w:noProof/>
                <w:webHidden/>
              </w:rPr>
              <w:instrText xml:space="preserve"> PAGEREF _Toc223445232 \h </w:instrText>
            </w:r>
            <w:r w:rsidR="00966518">
              <w:rPr>
                <w:noProof/>
                <w:webHidden/>
              </w:rPr>
            </w:r>
            <w:r w:rsidR="00966518">
              <w:rPr>
                <w:noProof/>
                <w:webHidden/>
              </w:rPr>
              <w:fldChar w:fldCharType="separate"/>
            </w:r>
            <w:r w:rsidR="00966518">
              <w:rPr>
                <w:noProof/>
                <w:webHidden/>
              </w:rPr>
              <w:t>29</w:t>
            </w:r>
            <w:r w:rsidR="00966518">
              <w:rPr>
                <w:noProof/>
                <w:webHidden/>
              </w:rPr>
              <w:fldChar w:fldCharType="end"/>
            </w:r>
          </w:hyperlink>
        </w:p>
        <w:p w14:paraId="641D25F8" w14:textId="4CD7F4CB"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33" w:history="1">
            <w:r w:rsidR="00966518" w:rsidRPr="00095B47">
              <w:rPr>
                <w:rStyle w:val="Lienhypertexte"/>
                <w:noProof/>
              </w:rPr>
              <w:t>ARTICLE 11.</w:t>
            </w:r>
            <w:r w:rsidR="00966518">
              <w:rPr>
                <w:rFonts w:asciiTheme="minorHAnsi" w:eastAsiaTheme="minorEastAsia" w:hAnsiTheme="minorHAnsi" w:cstheme="minorBidi"/>
                <w:noProof/>
                <w:sz w:val="22"/>
                <w:szCs w:val="22"/>
                <w:lang w:eastAsia="fr-FR"/>
              </w:rPr>
              <w:tab/>
            </w:r>
            <w:r w:rsidR="00966518" w:rsidRPr="00095B47">
              <w:rPr>
                <w:rStyle w:val="Lienhypertexte"/>
                <w:noProof/>
              </w:rPr>
              <w:t>OBLIGATIONS DES PARTIES</w:t>
            </w:r>
            <w:r w:rsidR="00966518">
              <w:rPr>
                <w:noProof/>
                <w:webHidden/>
              </w:rPr>
              <w:tab/>
            </w:r>
            <w:r w:rsidR="00966518">
              <w:rPr>
                <w:noProof/>
                <w:webHidden/>
              </w:rPr>
              <w:fldChar w:fldCharType="begin"/>
            </w:r>
            <w:r w:rsidR="00966518">
              <w:rPr>
                <w:noProof/>
                <w:webHidden/>
              </w:rPr>
              <w:instrText xml:space="preserve"> PAGEREF _Toc223445233 \h </w:instrText>
            </w:r>
            <w:r w:rsidR="00966518">
              <w:rPr>
                <w:noProof/>
                <w:webHidden/>
              </w:rPr>
            </w:r>
            <w:r w:rsidR="00966518">
              <w:rPr>
                <w:noProof/>
                <w:webHidden/>
              </w:rPr>
              <w:fldChar w:fldCharType="separate"/>
            </w:r>
            <w:r w:rsidR="00966518">
              <w:rPr>
                <w:noProof/>
                <w:webHidden/>
              </w:rPr>
              <w:t>30</w:t>
            </w:r>
            <w:r w:rsidR="00966518">
              <w:rPr>
                <w:noProof/>
                <w:webHidden/>
              </w:rPr>
              <w:fldChar w:fldCharType="end"/>
            </w:r>
          </w:hyperlink>
        </w:p>
        <w:p w14:paraId="4D467934" w14:textId="61A602EB"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34" w:history="1">
            <w:r w:rsidR="00966518" w:rsidRPr="00095B47">
              <w:rPr>
                <w:rStyle w:val="Lienhypertexte"/>
                <w:noProof/>
              </w:rPr>
              <w:t>11.1</w:t>
            </w:r>
            <w:r w:rsidR="00966518">
              <w:rPr>
                <w:rFonts w:asciiTheme="minorHAnsi" w:eastAsiaTheme="minorEastAsia" w:hAnsiTheme="minorHAnsi" w:cstheme="minorBidi"/>
                <w:noProof/>
                <w:sz w:val="22"/>
                <w:szCs w:val="22"/>
                <w:lang w:eastAsia="fr-FR"/>
              </w:rPr>
              <w:tab/>
            </w:r>
            <w:r w:rsidR="00966518" w:rsidRPr="00095B47">
              <w:rPr>
                <w:rStyle w:val="Lienhypertexte"/>
                <w:noProof/>
              </w:rPr>
              <w:t>Obligations du titulaire</w:t>
            </w:r>
            <w:r w:rsidR="00966518">
              <w:rPr>
                <w:noProof/>
                <w:webHidden/>
              </w:rPr>
              <w:tab/>
            </w:r>
            <w:r w:rsidR="00966518">
              <w:rPr>
                <w:noProof/>
                <w:webHidden/>
              </w:rPr>
              <w:fldChar w:fldCharType="begin"/>
            </w:r>
            <w:r w:rsidR="00966518">
              <w:rPr>
                <w:noProof/>
                <w:webHidden/>
              </w:rPr>
              <w:instrText xml:space="preserve"> PAGEREF _Toc223445234 \h </w:instrText>
            </w:r>
            <w:r w:rsidR="00966518">
              <w:rPr>
                <w:noProof/>
                <w:webHidden/>
              </w:rPr>
            </w:r>
            <w:r w:rsidR="00966518">
              <w:rPr>
                <w:noProof/>
                <w:webHidden/>
              </w:rPr>
              <w:fldChar w:fldCharType="separate"/>
            </w:r>
            <w:r w:rsidR="00966518">
              <w:rPr>
                <w:noProof/>
                <w:webHidden/>
              </w:rPr>
              <w:t>30</w:t>
            </w:r>
            <w:r w:rsidR="00966518">
              <w:rPr>
                <w:noProof/>
                <w:webHidden/>
              </w:rPr>
              <w:fldChar w:fldCharType="end"/>
            </w:r>
          </w:hyperlink>
        </w:p>
        <w:p w14:paraId="23A49F20" w14:textId="330965EF"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35" w:history="1">
            <w:r w:rsidR="00966518" w:rsidRPr="00095B47">
              <w:rPr>
                <w:rStyle w:val="Lienhypertexte"/>
                <w:noProof/>
              </w:rPr>
              <w:t>11.2</w:t>
            </w:r>
            <w:r w:rsidR="00966518">
              <w:rPr>
                <w:rFonts w:asciiTheme="minorHAnsi" w:eastAsiaTheme="minorEastAsia" w:hAnsiTheme="minorHAnsi" w:cstheme="minorBidi"/>
                <w:noProof/>
                <w:sz w:val="22"/>
                <w:szCs w:val="22"/>
                <w:lang w:eastAsia="fr-FR"/>
              </w:rPr>
              <w:tab/>
            </w:r>
            <w:r w:rsidR="00966518" w:rsidRPr="00095B47">
              <w:rPr>
                <w:rStyle w:val="Lienhypertexte"/>
                <w:noProof/>
              </w:rPr>
              <w:t>Obligations de l’AP-HP</w:t>
            </w:r>
            <w:r w:rsidR="00966518">
              <w:rPr>
                <w:noProof/>
                <w:webHidden/>
              </w:rPr>
              <w:tab/>
            </w:r>
            <w:r w:rsidR="00966518">
              <w:rPr>
                <w:noProof/>
                <w:webHidden/>
              </w:rPr>
              <w:fldChar w:fldCharType="begin"/>
            </w:r>
            <w:r w:rsidR="00966518">
              <w:rPr>
                <w:noProof/>
                <w:webHidden/>
              </w:rPr>
              <w:instrText xml:space="preserve"> PAGEREF _Toc223445235 \h </w:instrText>
            </w:r>
            <w:r w:rsidR="00966518">
              <w:rPr>
                <w:noProof/>
                <w:webHidden/>
              </w:rPr>
            </w:r>
            <w:r w:rsidR="00966518">
              <w:rPr>
                <w:noProof/>
                <w:webHidden/>
              </w:rPr>
              <w:fldChar w:fldCharType="separate"/>
            </w:r>
            <w:r w:rsidR="00966518">
              <w:rPr>
                <w:noProof/>
                <w:webHidden/>
              </w:rPr>
              <w:t>31</w:t>
            </w:r>
            <w:r w:rsidR="00966518">
              <w:rPr>
                <w:noProof/>
                <w:webHidden/>
              </w:rPr>
              <w:fldChar w:fldCharType="end"/>
            </w:r>
          </w:hyperlink>
        </w:p>
        <w:p w14:paraId="7D79634A" w14:textId="19B36657"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36" w:history="1">
            <w:r w:rsidR="00966518" w:rsidRPr="00095B47">
              <w:rPr>
                <w:rStyle w:val="Lienhypertexte"/>
                <w:noProof/>
              </w:rPr>
              <w:t>11.3</w:t>
            </w:r>
            <w:r w:rsidR="00966518">
              <w:rPr>
                <w:rFonts w:asciiTheme="minorHAnsi" w:eastAsiaTheme="minorEastAsia" w:hAnsiTheme="minorHAnsi" w:cstheme="minorBidi"/>
                <w:noProof/>
                <w:sz w:val="22"/>
                <w:szCs w:val="22"/>
                <w:lang w:eastAsia="fr-FR"/>
              </w:rPr>
              <w:tab/>
            </w:r>
            <w:r w:rsidR="00966518" w:rsidRPr="00095B47">
              <w:rPr>
                <w:rStyle w:val="Lienhypertexte"/>
                <w:noProof/>
              </w:rPr>
              <w:t>Certificats</w:t>
            </w:r>
            <w:r w:rsidR="00966518">
              <w:rPr>
                <w:noProof/>
                <w:webHidden/>
              </w:rPr>
              <w:tab/>
            </w:r>
            <w:r w:rsidR="00966518">
              <w:rPr>
                <w:noProof/>
                <w:webHidden/>
              </w:rPr>
              <w:fldChar w:fldCharType="begin"/>
            </w:r>
            <w:r w:rsidR="00966518">
              <w:rPr>
                <w:noProof/>
                <w:webHidden/>
              </w:rPr>
              <w:instrText xml:space="preserve"> PAGEREF _Toc223445236 \h </w:instrText>
            </w:r>
            <w:r w:rsidR="00966518">
              <w:rPr>
                <w:noProof/>
                <w:webHidden/>
              </w:rPr>
            </w:r>
            <w:r w:rsidR="00966518">
              <w:rPr>
                <w:noProof/>
                <w:webHidden/>
              </w:rPr>
              <w:fldChar w:fldCharType="separate"/>
            </w:r>
            <w:r w:rsidR="00966518">
              <w:rPr>
                <w:noProof/>
                <w:webHidden/>
              </w:rPr>
              <w:t>31</w:t>
            </w:r>
            <w:r w:rsidR="00966518">
              <w:rPr>
                <w:noProof/>
                <w:webHidden/>
              </w:rPr>
              <w:fldChar w:fldCharType="end"/>
            </w:r>
          </w:hyperlink>
        </w:p>
        <w:p w14:paraId="34E317D4" w14:textId="02193867"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37" w:history="1">
            <w:r w:rsidR="00966518" w:rsidRPr="00095B47">
              <w:rPr>
                <w:rStyle w:val="Lienhypertexte"/>
                <w:noProof/>
              </w:rPr>
              <w:t>11.4</w:t>
            </w:r>
            <w:r w:rsidR="00966518">
              <w:rPr>
                <w:rFonts w:asciiTheme="minorHAnsi" w:eastAsiaTheme="minorEastAsia" w:hAnsiTheme="minorHAnsi" w:cstheme="minorBidi"/>
                <w:noProof/>
                <w:sz w:val="22"/>
                <w:szCs w:val="22"/>
                <w:lang w:eastAsia="fr-FR"/>
              </w:rPr>
              <w:tab/>
            </w:r>
            <w:r w:rsidR="00966518" w:rsidRPr="00095B47">
              <w:rPr>
                <w:rStyle w:val="Lienhypertexte"/>
                <w:noProof/>
              </w:rPr>
              <w:t>Secret professionnel et confidentialité</w:t>
            </w:r>
            <w:r w:rsidR="00966518">
              <w:rPr>
                <w:noProof/>
                <w:webHidden/>
              </w:rPr>
              <w:tab/>
            </w:r>
            <w:r w:rsidR="00966518">
              <w:rPr>
                <w:noProof/>
                <w:webHidden/>
              </w:rPr>
              <w:fldChar w:fldCharType="begin"/>
            </w:r>
            <w:r w:rsidR="00966518">
              <w:rPr>
                <w:noProof/>
                <w:webHidden/>
              </w:rPr>
              <w:instrText xml:space="preserve"> PAGEREF _Toc223445237 \h </w:instrText>
            </w:r>
            <w:r w:rsidR="00966518">
              <w:rPr>
                <w:noProof/>
                <w:webHidden/>
              </w:rPr>
            </w:r>
            <w:r w:rsidR="00966518">
              <w:rPr>
                <w:noProof/>
                <w:webHidden/>
              </w:rPr>
              <w:fldChar w:fldCharType="separate"/>
            </w:r>
            <w:r w:rsidR="00966518">
              <w:rPr>
                <w:noProof/>
                <w:webHidden/>
              </w:rPr>
              <w:t>32</w:t>
            </w:r>
            <w:r w:rsidR="00966518">
              <w:rPr>
                <w:noProof/>
                <w:webHidden/>
              </w:rPr>
              <w:fldChar w:fldCharType="end"/>
            </w:r>
          </w:hyperlink>
        </w:p>
        <w:p w14:paraId="0715E2EE" w14:textId="2643F8AD"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38" w:history="1">
            <w:r w:rsidR="00966518" w:rsidRPr="00095B47">
              <w:rPr>
                <w:rStyle w:val="Lienhypertexte"/>
                <w:noProof/>
              </w:rPr>
              <w:t>11.5</w:t>
            </w:r>
            <w:r w:rsidR="00966518">
              <w:rPr>
                <w:rFonts w:asciiTheme="minorHAnsi" w:eastAsiaTheme="minorEastAsia" w:hAnsiTheme="minorHAnsi" w:cstheme="minorBidi"/>
                <w:noProof/>
                <w:sz w:val="22"/>
                <w:szCs w:val="22"/>
                <w:lang w:eastAsia="fr-FR"/>
              </w:rPr>
              <w:tab/>
            </w:r>
            <w:r w:rsidR="00966518" w:rsidRPr="00095B47">
              <w:rPr>
                <w:rStyle w:val="Lienhypertexte"/>
                <w:noProof/>
              </w:rPr>
              <w:t>Information et conseil</w:t>
            </w:r>
            <w:r w:rsidR="00966518">
              <w:rPr>
                <w:noProof/>
                <w:webHidden/>
              </w:rPr>
              <w:tab/>
            </w:r>
            <w:r w:rsidR="00966518">
              <w:rPr>
                <w:noProof/>
                <w:webHidden/>
              </w:rPr>
              <w:fldChar w:fldCharType="begin"/>
            </w:r>
            <w:r w:rsidR="00966518">
              <w:rPr>
                <w:noProof/>
                <w:webHidden/>
              </w:rPr>
              <w:instrText xml:space="preserve"> PAGEREF _Toc223445238 \h </w:instrText>
            </w:r>
            <w:r w:rsidR="00966518">
              <w:rPr>
                <w:noProof/>
                <w:webHidden/>
              </w:rPr>
            </w:r>
            <w:r w:rsidR="00966518">
              <w:rPr>
                <w:noProof/>
                <w:webHidden/>
              </w:rPr>
              <w:fldChar w:fldCharType="separate"/>
            </w:r>
            <w:r w:rsidR="00966518">
              <w:rPr>
                <w:noProof/>
                <w:webHidden/>
              </w:rPr>
              <w:t>33</w:t>
            </w:r>
            <w:r w:rsidR="00966518">
              <w:rPr>
                <w:noProof/>
                <w:webHidden/>
              </w:rPr>
              <w:fldChar w:fldCharType="end"/>
            </w:r>
          </w:hyperlink>
        </w:p>
        <w:p w14:paraId="6DAF7FCD" w14:textId="050A81FD"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39" w:history="1">
            <w:r w:rsidR="00966518" w:rsidRPr="00095B47">
              <w:rPr>
                <w:rStyle w:val="Lienhypertexte"/>
                <w:noProof/>
              </w:rPr>
              <w:t>11.6</w:t>
            </w:r>
            <w:r w:rsidR="00966518">
              <w:rPr>
                <w:rFonts w:asciiTheme="minorHAnsi" w:eastAsiaTheme="minorEastAsia" w:hAnsiTheme="minorHAnsi" w:cstheme="minorBidi"/>
                <w:noProof/>
                <w:sz w:val="22"/>
                <w:szCs w:val="22"/>
                <w:lang w:eastAsia="fr-FR"/>
              </w:rPr>
              <w:tab/>
            </w:r>
            <w:r w:rsidR="00966518" w:rsidRPr="00095B47">
              <w:rPr>
                <w:rStyle w:val="Lienhypertexte"/>
                <w:noProof/>
              </w:rPr>
              <w:t>Accès aux établissements – Identification</w:t>
            </w:r>
            <w:r w:rsidR="00966518">
              <w:rPr>
                <w:noProof/>
                <w:webHidden/>
              </w:rPr>
              <w:tab/>
            </w:r>
            <w:r w:rsidR="00966518">
              <w:rPr>
                <w:noProof/>
                <w:webHidden/>
              </w:rPr>
              <w:fldChar w:fldCharType="begin"/>
            </w:r>
            <w:r w:rsidR="00966518">
              <w:rPr>
                <w:noProof/>
                <w:webHidden/>
              </w:rPr>
              <w:instrText xml:space="preserve"> PAGEREF _Toc223445239 \h </w:instrText>
            </w:r>
            <w:r w:rsidR="00966518">
              <w:rPr>
                <w:noProof/>
                <w:webHidden/>
              </w:rPr>
            </w:r>
            <w:r w:rsidR="00966518">
              <w:rPr>
                <w:noProof/>
                <w:webHidden/>
              </w:rPr>
              <w:fldChar w:fldCharType="separate"/>
            </w:r>
            <w:r w:rsidR="00966518">
              <w:rPr>
                <w:noProof/>
                <w:webHidden/>
              </w:rPr>
              <w:t>34</w:t>
            </w:r>
            <w:r w:rsidR="00966518">
              <w:rPr>
                <w:noProof/>
                <w:webHidden/>
              </w:rPr>
              <w:fldChar w:fldCharType="end"/>
            </w:r>
          </w:hyperlink>
        </w:p>
        <w:p w14:paraId="00C6D649" w14:textId="2A3CFB81"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40" w:history="1">
            <w:r w:rsidR="00966518" w:rsidRPr="00095B47">
              <w:rPr>
                <w:rStyle w:val="Lienhypertexte"/>
                <w:noProof/>
              </w:rPr>
              <w:t>11.7</w:t>
            </w:r>
            <w:r w:rsidR="00966518">
              <w:rPr>
                <w:rFonts w:asciiTheme="minorHAnsi" w:eastAsiaTheme="minorEastAsia" w:hAnsiTheme="minorHAnsi" w:cstheme="minorBidi"/>
                <w:noProof/>
                <w:sz w:val="22"/>
                <w:szCs w:val="22"/>
                <w:lang w:eastAsia="fr-FR"/>
              </w:rPr>
              <w:tab/>
            </w:r>
            <w:r w:rsidR="00966518" w:rsidRPr="00095B47">
              <w:rPr>
                <w:rStyle w:val="Lienhypertexte"/>
                <w:noProof/>
              </w:rPr>
              <w:t>Grèves</w:t>
            </w:r>
            <w:r w:rsidR="00966518">
              <w:rPr>
                <w:noProof/>
                <w:webHidden/>
              </w:rPr>
              <w:tab/>
            </w:r>
            <w:r w:rsidR="00966518">
              <w:rPr>
                <w:noProof/>
                <w:webHidden/>
              </w:rPr>
              <w:fldChar w:fldCharType="begin"/>
            </w:r>
            <w:r w:rsidR="00966518">
              <w:rPr>
                <w:noProof/>
                <w:webHidden/>
              </w:rPr>
              <w:instrText xml:space="preserve"> PAGEREF _Toc223445240 \h </w:instrText>
            </w:r>
            <w:r w:rsidR="00966518">
              <w:rPr>
                <w:noProof/>
                <w:webHidden/>
              </w:rPr>
            </w:r>
            <w:r w:rsidR="00966518">
              <w:rPr>
                <w:noProof/>
                <w:webHidden/>
              </w:rPr>
              <w:fldChar w:fldCharType="separate"/>
            </w:r>
            <w:r w:rsidR="00966518">
              <w:rPr>
                <w:noProof/>
                <w:webHidden/>
              </w:rPr>
              <w:t>34</w:t>
            </w:r>
            <w:r w:rsidR="00966518">
              <w:rPr>
                <w:noProof/>
                <w:webHidden/>
              </w:rPr>
              <w:fldChar w:fldCharType="end"/>
            </w:r>
          </w:hyperlink>
        </w:p>
        <w:p w14:paraId="671756E7" w14:textId="40A1AA69"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41" w:history="1">
            <w:r w:rsidR="00966518" w:rsidRPr="00095B47">
              <w:rPr>
                <w:rStyle w:val="Lienhypertexte"/>
                <w:noProof/>
              </w:rPr>
              <w:t>11.8</w:t>
            </w:r>
            <w:r w:rsidR="00966518">
              <w:rPr>
                <w:rFonts w:asciiTheme="minorHAnsi" w:eastAsiaTheme="minorEastAsia" w:hAnsiTheme="minorHAnsi" w:cstheme="minorBidi"/>
                <w:noProof/>
                <w:sz w:val="22"/>
                <w:szCs w:val="22"/>
                <w:lang w:eastAsia="fr-FR"/>
              </w:rPr>
              <w:tab/>
            </w:r>
            <w:r w:rsidR="00966518" w:rsidRPr="00095B47">
              <w:rPr>
                <w:rStyle w:val="Lienhypertexte"/>
                <w:noProof/>
              </w:rPr>
              <w:t>Vente à des tiers</w:t>
            </w:r>
            <w:r w:rsidR="00966518">
              <w:rPr>
                <w:noProof/>
                <w:webHidden/>
              </w:rPr>
              <w:tab/>
            </w:r>
            <w:r w:rsidR="00966518">
              <w:rPr>
                <w:noProof/>
                <w:webHidden/>
              </w:rPr>
              <w:fldChar w:fldCharType="begin"/>
            </w:r>
            <w:r w:rsidR="00966518">
              <w:rPr>
                <w:noProof/>
                <w:webHidden/>
              </w:rPr>
              <w:instrText xml:space="preserve"> PAGEREF _Toc223445241 \h </w:instrText>
            </w:r>
            <w:r w:rsidR="00966518">
              <w:rPr>
                <w:noProof/>
                <w:webHidden/>
              </w:rPr>
            </w:r>
            <w:r w:rsidR="00966518">
              <w:rPr>
                <w:noProof/>
                <w:webHidden/>
              </w:rPr>
              <w:fldChar w:fldCharType="separate"/>
            </w:r>
            <w:r w:rsidR="00966518">
              <w:rPr>
                <w:noProof/>
                <w:webHidden/>
              </w:rPr>
              <w:t>34</w:t>
            </w:r>
            <w:r w:rsidR="00966518">
              <w:rPr>
                <w:noProof/>
                <w:webHidden/>
              </w:rPr>
              <w:fldChar w:fldCharType="end"/>
            </w:r>
          </w:hyperlink>
        </w:p>
        <w:p w14:paraId="056DD874" w14:textId="46A7FD95"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42" w:history="1">
            <w:r w:rsidR="00966518" w:rsidRPr="00095B47">
              <w:rPr>
                <w:rStyle w:val="Lienhypertexte"/>
                <w:noProof/>
              </w:rPr>
              <w:t>11.9</w:t>
            </w:r>
            <w:r w:rsidR="00966518">
              <w:rPr>
                <w:rFonts w:asciiTheme="minorHAnsi" w:eastAsiaTheme="minorEastAsia" w:hAnsiTheme="minorHAnsi" w:cstheme="minorBidi"/>
                <w:noProof/>
                <w:sz w:val="22"/>
                <w:szCs w:val="22"/>
                <w:lang w:eastAsia="fr-FR"/>
              </w:rPr>
              <w:tab/>
            </w:r>
            <w:r w:rsidR="00966518" w:rsidRPr="00095B47">
              <w:rPr>
                <w:rStyle w:val="Lienhypertexte"/>
                <w:noProof/>
              </w:rPr>
              <w:t>Gestion des personnels du Titulaire</w:t>
            </w:r>
            <w:r w:rsidR="00966518">
              <w:rPr>
                <w:noProof/>
                <w:webHidden/>
              </w:rPr>
              <w:tab/>
            </w:r>
            <w:r w:rsidR="00966518">
              <w:rPr>
                <w:noProof/>
                <w:webHidden/>
              </w:rPr>
              <w:fldChar w:fldCharType="begin"/>
            </w:r>
            <w:r w:rsidR="00966518">
              <w:rPr>
                <w:noProof/>
                <w:webHidden/>
              </w:rPr>
              <w:instrText xml:space="preserve"> PAGEREF _Toc223445242 \h </w:instrText>
            </w:r>
            <w:r w:rsidR="00966518">
              <w:rPr>
                <w:noProof/>
                <w:webHidden/>
              </w:rPr>
            </w:r>
            <w:r w:rsidR="00966518">
              <w:rPr>
                <w:noProof/>
                <w:webHidden/>
              </w:rPr>
              <w:fldChar w:fldCharType="separate"/>
            </w:r>
            <w:r w:rsidR="00966518">
              <w:rPr>
                <w:noProof/>
                <w:webHidden/>
              </w:rPr>
              <w:t>34</w:t>
            </w:r>
            <w:r w:rsidR="00966518">
              <w:rPr>
                <w:noProof/>
                <w:webHidden/>
              </w:rPr>
              <w:fldChar w:fldCharType="end"/>
            </w:r>
          </w:hyperlink>
        </w:p>
        <w:p w14:paraId="621594BC" w14:textId="6678E426"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43" w:history="1">
            <w:r w:rsidR="00966518" w:rsidRPr="00095B47">
              <w:rPr>
                <w:rStyle w:val="Lienhypertexte"/>
                <w:noProof/>
              </w:rPr>
              <w:t>11.10</w:t>
            </w:r>
            <w:r w:rsidR="00966518">
              <w:rPr>
                <w:rFonts w:asciiTheme="minorHAnsi" w:eastAsiaTheme="minorEastAsia" w:hAnsiTheme="minorHAnsi" w:cstheme="minorBidi"/>
                <w:noProof/>
                <w:sz w:val="22"/>
                <w:szCs w:val="22"/>
                <w:lang w:eastAsia="fr-FR"/>
              </w:rPr>
              <w:tab/>
            </w:r>
            <w:r w:rsidR="00966518" w:rsidRPr="00095B47">
              <w:rPr>
                <w:rStyle w:val="Lienhypertexte"/>
                <w:noProof/>
              </w:rPr>
              <w:t>Investissements</w:t>
            </w:r>
            <w:r w:rsidR="00966518">
              <w:rPr>
                <w:noProof/>
                <w:webHidden/>
              </w:rPr>
              <w:tab/>
            </w:r>
            <w:r w:rsidR="00966518">
              <w:rPr>
                <w:noProof/>
                <w:webHidden/>
              </w:rPr>
              <w:fldChar w:fldCharType="begin"/>
            </w:r>
            <w:r w:rsidR="00966518">
              <w:rPr>
                <w:noProof/>
                <w:webHidden/>
              </w:rPr>
              <w:instrText xml:space="preserve"> PAGEREF _Toc223445243 \h </w:instrText>
            </w:r>
            <w:r w:rsidR="00966518">
              <w:rPr>
                <w:noProof/>
                <w:webHidden/>
              </w:rPr>
            </w:r>
            <w:r w:rsidR="00966518">
              <w:rPr>
                <w:noProof/>
                <w:webHidden/>
              </w:rPr>
              <w:fldChar w:fldCharType="separate"/>
            </w:r>
            <w:r w:rsidR="00966518">
              <w:rPr>
                <w:noProof/>
                <w:webHidden/>
              </w:rPr>
              <w:t>35</w:t>
            </w:r>
            <w:r w:rsidR="00966518">
              <w:rPr>
                <w:noProof/>
                <w:webHidden/>
              </w:rPr>
              <w:fldChar w:fldCharType="end"/>
            </w:r>
          </w:hyperlink>
        </w:p>
        <w:p w14:paraId="70F7CBC8" w14:textId="79643650"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44" w:history="1">
            <w:r w:rsidR="00966518" w:rsidRPr="00095B47">
              <w:rPr>
                <w:rStyle w:val="Lienhypertexte"/>
                <w:noProof/>
              </w:rPr>
              <w:t>11.11</w:t>
            </w:r>
            <w:r w:rsidR="00966518">
              <w:rPr>
                <w:rFonts w:asciiTheme="minorHAnsi" w:eastAsiaTheme="minorEastAsia" w:hAnsiTheme="minorHAnsi" w:cstheme="minorBidi"/>
                <w:noProof/>
                <w:sz w:val="22"/>
                <w:szCs w:val="22"/>
                <w:lang w:eastAsia="fr-FR"/>
              </w:rPr>
              <w:tab/>
            </w:r>
            <w:r w:rsidR="00966518" w:rsidRPr="00095B47">
              <w:rPr>
                <w:rStyle w:val="Lienhypertexte"/>
                <w:noProof/>
              </w:rPr>
              <w:t>Prise en charge des incidents par le Titulaire</w:t>
            </w:r>
            <w:r w:rsidR="00966518">
              <w:rPr>
                <w:noProof/>
                <w:webHidden/>
              </w:rPr>
              <w:tab/>
            </w:r>
            <w:r w:rsidR="00966518">
              <w:rPr>
                <w:noProof/>
                <w:webHidden/>
              </w:rPr>
              <w:fldChar w:fldCharType="begin"/>
            </w:r>
            <w:r w:rsidR="00966518">
              <w:rPr>
                <w:noProof/>
                <w:webHidden/>
              </w:rPr>
              <w:instrText xml:space="preserve"> PAGEREF _Toc223445244 \h </w:instrText>
            </w:r>
            <w:r w:rsidR="00966518">
              <w:rPr>
                <w:noProof/>
                <w:webHidden/>
              </w:rPr>
            </w:r>
            <w:r w:rsidR="00966518">
              <w:rPr>
                <w:noProof/>
                <w:webHidden/>
              </w:rPr>
              <w:fldChar w:fldCharType="separate"/>
            </w:r>
            <w:r w:rsidR="00966518">
              <w:rPr>
                <w:noProof/>
                <w:webHidden/>
              </w:rPr>
              <w:t>35</w:t>
            </w:r>
            <w:r w:rsidR="00966518">
              <w:rPr>
                <w:noProof/>
                <w:webHidden/>
              </w:rPr>
              <w:fldChar w:fldCharType="end"/>
            </w:r>
          </w:hyperlink>
        </w:p>
        <w:p w14:paraId="6D51AF8A" w14:textId="70969149"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45" w:history="1">
            <w:r w:rsidR="00966518" w:rsidRPr="00095B47">
              <w:rPr>
                <w:rStyle w:val="Lienhypertexte"/>
                <w:noProof/>
              </w:rPr>
              <w:t>ARTICLE 12.</w:t>
            </w:r>
            <w:r w:rsidR="00966518">
              <w:rPr>
                <w:rFonts w:asciiTheme="minorHAnsi" w:eastAsiaTheme="minorEastAsia" w:hAnsiTheme="minorHAnsi" w:cstheme="minorBidi"/>
                <w:noProof/>
                <w:sz w:val="22"/>
                <w:szCs w:val="22"/>
                <w:lang w:eastAsia="fr-FR"/>
              </w:rPr>
              <w:tab/>
            </w:r>
            <w:r w:rsidR="00966518" w:rsidRPr="00095B47">
              <w:rPr>
                <w:rStyle w:val="Lienhypertexte"/>
                <w:noProof/>
              </w:rPr>
              <w:t>MODALITES DE REGLEMENT</w:t>
            </w:r>
            <w:r w:rsidR="00966518">
              <w:rPr>
                <w:noProof/>
                <w:webHidden/>
              </w:rPr>
              <w:tab/>
            </w:r>
            <w:r w:rsidR="00966518">
              <w:rPr>
                <w:noProof/>
                <w:webHidden/>
              </w:rPr>
              <w:fldChar w:fldCharType="begin"/>
            </w:r>
            <w:r w:rsidR="00966518">
              <w:rPr>
                <w:noProof/>
                <w:webHidden/>
              </w:rPr>
              <w:instrText xml:space="preserve"> PAGEREF _Toc223445245 \h </w:instrText>
            </w:r>
            <w:r w:rsidR="00966518">
              <w:rPr>
                <w:noProof/>
                <w:webHidden/>
              </w:rPr>
            </w:r>
            <w:r w:rsidR="00966518">
              <w:rPr>
                <w:noProof/>
                <w:webHidden/>
              </w:rPr>
              <w:fldChar w:fldCharType="separate"/>
            </w:r>
            <w:r w:rsidR="00966518">
              <w:rPr>
                <w:noProof/>
                <w:webHidden/>
              </w:rPr>
              <w:t>35</w:t>
            </w:r>
            <w:r w:rsidR="00966518">
              <w:rPr>
                <w:noProof/>
                <w:webHidden/>
              </w:rPr>
              <w:fldChar w:fldCharType="end"/>
            </w:r>
          </w:hyperlink>
        </w:p>
        <w:p w14:paraId="71C832F2" w14:textId="40FE584A"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46" w:history="1">
            <w:r w:rsidR="00966518" w:rsidRPr="00095B47">
              <w:rPr>
                <w:rStyle w:val="Lienhypertexte"/>
                <w:noProof/>
              </w:rPr>
              <w:t>12.1</w:t>
            </w:r>
            <w:r w:rsidR="00966518">
              <w:rPr>
                <w:rFonts w:asciiTheme="minorHAnsi" w:eastAsiaTheme="minorEastAsia" w:hAnsiTheme="minorHAnsi" w:cstheme="minorBidi"/>
                <w:noProof/>
                <w:sz w:val="22"/>
                <w:szCs w:val="22"/>
                <w:lang w:eastAsia="fr-FR"/>
              </w:rPr>
              <w:tab/>
            </w:r>
            <w:r w:rsidR="00966518" w:rsidRPr="00095B47">
              <w:rPr>
                <w:rStyle w:val="Lienhypertexte"/>
                <w:noProof/>
              </w:rPr>
              <w:t>Facturation</w:t>
            </w:r>
            <w:r w:rsidR="00966518">
              <w:rPr>
                <w:noProof/>
                <w:webHidden/>
              </w:rPr>
              <w:tab/>
            </w:r>
            <w:r w:rsidR="00966518">
              <w:rPr>
                <w:noProof/>
                <w:webHidden/>
              </w:rPr>
              <w:fldChar w:fldCharType="begin"/>
            </w:r>
            <w:r w:rsidR="00966518">
              <w:rPr>
                <w:noProof/>
                <w:webHidden/>
              </w:rPr>
              <w:instrText xml:space="preserve"> PAGEREF _Toc223445246 \h </w:instrText>
            </w:r>
            <w:r w:rsidR="00966518">
              <w:rPr>
                <w:noProof/>
                <w:webHidden/>
              </w:rPr>
            </w:r>
            <w:r w:rsidR="00966518">
              <w:rPr>
                <w:noProof/>
                <w:webHidden/>
              </w:rPr>
              <w:fldChar w:fldCharType="separate"/>
            </w:r>
            <w:r w:rsidR="00966518">
              <w:rPr>
                <w:noProof/>
                <w:webHidden/>
              </w:rPr>
              <w:t>35</w:t>
            </w:r>
            <w:r w:rsidR="00966518">
              <w:rPr>
                <w:noProof/>
                <w:webHidden/>
              </w:rPr>
              <w:fldChar w:fldCharType="end"/>
            </w:r>
          </w:hyperlink>
        </w:p>
        <w:p w14:paraId="28576AD2" w14:textId="3BDEAD0E"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47" w:history="1">
            <w:r w:rsidR="00966518" w:rsidRPr="00095B47">
              <w:rPr>
                <w:rStyle w:val="Lienhypertexte"/>
                <w:noProof/>
              </w:rPr>
              <w:t>12.2</w:t>
            </w:r>
            <w:r w:rsidR="00966518">
              <w:rPr>
                <w:rFonts w:asciiTheme="minorHAnsi" w:eastAsiaTheme="minorEastAsia" w:hAnsiTheme="minorHAnsi" w:cstheme="minorBidi"/>
                <w:noProof/>
                <w:sz w:val="22"/>
                <w:szCs w:val="22"/>
                <w:lang w:eastAsia="fr-FR"/>
              </w:rPr>
              <w:tab/>
            </w:r>
            <w:r w:rsidR="00966518" w:rsidRPr="00095B47">
              <w:rPr>
                <w:rStyle w:val="Lienhypertexte"/>
                <w:noProof/>
              </w:rPr>
              <w:t>Paiements</w:t>
            </w:r>
            <w:r w:rsidR="00966518">
              <w:rPr>
                <w:noProof/>
                <w:webHidden/>
              </w:rPr>
              <w:tab/>
            </w:r>
            <w:r w:rsidR="00966518">
              <w:rPr>
                <w:noProof/>
                <w:webHidden/>
              </w:rPr>
              <w:fldChar w:fldCharType="begin"/>
            </w:r>
            <w:r w:rsidR="00966518">
              <w:rPr>
                <w:noProof/>
                <w:webHidden/>
              </w:rPr>
              <w:instrText xml:space="preserve"> PAGEREF _Toc223445247 \h </w:instrText>
            </w:r>
            <w:r w:rsidR="00966518">
              <w:rPr>
                <w:noProof/>
                <w:webHidden/>
              </w:rPr>
            </w:r>
            <w:r w:rsidR="00966518">
              <w:rPr>
                <w:noProof/>
                <w:webHidden/>
              </w:rPr>
              <w:fldChar w:fldCharType="separate"/>
            </w:r>
            <w:r w:rsidR="00966518">
              <w:rPr>
                <w:noProof/>
                <w:webHidden/>
              </w:rPr>
              <w:t>36</w:t>
            </w:r>
            <w:r w:rsidR="00966518">
              <w:rPr>
                <w:noProof/>
                <w:webHidden/>
              </w:rPr>
              <w:fldChar w:fldCharType="end"/>
            </w:r>
          </w:hyperlink>
        </w:p>
        <w:p w14:paraId="3CA9CC56" w14:textId="054C7EF0"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48" w:history="1">
            <w:r w:rsidR="00966518" w:rsidRPr="00095B47">
              <w:rPr>
                <w:rStyle w:val="Lienhypertexte"/>
                <w:noProof/>
              </w:rPr>
              <w:t>12.3</w:t>
            </w:r>
            <w:r w:rsidR="00966518">
              <w:rPr>
                <w:rFonts w:asciiTheme="minorHAnsi" w:eastAsiaTheme="minorEastAsia" w:hAnsiTheme="minorHAnsi" w:cstheme="minorBidi"/>
                <w:noProof/>
                <w:sz w:val="22"/>
                <w:szCs w:val="22"/>
                <w:lang w:eastAsia="fr-FR"/>
              </w:rPr>
              <w:tab/>
            </w:r>
            <w:r w:rsidR="00966518" w:rsidRPr="00095B47">
              <w:rPr>
                <w:rStyle w:val="Lienhypertexte"/>
                <w:noProof/>
              </w:rPr>
              <w:t>: Avances</w:t>
            </w:r>
            <w:r w:rsidR="00966518">
              <w:rPr>
                <w:noProof/>
                <w:webHidden/>
              </w:rPr>
              <w:tab/>
            </w:r>
            <w:r w:rsidR="00966518">
              <w:rPr>
                <w:noProof/>
                <w:webHidden/>
              </w:rPr>
              <w:fldChar w:fldCharType="begin"/>
            </w:r>
            <w:r w:rsidR="00966518">
              <w:rPr>
                <w:noProof/>
                <w:webHidden/>
              </w:rPr>
              <w:instrText xml:space="preserve"> PAGEREF _Toc223445248 \h </w:instrText>
            </w:r>
            <w:r w:rsidR="00966518">
              <w:rPr>
                <w:noProof/>
                <w:webHidden/>
              </w:rPr>
            </w:r>
            <w:r w:rsidR="00966518">
              <w:rPr>
                <w:noProof/>
                <w:webHidden/>
              </w:rPr>
              <w:fldChar w:fldCharType="separate"/>
            </w:r>
            <w:r w:rsidR="00966518">
              <w:rPr>
                <w:noProof/>
                <w:webHidden/>
              </w:rPr>
              <w:t>37</w:t>
            </w:r>
            <w:r w:rsidR="00966518">
              <w:rPr>
                <w:noProof/>
                <w:webHidden/>
              </w:rPr>
              <w:fldChar w:fldCharType="end"/>
            </w:r>
          </w:hyperlink>
        </w:p>
        <w:p w14:paraId="5910D51C" w14:textId="0F9C087C"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49" w:history="1">
            <w:r w:rsidR="00966518" w:rsidRPr="00095B47">
              <w:rPr>
                <w:rStyle w:val="Lienhypertexte"/>
                <w:noProof/>
              </w:rPr>
              <w:t>ARTICLE 13.</w:t>
            </w:r>
            <w:r w:rsidR="00966518">
              <w:rPr>
                <w:rFonts w:asciiTheme="minorHAnsi" w:eastAsiaTheme="minorEastAsia" w:hAnsiTheme="minorHAnsi" w:cstheme="minorBidi"/>
                <w:noProof/>
                <w:sz w:val="22"/>
                <w:szCs w:val="22"/>
                <w:lang w:eastAsia="fr-FR"/>
              </w:rPr>
              <w:tab/>
            </w:r>
            <w:r w:rsidR="00966518" w:rsidRPr="00095B47">
              <w:rPr>
                <w:rStyle w:val="Lienhypertexte"/>
                <w:noProof/>
              </w:rPr>
              <w:t>SOUS-TRAITANCE</w:t>
            </w:r>
            <w:r w:rsidR="00966518">
              <w:rPr>
                <w:noProof/>
                <w:webHidden/>
              </w:rPr>
              <w:tab/>
            </w:r>
            <w:r w:rsidR="00966518">
              <w:rPr>
                <w:noProof/>
                <w:webHidden/>
              </w:rPr>
              <w:fldChar w:fldCharType="begin"/>
            </w:r>
            <w:r w:rsidR="00966518">
              <w:rPr>
                <w:noProof/>
                <w:webHidden/>
              </w:rPr>
              <w:instrText xml:space="preserve"> PAGEREF _Toc223445249 \h </w:instrText>
            </w:r>
            <w:r w:rsidR="00966518">
              <w:rPr>
                <w:noProof/>
                <w:webHidden/>
              </w:rPr>
            </w:r>
            <w:r w:rsidR="00966518">
              <w:rPr>
                <w:noProof/>
                <w:webHidden/>
              </w:rPr>
              <w:fldChar w:fldCharType="separate"/>
            </w:r>
            <w:r w:rsidR="00966518">
              <w:rPr>
                <w:noProof/>
                <w:webHidden/>
              </w:rPr>
              <w:t>37</w:t>
            </w:r>
            <w:r w:rsidR="00966518">
              <w:rPr>
                <w:noProof/>
                <w:webHidden/>
              </w:rPr>
              <w:fldChar w:fldCharType="end"/>
            </w:r>
          </w:hyperlink>
        </w:p>
        <w:p w14:paraId="75CC7327" w14:textId="101BD680"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50" w:history="1">
            <w:r w:rsidR="00966518" w:rsidRPr="00095B47">
              <w:rPr>
                <w:rStyle w:val="Lienhypertexte"/>
                <w:noProof/>
              </w:rPr>
              <w:t>ARTICLE 14.</w:t>
            </w:r>
            <w:r w:rsidR="00966518">
              <w:rPr>
                <w:rFonts w:asciiTheme="minorHAnsi" w:eastAsiaTheme="minorEastAsia" w:hAnsiTheme="minorHAnsi" w:cstheme="minorBidi"/>
                <w:noProof/>
                <w:sz w:val="22"/>
                <w:szCs w:val="22"/>
                <w:lang w:eastAsia="fr-FR"/>
              </w:rPr>
              <w:tab/>
            </w:r>
            <w:r w:rsidR="00966518" w:rsidRPr="00095B47">
              <w:rPr>
                <w:rStyle w:val="Lienhypertexte"/>
                <w:noProof/>
              </w:rPr>
              <w:t>ASSURANCES</w:t>
            </w:r>
            <w:r w:rsidR="00966518">
              <w:rPr>
                <w:noProof/>
                <w:webHidden/>
              </w:rPr>
              <w:tab/>
            </w:r>
            <w:r w:rsidR="00966518">
              <w:rPr>
                <w:noProof/>
                <w:webHidden/>
              </w:rPr>
              <w:fldChar w:fldCharType="begin"/>
            </w:r>
            <w:r w:rsidR="00966518">
              <w:rPr>
                <w:noProof/>
                <w:webHidden/>
              </w:rPr>
              <w:instrText xml:space="preserve"> PAGEREF _Toc223445250 \h </w:instrText>
            </w:r>
            <w:r w:rsidR="00966518">
              <w:rPr>
                <w:noProof/>
                <w:webHidden/>
              </w:rPr>
            </w:r>
            <w:r w:rsidR="00966518">
              <w:rPr>
                <w:noProof/>
                <w:webHidden/>
              </w:rPr>
              <w:fldChar w:fldCharType="separate"/>
            </w:r>
            <w:r w:rsidR="00966518">
              <w:rPr>
                <w:noProof/>
                <w:webHidden/>
              </w:rPr>
              <w:t>37</w:t>
            </w:r>
            <w:r w:rsidR="00966518">
              <w:rPr>
                <w:noProof/>
                <w:webHidden/>
              </w:rPr>
              <w:fldChar w:fldCharType="end"/>
            </w:r>
          </w:hyperlink>
        </w:p>
        <w:p w14:paraId="3F6A9328" w14:textId="6340F671"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51" w:history="1">
            <w:r w:rsidR="00966518" w:rsidRPr="00095B47">
              <w:rPr>
                <w:rStyle w:val="Lienhypertexte"/>
                <w:noProof/>
              </w:rPr>
              <w:t>ARTICLE 15.</w:t>
            </w:r>
            <w:r w:rsidR="00966518">
              <w:rPr>
                <w:rFonts w:asciiTheme="minorHAnsi" w:eastAsiaTheme="minorEastAsia" w:hAnsiTheme="minorHAnsi" w:cstheme="minorBidi"/>
                <w:noProof/>
                <w:sz w:val="22"/>
                <w:szCs w:val="22"/>
                <w:lang w:eastAsia="fr-FR"/>
              </w:rPr>
              <w:tab/>
            </w:r>
            <w:r w:rsidR="00966518" w:rsidRPr="00095B47">
              <w:rPr>
                <w:rStyle w:val="Lienhypertexte"/>
                <w:noProof/>
              </w:rPr>
              <w:t>NANTISSEMENT</w:t>
            </w:r>
            <w:r w:rsidR="00966518">
              <w:rPr>
                <w:noProof/>
                <w:webHidden/>
              </w:rPr>
              <w:tab/>
            </w:r>
            <w:r w:rsidR="00966518">
              <w:rPr>
                <w:noProof/>
                <w:webHidden/>
              </w:rPr>
              <w:fldChar w:fldCharType="begin"/>
            </w:r>
            <w:r w:rsidR="00966518">
              <w:rPr>
                <w:noProof/>
                <w:webHidden/>
              </w:rPr>
              <w:instrText xml:space="preserve"> PAGEREF _Toc223445251 \h </w:instrText>
            </w:r>
            <w:r w:rsidR="00966518">
              <w:rPr>
                <w:noProof/>
                <w:webHidden/>
              </w:rPr>
            </w:r>
            <w:r w:rsidR="00966518">
              <w:rPr>
                <w:noProof/>
                <w:webHidden/>
              </w:rPr>
              <w:fldChar w:fldCharType="separate"/>
            </w:r>
            <w:r w:rsidR="00966518">
              <w:rPr>
                <w:noProof/>
                <w:webHidden/>
              </w:rPr>
              <w:t>38</w:t>
            </w:r>
            <w:r w:rsidR="00966518">
              <w:rPr>
                <w:noProof/>
                <w:webHidden/>
              </w:rPr>
              <w:fldChar w:fldCharType="end"/>
            </w:r>
          </w:hyperlink>
        </w:p>
        <w:p w14:paraId="769C4643" w14:textId="04A99F36"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52" w:history="1">
            <w:r w:rsidR="00966518" w:rsidRPr="00095B47">
              <w:rPr>
                <w:rStyle w:val="Lienhypertexte"/>
                <w:noProof/>
              </w:rPr>
              <w:t>ARTICLE 16.</w:t>
            </w:r>
            <w:r w:rsidR="00966518">
              <w:rPr>
                <w:rFonts w:asciiTheme="minorHAnsi" w:eastAsiaTheme="minorEastAsia" w:hAnsiTheme="minorHAnsi" w:cstheme="minorBidi"/>
                <w:noProof/>
                <w:sz w:val="22"/>
                <w:szCs w:val="22"/>
                <w:lang w:eastAsia="fr-FR"/>
              </w:rPr>
              <w:tab/>
            </w:r>
            <w:r w:rsidR="00966518" w:rsidRPr="00095B47">
              <w:rPr>
                <w:rStyle w:val="Lienhypertexte"/>
                <w:noProof/>
              </w:rPr>
              <w:t>RETENUE DE GARANTIE</w:t>
            </w:r>
            <w:r w:rsidR="00966518">
              <w:rPr>
                <w:noProof/>
                <w:webHidden/>
              </w:rPr>
              <w:tab/>
            </w:r>
            <w:r w:rsidR="00966518">
              <w:rPr>
                <w:noProof/>
                <w:webHidden/>
              </w:rPr>
              <w:fldChar w:fldCharType="begin"/>
            </w:r>
            <w:r w:rsidR="00966518">
              <w:rPr>
                <w:noProof/>
                <w:webHidden/>
              </w:rPr>
              <w:instrText xml:space="preserve"> PAGEREF _Toc223445252 \h </w:instrText>
            </w:r>
            <w:r w:rsidR="00966518">
              <w:rPr>
                <w:noProof/>
                <w:webHidden/>
              </w:rPr>
            </w:r>
            <w:r w:rsidR="00966518">
              <w:rPr>
                <w:noProof/>
                <w:webHidden/>
              </w:rPr>
              <w:fldChar w:fldCharType="separate"/>
            </w:r>
            <w:r w:rsidR="00966518">
              <w:rPr>
                <w:noProof/>
                <w:webHidden/>
              </w:rPr>
              <w:t>38</w:t>
            </w:r>
            <w:r w:rsidR="00966518">
              <w:rPr>
                <w:noProof/>
                <w:webHidden/>
              </w:rPr>
              <w:fldChar w:fldCharType="end"/>
            </w:r>
          </w:hyperlink>
        </w:p>
        <w:p w14:paraId="64406549" w14:textId="22B35D35"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53" w:history="1">
            <w:r w:rsidR="00966518" w:rsidRPr="00095B47">
              <w:rPr>
                <w:rStyle w:val="Lienhypertexte"/>
                <w:noProof/>
              </w:rPr>
              <w:t>ARTICLE 17.</w:t>
            </w:r>
            <w:r w:rsidR="00966518">
              <w:rPr>
                <w:rFonts w:asciiTheme="minorHAnsi" w:eastAsiaTheme="minorEastAsia" w:hAnsiTheme="minorHAnsi" w:cstheme="minorBidi"/>
                <w:noProof/>
                <w:sz w:val="22"/>
                <w:szCs w:val="22"/>
                <w:lang w:eastAsia="fr-FR"/>
              </w:rPr>
              <w:tab/>
            </w:r>
            <w:r w:rsidR="00966518" w:rsidRPr="00095B47">
              <w:rPr>
                <w:rStyle w:val="Lienhypertexte"/>
                <w:noProof/>
              </w:rPr>
              <w:t>PENALITES - RESILIATION</w:t>
            </w:r>
            <w:r w:rsidR="00966518">
              <w:rPr>
                <w:noProof/>
                <w:webHidden/>
              </w:rPr>
              <w:tab/>
            </w:r>
            <w:r w:rsidR="00966518">
              <w:rPr>
                <w:noProof/>
                <w:webHidden/>
              </w:rPr>
              <w:fldChar w:fldCharType="begin"/>
            </w:r>
            <w:r w:rsidR="00966518">
              <w:rPr>
                <w:noProof/>
                <w:webHidden/>
              </w:rPr>
              <w:instrText xml:space="preserve"> PAGEREF _Toc223445253 \h </w:instrText>
            </w:r>
            <w:r w:rsidR="00966518">
              <w:rPr>
                <w:noProof/>
                <w:webHidden/>
              </w:rPr>
            </w:r>
            <w:r w:rsidR="00966518">
              <w:rPr>
                <w:noProof/>
                <w:webHidden/>
              </w:rPr>
              <w:fldChar w:fldCharType="separate"/>
            </w:r>
            <w:r w:rsidR="00966518">
              <w:rPr>
                <w:noProof/>
                <w:webHidden/>
              </w:rPr>
              <w:t>38</w:t>
            </w:r>
            <w:r w:rsidR="00966518">
              <w:rPr>
                <w:noProof/>
                <w:webHidden/>
              </w:rPr>
              <w:fldChar w:fldCharType="end"/>
            </w:r>
          </w:hyperlink>
        </w:p>
        <w:p w14:paraId="157A7F8F" w14:textId="1F65888D"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54" w:history="1">
            <w:r w:rsidR="00966518" w:rsidRPr="00095B47">
              <w:rPr>
                <w:rStyle w:val="Lienhypertexte"/>
                <w:noProof/>
              </w:rPr>
              <w:t>17.1</w:t>
            </w:r>
            <w:r w:rsidR="00966518">
              <w:rPr>
                <w:rFonts w:asciiTheme="minorHAnsi" w:eastAsiaTheme="minorEastAsia" w:hAnsiTheme="minorHAnsi" w:cstheme="minorBidi"/>
                <w:noProof/>
                <w:sz w:val="22"/>
                <w:szCs w:val="22"/>
                <w:lang w:eastAsia="fr-FR"/>
              </w:rPr>
              <w:tab/>
            </w:r>
            <w:r w:rsidR="00966518" w:rsidRPr="00095B47">
              <w:rPr>
                <w:rStyle w:val="Lienhypertexte"/>
                <w:noProof/>
              </w:rPr>
              <w:t>Pénalités</w:t>
            </w:r>
            <w:r w:rsidR="00966518">
              <w:rPr>
                <w:noProof/>
                <w:webHidden/>
              </w:rPr>
              <w:tab/>
            </w:r>
            <w:r w:rsidR="00966518">
              <w:rPr>
                <w:noProof/>
                <w:webHidden/>
              </w:rPr>
              <w:fldChar w:fldCharType="begin"/>
            </w:r>
            <w:r w:rsidR="00966518">
              <w:rPr>
                <w:noProof/>
                <w:webHidden/>
              </w:rPr>
              <w:instrText xml:space="preserve"> PAGEREF _Toc223445254 \h </w:instrText>
            </w:r>
            <w:r w:rsidR="00966518">
              <w:rPr>
                <w:noProof/>
                <w:webHidden/>
              </w:rPr>
            </w:r>
            <w:r w:rsidR="00966518">
              <w:rPr>
                <w:noProof/>
                <w:webHidden/>
              </w:rPr>
              <w:fldChar w:fldCharType="separate"/>
            </w:r>
            <w:r w:rsidR="00966518">
              <w:rPr>
                <w:noProof/>
                <w:webHidden/>
              </w:rPr>
              <w:t>38</w:t>
            </w:r>
            <w:r w:rsidR="00966518">
              <w:rPr>
                <w:noProof/>
                <w:webHidden/>
              </w:rPr>
              <w:fldChar w:fldCharType="end"/>
            </w:r>
          </w:hyperlink>
        </w:p>
        <w:p w14:paraId="177C42DB" w14:textId="2395067B"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55" w:history="1">
            <w:r w:rsidR="00966518" w:rsidRPr="00095B47">
              <w:rPr>
                <w:rStyle w:val="Lienhypertexte"/>
                <w:noProof/>
                <w:w w:val="105"/>
              </w:rPr>
              <w:t>17.2</w:t>
            </w:r>
            <w:r w:rsidR="00966518">
              <w:rPr>
                <w:rFonts w:asciiTheme="minorHAnsi" w:eastAsiaTheme="minorEastAsia" w:hAnsiTheme="minorHAnsi" w:cstheme="minorBidi"/>
                <w:noProof/>
                <w:sz w:val="22"/>
                <w:szCs w:val="22"/>
                <w:lang w:eastAsia="fr-FR"/>
              </w:rPr>
              <w:tab/>
            </w:r>
            <w:r w:rsidR="00966518" w:rsidRPr="00095B47">
              <w:rPr>
                <w:rStyle w:val="Lienhypertexte"/>
                <w:noProof/>
                <w:w w:val="105"/>
              </w:rPr>
              <w:t>Indépendance des pénalités et de la résiliation</w:t>
            </w:r>
            <w:r w:rsidR="00966518">
              <w:rPr>
                <w:noProof/>
                <w:webHidden/>
              </w:rPr>
              <w:tab/>
            </w:r>
            <w:r w:rsidR="00966518">
              <w:rPr>
                <w:noProof/>
                <w:webHidden/>
              </w:rPr>
              <w:fldChar w:fldCharType="begin"/>
            </w:r>
            <w:r w:rsidR="00966518">
              <w:rPr>
                <w:noProof/>
                <w:webHidden/>
              </w:rPr>
              <w:instrText xml:space="preserve"> PAGEREF _Toc223445255 \h </w:instrText>
            </w:r>
            <w:r w:rsidR="00966518">
              <w:rPr>
                <w:noProof/>
                <w:webHidden/>
              </w:rPr>
            </w:r>
            <w:r w:rsidR="00966518">
              <w:rPr>
                <w:noProof/>
                <w:webHidden/>
              </w:rPr>
              <w:fldChar w:fldCharType="separate"/>
            </w:r>
            <w:r w:rsidR="00966518">
              <w:rPr>
                <w:noProof/>
                <w:webHidden/>
              </w:rPr>
              <w:t>38</w:t>
            </w:r>
            <w:r w:rsidR="00966518">
              <w:rPr>
                <w:noProof/>
                <w:webHidden/>
              </w:rPr>
              <w:fldChar w:fldCharType="end"/>
            </w:r>
          </w:hyperlink>
        </w:p>
        <w:p w14:paraId="151D7DFD" w14:textId="0F0FA0A4"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56" w:history="1">
            <w:r w:rsidR="00966518" w:rsidRPr="00095B47">
              <w:rPr>
                <w:rStyle w:val="Lienhypertexte"/>
                <w:noProof/>
                <w:w w:val="105"/>
              </w:rPr>
              <w:t>17.3</w:t>
            </w:r>
            <w:r w:rsidR="00966518">
              <w:rPr>
                <w:rFonts w:asciiTheme="minorHAnsi" w:eastAsiaTheme="minorEastAsia" w:hAnsiTheme="minorHAnsi" w:cstheme="minorBidi"/>
                <w:noProof/>
                <w:sz w:val="22"/>
                <w:szCs w:val="22"/>
                <w:lang w:eastAsia="fr-FR"/>
              </w:rPr>
              <w:tab/>
            </w:r>
            <w:r w:rsidR="00966518" w:rsidRPr="00095B47">
              <w:rPr>
                <w:rStyle w:val="Lienhypertexte"/>
                <w:noProof/>
                <w:w w:val="105"/>
              </w:rPr>
              <w:t>Recouvrement du montant des pénalités</w:t>
            </w:r>
            <w:r w:rsidR="00966518">
              <w:rPr>
                <w:noProof/>
                <w:webHidden/>
              </w:rPr>
              <w:tab/>
            </w:r>
            <w:r w:rsidR="00966518">
              <w:rPr>
                <w:noProof/>
                <w:webHidden/>
              </w:rPr>
              <w:fldChar w:fldCharType="begin"/>
            </w:r>
            <w:r w:rsidR="00966518">
              <w:rPr>
                <w:noProof/>
                <w:webHidden/>
              </w:rPr>
              <w:instrText xml:space="preserve"> PAGEREF _Toc223445256 \h </w:instrText>
            </w:r>
            <w:r w:rsidR="00966518">
              <w:rPr>
                <w:noProof/>
                <w:webHidden/>
              </w:rPr>
            </w:r>
            <w:r w:rsidR="00966518">
              <w:rPr>
                <w:noProof/>
                <w:webHidden/>
              </w:rPr>
              <w:fldChar w:fldCharType="separate"/>
            </w:r>
            <w:r w:rsidR="00966518">
              <w:rPr>
                <w:noProof/>
                <w:webHidden/>
              </w:rPr>
              <w:t>38</w:t>
            </w:r>
            <w:r w:rsidR="00966518">
              <w:rPr>
                <w:noProof/>
                <w:webHidden/>
              </w:rPr>
              <w:fldChar w:fldCharType="end"/>
            </w:r>
          </w:hyperlink>
        </w:p>
        <w:p w14:paraId="27770FC1" w14:textId="192E8D06"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57" w:history="1">
            <w:r w:rsidR="00966518" w:rsidRPr="00095B47">
              <w:rPr>
                <w:rStyle w:val="Lienhypertexte"/>
                <w:noProof/>
                <w:w w:val="105"/>
              </w:rPr>
              <w:t>17.4</w:t>
            </w:r>
            <w:r w:rsidR="00966518">
              <w:rPr>
                <w:rFonts w:asciiTheme="minorHAnsi" w:eastAsiaTheme="minorEastAsia" w:hAnsiTheme="minorHAnsi" w:cstheme="minorBidi"/>
                <w:noProof/>
                <w:sz w:val="22"/>
                <w:szCs w:val="22"/>
                <w:lang w:eastAsia="fr-FR"/>
              </w:rPr>
              <w:tab/>
            </w:r>
            <w:r w:rsidR="00966518" w:rsidRPr="00095B47">
              <w:rPr>
                <w:rStyle w:val="Lienhypertexte"/>
                <w:noProof/>
                <w:w w:val="105"/>
              </w:rPr>
              <w:t>Pénalités</w:t>
            </w:r>
            <w:r w:rsidR="00966518">
              <w:rPr>
                <w:noProof/>
                <w:webHidden/>
              </w:rPr>
              <w:tab/>
            </w:r>
            <w:r w:rsidR="00966518">
              <w:rPr>
                <w:noProof/>
                <w:webHidden/>
              </w:rPr>
              <w:fldChar w:fldCharType="begin"/>
            </w:r>
            <w:r w:rsidR="00966518">
              <w:rPr>
                <w:noProof/>
                <w:webHidden/>
              </w:rPr>
              <w:instrText xml:space="preserve"> PAGEREF _Toc223445257 \h </w:instrText>
            </w:r>
            <w:r w:rsidR="00966518">
              <w:rPr>
                <w:noProof/>
                <w:webHidden/>
              </w:rPr>
            </w:r>
            <w:r w:rsidR="00966518">
              <w:rPr>
                <w:noProof/>
                <w:webHidden/>
              </w:rPr>
              <w:fldChar w:fldCharType="separate"/>
            </w:r>
            <w:r w:rsidR="00966518">
              <w:rPr>
                <w:noProof/>
                <w:webHidden/>
              </w:rPr>
              <w:t>39</w:t>
            </w:r>
            <w:r w:rsidR="00966518">
              <w:rPr>
                <w:noProof/>
                <w:webHidden/>
              </w:rPr>
              <w:fldChar w:fldCharType="end"/>
            </w:r>
          </w:hyperlink>
        </w:p>
        <w:p w14:paraId="1DA42579" w14:textId="1E519117"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58" w:history="1">
            <w:r w:rsidR="00966518" w:rsidRPr="00095B47">
              <w:rPr>
                <w:rStyle w:val="Lienhypertexte"/>
                <w:noProof/>
                <w14:scene3d>
                  <w14:camera w14:prst="orthographicFront"/>
                  <w14:lightRig w14:rig="threePt" w14:dir="t">
                    <w14:rot w14:lat="0" w14:lon="0" w14:rev="0"/>
                  </w14:lightRig>
                </w14:scene3d>
              </w:rPr>
              <w:t>17.4.1</w:t>
            </w:r>
            <w:r w:rsidR="00966518">
              <w:rPr>
                <w:rFonts w:asciiTheme="minorHAnsi" w:eastAsiaTheme="minorEastAsia" w:hAnsiTheme="minorHAnsi" w:cstheme="minorBidi"/>
                <w:noProof/>
                <w:lang w:eastAsia="fr-FR"/>
              </w:rPr>
              <w:tab/>
            </w:r>
            <w:r w:rsidR="00966518" w:rsidRPr="00095B47">
              <w:rPr>
                <w:rStyle w:val="Lienhypertexte"/>
                <w:noProof/>
              </w:rPr>
              <w:t>Pénalités pour non-participation à une réunion</w:t>
            </w:r>
            <w:r w:rsidR="00966518">
              <w:rPr>
                <w:noProof/>
                <w:webHidden/>
              </w:rPr>
              <w:tab/>
            </w:r>
            <w:r w:rsidR="00966518">
              <w:rPr>
                <w:noProof/>
                <w:webHidden/>
              </w:rPr>
              <w:fldChar w:fldCharType="begin"/>
            </w:r>
            <w:r w:rsidR="00966518">
              <w:rPr>
                <w:noProof/>
                <w:webHidden/>
              </w:rPr>
              <w:instrText xml:space="preserve"> PAGEREF _Toc223445258 \h </w:instrText>
            </w:r>
            <w:r w:rsidR="00966518">
              <w:rPr>
                <w:noProof/>
                <w:webHidden/>
              </w:rPr>
            </w:r>
            <w:r w:rsidR="00966518">
              <w:rPr>
                <w:noProof/>
                <w:webHidden/>
              </w:rPr>
              <w:fldChar w:fldCharType="separate"/>
            </w:r>
            <w:r w:rsidR="00966518">
              <w:rPr>
                <w:noProof/>
                <w:webHidden/>
              </w:rPr>
              <w:t>39</w:t>
            </w:r>
            <w:r w:rsidR="00966518">
              <w:rPr>
                <w:noProof/>
                <w:webHidden/>
              </w:rPr>
              <w:fldChar w:fldCharType="end"/>
            </w:r>
          </w:hyperlink>
        </w:p>
        <w:p w14:paraId="3D3E5BF0" w14:textId="610B2D8F"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59" w:history="1">
            <w:r w:rsidR="00966518" w:rsidRPr="00095B47">
              <w:rPr>
                <w:rStyle w:val="Lienhypertexte"/>
                <w:noProof/>
                <w14:scene3d>
                  <w14:camera w14:prst="orthographicFront"/>
                  <w14:lightRig w14:rig="threePt" w14:dir="t">
                    <w14:rot w14:lat="0" w14:lon="0" w14:rev="0"/>
                  </w14:lightRig>
                </w14:scene3d>
              </w:rPr>
              <w:t>17.4.2</w:t>
            </w:r>
            <w:r w:rsidR="00966518">
              <w:rPr>
                <w:rFonts w:asciiTheme="minorHAnsi" w:eastAsiaTheme="minorEastAsia" w:hAnsiTheme="minorHAnsi" w:cstheme="minorBidi"/>
                <w:noProof/>
                <w:lang w:eastAsia="fr-FR"/>
              </w:rPr>
              <w:tab/>
            </w:r>
            <w:r w:rsidR="00966518" w:rsidRPr="00095B47">
              <w:rPr>
                <w:rStyle w:val="Lienhypertexte"/>
                <w:noProof/>
              </w:rPr>
              <w:t>Pénalités pour retard dans la prise en charge de la demande via le support</w:t>
            </w:r>
            <w:r w:rsidR="00966518">
              <w:rPr>
                <w:noProof/>
                <w:webHidden/>
              </w:rPr>
              <w:tab/>
            </w:r>
            <w:r w:rsidR="00966518">
              <w:rPr>
                <w:noProof/>
                <w:webHidden/>
              </w:rPr>
              <w:fldChar w:fldCharType="begin"/>
            </w:r>
            <w:r w:rsidR="00966518">
              <w:rPr>
                <w:noProof/>
                <w:webHidden/>
              </w:rPr>
              <w:instrText xml:space="preserve"> PAGEREF _Toc223445259 \h </w:instrText>
            </w:r>
            <w:r w:rsidR="00966518">
              <w:rPr>
                <w:noProof/>
                <w:webHidden/>
              </w:rPr>
            </w:r>
            <w:r w:rsidR="00966518">
              <w:rPr>
                <w:noProof/>
                <w:webHidden/>
              </w:rPr>
              <w:fldChar w:fldCharType="separate"/>
            </w:r>
            <w:r w:rsidR="00966518">
              <w:rPr>
                <w:noProof/>
                <w:webHidden/>
              </w:rPr>
              <w:t>39</w:t>
            </w:r>
            <w:r w:rsidR="00966518">
              <w:rPr>
                <w:noProof/>
                <w:webHidden/>
              </w:rPr>
              <w:fldChar w:fldCharType="end"/>
            </w:r>
          </w:hyperlink>
        </w:p>
        <w:p w14:paraId="1C59DCE2" w14:textId="60853794"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60" w:history="1">
            <w:r w:rsidR="00966518" w:rsidRPr="00095B47">
              <w:rPr>
                <w:rStyle w:val="Lienhypertexte"/>
                <w:noProof/>
                <w14:scene3d>
                  <w14:camera w14:prst="orthographicFront"/>
                  <w14:lightRig w14:rig="threePt" w14:dir="t">
                    <w14:rot w14:lat="0" w14:lon="0" w14:rev="0"/>
                  </w14:lightRig>
                </w14:scene3d>
              </w:rPr>
              <w:t>17.4.3</w:t>
            </w:r>
            <w:r w:rsidR="00966518">
              <w:rPr>
                <w:rFonts w:asciiTheme="minorHAnsi" w:eastAsiaTheme="minorEastAsia" w:hAnsiTheme="minorHAnsi" w:cstheme="minorBidi"/>
                <w:noProof/>
                <w:lang w:eastAsia="fr-FR"/>
              </w:rPr>
              <w:tab/>
            </w:r>
            <w:r w:rsidR="00966518" w:rsidRPr="00095B47">
              <w:rPr>
                <w:rStyle w:val="Lienhypertexte"/>
                <w:noProof/>
              </w:rPr>
              <w:t>Pénalités pour retard de GTR</w:t>
            </w:r>
            <w:r w:rsidR="00966518">
              <w:rPr>
                <w:noProof/>
                <w:webHidden/>
              </w:rPr>
              <w:tab/>
            </w:r>
            <w:r w:rsidR="00966518">
              <w:rPr>
                <w:noProof/>
                <w:webHidden/>
              </w:rPr>
              <w:fldChar w:fldCharType="begin"/>
            </w:r>
            <w:r w:rsidR="00966518">
              <w:rPr>
                <w:noProof/>
                <w:webHidden/>
              </w:rPr>
              <w:instrText xml:space="preserve"> PAGEREF _Toc223445260 \h </w:instrText>
            </w:r>
            <w:r w:rsidR="00966518">
              <w:rPr>
                <w:noProof/>
                <w:webHidden/>
              </w:rPr>
            </w:r>
            <w:r w:rsidR="00966518">
              <w:rPr>
                <w:noProof/>
                <w:webHidden/>
              </w:rPr>
              <w:fldChar w:fldCharType="separate"/>
            </w:r>
            <w:r w:rsidR="00966518">
              <w:rPr>
                <w:noProof/>
                <w:webHidden/>
              </w:rPr>
              <w:t>39</w:t>
            </w:r>
            <w:r w:rsidR="00966518">
              <w:rPr>
                <w:noProof/>
                <w:webHidden/>
              </w:rPr>
              <w:fldChar w:fldCharType="end"/>
            </w:r>
          </w:hyperlink>
        </w:p>
        <w:p w14:paraId="3E7B83A6" w14:textId="74DA0700"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61" w:history="1">
            <w:r w:rsidR="00966518" w:rsidRPr="00095B47">
              <w:rPr>
                <w:rStyle w:val="Lienhypertexte"/>
                <w:noProof/>
                <w14:scene3d>
                  <w14:camera w14:prst="orthographicFront"/>
                  <w14:lightRig w14:rig="threePt" w14:dir="t">
                    <w14:rot w14:lat="0" w14:lon="0" w14:rev="0"/>
                  </w14:lightRig>
                </w14:scene3d>
              </w:rPr>
              <w:t>17.4.4</w:t>
            </w:r>
            <w:r w:rsidR="00966518">
              <w:rPr>
                <w:rFonts w:asciiTheme="minorHAnsi" w:eastAsiaTheme="minorEastAsia" w:hAnsiTheme="minorHAnsi" w:cstheme="minorBidi"/>
                <w:noProof/>
                <w:lang w:eastAsia="fr-FR"/>
              </w:rPr>
              <w:tab/>
            </w:r>
            <w:r w:rsidR="00966518" w:rsidRPr="00095B47">
              <w:rPr>
                <w:rStyle w:val="Lienhypertexte"/>
                <w:noProof/>
              </w:rPr>
              <w:t>Pénalités pour retard de livraison d’un livrable</w:t>
            </w:r>
            <w:r w:rsidR="00966518">
              <w:rPr>
                <w:noProof/>
                <w:webHidden/>
              </w:rPr>
              <w:tab/>
            </w:r>
            <w:r w:rsidR="00966518">
              <w:rPr>
                <w:noProof/>
                <w:webHidden/>
              </w:rPr>
              <w:fldChar w:fldCharType="begin"/>
            </w:r>
            <w:r w:rsidR="00966518">
              <w:rPr>
                <w:noProof/>
                <w:webHidden/>
              </w:rPr>
              <w:instrText xml:space="preserve"> PAGEREF _Toc223445261 \h </w:instrText>
            </w:r>
            <w:r w:rsidR="00966518">
              <w:rPr>
                <w:noProof/>
                <w:webHidden/>
              </w:rPr>
            </w:r>
            <w:r w:rsidR="00966518">
              <w:rPr>
                <w:noProof/>
                <w:webHidden/>
              </w:rPr>
              <w:fldChar w:fldCharType="separate"/>
            </w:r>
            <w:r w:rsidR="00966518">
              <w:rPr>
                <w:noProof/>
                <w:webHidden/>
              </w:rPr>
              <w:t>39</w:t>
            </w:r>
            <w:r w:rsidR="00966518">
              <w:rPr>
                <w:noProof/>
                <w:webHidden/>
              </w:rPr>
              <w:fldChar w:fldCharType="end"/>
            </w:r>
          </w:hyperlink>
        </w:p>
        <w:p w14:paraId="23763DF7" w14:textId="19DCCB6C"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62" w:history="1">
            <w:r w:rsidR="00966518" w:rsidRPr="00095B47">
              <w:rPr>
                <w:rStyle w:val="Lienhypertexte"/>
                <w:noProof/>
                <w14:scene3d>
                  <w14:camera w14:prst="orthographicFront"/>
                  <w14:lightRig w14:rig="threePt" w14:dir="t">
                    <w14:rot w14:lat="0" w14:lon="0" w14:rev="0"/>
                  </w14:lightRig>
                </w14:scene3d>
              </w:rPr>
              <w:t>17.4.5</w:t>
            </w:r>
            <w:r w:rsidR="00966518">
              <w:rPr>
                <w:rFonts w:asciiTheme="minorHAnsi" w:eastAsiaTheme="minorEastAsia" w:hAnsiTheme="minorHAnsi" w:cstheme="minorBidi"/>
                <w:noProof/>
                <w:lang w:eastAsia="fr-FR"/>
              </w:rPr>
              <w:tab/>
            </w:r>
            <w:r w:rsidR="00966518" w:rsidRPr="00095B47">
              <w:rPr>
                <w:rStyle w:val="Lienhypertexte"/>
                <w:noProof/>
              </w:rPr>
              <w:t>Pénalités pour défaut de qualité du livrable</w:t>
            </w:r>
            <w:r w:rsidR="00966518">
              <w:rPr>
                <w:noProof/>
                <w:webHidden/>
              </w:rPr>
              <w:tab/>
            </w:r>
            <w:r w:rsidR="00966518">
              <w:rPr>
                <w:noProof/>
                <w:webHidden/>
              </w:rPr>
              <w:fldChar w:fldCharType="begin"/>
            </w:r>
            <w:r w:rsidR="00966518">
              <w:rPr>
                <w:noProof/>
                <w:webHidden/>
              </w:rPr>
              <w:instrText xml:space="preserve"> PAGEREF _Toc223445262 \h </w:instrText>
            </w:r>
            <w:r w:rsidR="00966518">
              <w:rPr>
                <w:noProof/>
                <w:webHidden/>
              </w:rPr>
            </w:r>
            <w:r w:rsidR="00966518">
              <w:rPr>
                <w:noProof/>
                <w:webHidden/>
              </w:rPr>
              <w:fldChar w:fldCharType="separate"/>
            </w:r>
            <w:r w:rsidR="00966518">
              <w:rPr>
                <w:noProof/>
                <w:webHidden/>
              </w:rPr>
              <w:t>39</w:t>
            </w:r>
            <w:r w:rsidR="00966518">
              <w:rPr>
                <w:noProof/>
                <w:webHidden/>
              </w:rPr>
              <w:fldChar w:fldCharType="end"/>
            </w:r>
          </w:hyperlink>
        </w:p>
        <w:p w14:paraId="0A33EB39" w14:textId="50324DF7"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63" w:history="1">
            <w:r w:rsidR="00966518" w:rsidRPr="00095B47">
              <w:rPr>
                <w:rStyle w:val="Lienhypertexte"/>
                <w:rFonts w:cs="Open Sans"/>
                <w:noProof/>
                <w14:scene3d>
                  <w14:camera w14:prst="orthographicFront"/>
                  <w14:lightRig w14:rig="threePt" w14:dir="t">
                    <w14:rot w14:lat="0" w14:lon="0" w14:rev="0"/>
                  </w14:lightRig>
                </w14:scene3d>
              </w:rPr>
              <w:t>17.4.6</w:t>
            </w:r>
            <w:r w:rsidR="00966518">
              <w:rPr>
                <w:rFonts w:asciiTheme="minorHAnsi" w:eastAsiaTheme="minorEastAsia" w:hAnsiTheme="minorHAnsi" w:cstheme="minorBidi"/>
                <w:noProof/>
                <w:lang w:eastAsia="fr-FR"/>
              </w:rPr>
              <w:tab/>
            </w:r>
            <w:r w:rsidR="00966518" w:rsidRPr="00095B47">
              <w:rPr>
                <w:rStyle w:val="Lienhypertexte"/>
                <w:noProof/>
              </w:rPr>
              <w:t>Pénalités pour retard de livraison d’une nouvelle version dans le cadre de la maintenance évolutive</w:t>
            </w:r>
            <w:r w:rsidR="00966518">
              <w:rPr>
                <w:noProof/>
                <w:webHidden/>
              </w:rPr>
              <w:tab/>
            </w:r>
            <w:r w:rsidR="00966518">
              <w:rPr>
                <w:noProof/>
                <w:webHidden/>
              </w:rPr>
              <w:fldChar w:fldCharType="begin"/>
            </w:r>
            <w:r w:rsidR="00966518">
              <w:rPr>
                <w:noProof/>
                <w:webHidden/>
              </w:rPr>
              <w:instrText xml:space="preserve"> PAGEREF _Toc223445263 \h </w:instrText>
            </w:r>
            <w:r w:rsidR="00966518">
              <w:rPr>
                <w:noProof/>
                <w:webHidden/>
              </w:rPr>
            </w:r>
            <w:r w:rsidR="00966518">
              <w:rPr>
                <w:noProof/>
                <w:webHidden/>
              </w:rPr>
              <w:fldChar w:fldCharType="separate"/>
            </w:r>
            <w:r w:rsidR="00966518">
              <w:rPr>
                <w:noProof/>
                <w:webHidden/>
              </w:rPr>
              <w:t>40</w:t>
            </w:r>
            <w:r w:rsidR="00966518">
              <w:rPr>
                <w:noProof/>
                <w:webHidden/>
              </w:rPr>
              <w:fldChar w:fldCharType="end"/>
            </w:r>
          </w:hyperlink>
        </w:p>
        <w:p w14:paraId="04D3AFEB" w14:textId="0BDF3E69"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64" w:history="1">
            <w:r w:rsidR="00966518" w:rsidRPr="00095B47">
              <w:rPr>
                <w:rStyle w:val="Lienhypertexte"/>
                <w:noProof/>
                <w14:scene3d>
                  <w14:camera w14:prst="orthographicFront"/>
                  <w14:lightRig w14:rig="threePt" w14:dir="t">
                    <w14:rot w14:lat="0" w14:lon="0" w14:rev="0"/>
                  </w14:lightRig>
                </w14:scene3d>
              </w:rPr>
              <w:t>17.4.7</w:t>
            </w:r>
            <w:r w:rsidR="00966518">
              <w:rPr>
                <w:rFonts w:asciiTheme="minorHAnsi" w:eastAsiaTheme="minorEastAsia" w:hAnsiTheme="minorHAnsi" w:cstheme="minorBidi"/>
                <w:noProof/>
                <w:lang w:eastAsia="fr-FR"/>
              </w:rPr>
              <w:tab/>
            </w:r>
            <w:r w:rsidR="00966518" w:rsidRPr="00095B47">
              <w:rPr>
                <w:rStyle w:val="Lienhypertexte"/>
                <w:noProof/>
              </w:rPr>
              <w:t>Pénalités applicables en cas de non-respect de toute autre obligation du présent marché</w:t>
            </w:r>
            <w:r w:rsidR="00966518">
              <w:rPr>
                <w:noProof/>
                <w:webHidden/>
              </w:rPr>
              <w:tab/>
            </w:r>
            <w:r w:rsidR="00966518">
              <w:rPr>
                <w:noProof/>
                <w:webHidden/>
              </w:rPr>
              <w:fldChar w:fldCharType="begin"/>
            </w:r>
            <w:r w:rsidR="00966518">
              <w:rPr>
                <w:noProof/>
                <w:webHidden/>
              </w:rPr>
              <w:instrText xml:space="preserve"> PAGEREF _Toc223445264 \h </w:instrText>
            </w:r>
            <w:r w:rsidR="00966518">
              <w:rPr>
                <w:noProof/>
                <w:webHidden/>
              </w:rPr>
            </w:r>
            <w:r w:rsidR="00966518">
              <w:rPr>
                <w:noProof/>
                <w:webHidden/>
              </w:rPr>
              <w:fldChar w:fldCharType="separate"/>
            </w:r>
            <w:r w:rsidR="00966518">
              <w:rPr>
                <w:noProof/>
                <w:webHidden/>
              </w:rPr>
              <w:t>40</w:t>
            </w:r>
            <w:r w:rsidR="00966518">
              <w:rPr>
                <w:noProof/>
                <w:webHidden/>
              </w:rPr>
              <w:fldChar w:fldCharType="end"/>
            </w:r>
          </w:hyperlink>
        </w:p>
        <w:p w14:paraId="4810856A" w14:textId="220DEAAE"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65" w:history="1">
            <w:r w:rsidR="00966518" w:rsidRPr="00095B47">
              <w:rPr>
                <w:rStyle w:val="Lienhypertexte"/>
                <w:noProof/>
                <w14:scene3d>
                  <w14:camera w14:prst="orthographicFront"/>
                  <w14:lightRig w14:rig="threePt" w14:dir="t">
                    <w14:rot w14:lat="0" w14:lon="0" w14:rev="0"/>
                  </w14:lightRig>
                </w14:scene3d>
              </w:rPr>
              <w:t>17.4.8</w:t>
            </w:r>
            <w:r w:rsidR="00966518">
              <w:rPr>
                <w:rFonts w:asciiTheme="minorHAnsi" w:eastAsiaTheme="minorEastAsia" w:hAnsiTheme="minorHAnsi" w:cstheme="minorBidi"/>
                <w:noProof/>
                <w:lang w:eastAsia="fr-FR"/>
              </w:rPr>
              <w:tab/>
            </w:r>
            <w:r w:rsidR="00966518" w:rsidRPr="00095B47">
              <w:rPr>
                <w:rStyle w:val="Lienhypertexte"/>
                <w:noProof/>
              </w:rPr>
              <w:t>Pénalité pour non-respect du délai de prévenance en cas de changement de personnel</w:t>
            </w:r>
            <w:r w:rsidR="00966518">
              <w:rPr>
                <w:noProof/>
                <w:webHidden/>
              </w:rPr>
              <w:tab/>
            </w:r>
            <w:r w:rsidR="00966518">
              <w:rPr>
                <w:noProof/>
                <w:webHidden/>
              </w:rPr>
              <w:fldChar w:fldCharType="begin"/>
            </w:r>
            <w:r w:rsidR="00966518">
              <w:rPr>
                <w:noProof/>
                <w:webHidden/>
              </w:rPr>
              <w:instrText xml:space="preserve"> PAGEREF _Toc223445265 \h </w:instrText>
            </w:r>
            <w:r w:rsidR="00966518">
              <w:rPr>
                <w:noProof/>
                <w:webHidden/>
              </w:rPr>
            </w:r>
            <w:r w:rsidR="00966518">
              <w:rPr>
                <w:noProof/>
                <w:webHidden/>
              </w:rPr>
              <w:fldChar w:fldCharType="separate"/>
            </w:r>
            <w:r w:rsidR="00966518">
              <w:rPr>
                <w:noProof/>
                <w:webHidden/>
              </w:rPr>
              <w:t>40</w:t>
            </w:r>
            <w:r w:rsidR="00966518">
              <w:rPr>
                <w:noProof/>
                <w:webHidden/>
              </w:rPr>
              <w:fldChar w:fldCharType="end"/>
            </w:r>
          </w:hyperlink>
        </w:p>
        <w:p w14:paraId="3CDB1271" w14:textId="7FACC21B"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66" w:history="1">
            <w:r w:rsidR="00966518" w:rsidRPr="00095B47">
              <w:rPr>
                <w:rStyle w:val="Lienhypertexte"/>
                <w:noProof/>
                <w14:scene3d>
                  <w14:camera w14:prst="orthographicFront"/>
                  <w14:lightRig w14:rig="threePt" w14:dir="t">
                    <w14:rot w14:lat="0" w14:lon="0" w14:rev="0"/>
                  </w14:lightRig>
                </w14:scene3d>
              </w:rPr>
              <w:t>17.4.9</w:t>
            </w:r>
            <w:r w:rsidR="00966518">
              <w:rPr>
                <w:rFonts w:asciiTheme="minorHAnsi" w:eastAsiaTheme="minorEastAsia" w:hAnsiTheme="minorHAnsi" w:cstheme="minorBidi"/>
                <w:noProof/>
                <w:lang w:eastAsia="fr-FR"/>
              </w:rPr>
              <w:tab/>
            </w:r>
            <w:r w:rsidR="00966518" w:rsidRPr="00095B47">
              <w:rPr>
                <w:rStyle w:val="Lienhypertexte"/>
                <w:noProof/>
              </w:rPr>
              <w:t>Pénalité pour non-respect des engagements relatifs aux fonctionnalités à développer en cours de marché</w:t>
            </w:r>
            <w:r w:rsidR="00966518">
              <w:rPr>
                <w:noProof/>
                <w:webHidden/>
              </w:rPr>
              <w:tab/>
            </w:r>
            <w:r w:rsidR="00966518">
              <w:rPr>
                <w:noProof/>
                <w:webHidden/>
              </w:rPr>
              <w:fldChar w:fldCharType="begin"/>
            </w:r>
            <w:r w:rsidR="00966518">
              <w:rPr>
                <w:noProof/>
                <w:webHidden/>
              </w:rPr>
              <w:instrText xml:space="preserve"> PAGEREF _Toc223445266 \h </w:instrText>
            </w:r>
            <w:r w:rsidR="00966518">
              <w:rPr>
                <w:noProof/>
                <w:webHidden/>
              </w:rPr>
            </w:r>
            <w:r w:rsidR="00966518">
              <w:rPr>
                <w:noProof/>
                <w:webHidden/>
              </w:rPr>
              <w:fldChar w:fldCharType="separate"/>
            </w:r>
            <w:r w:rsidR="00966518">
              <w:rPr>
                <w:noProof/>
                <w:webHidden/>
              </w:rPr>
              <w:t>40</w:t>
            </w:r>
            <w:r w:rsidR="00966518">
              <w:rPr>
                <w:noProof/>
                <w:webHidden/>
              </w:rPr>
              <w:fldChar w:fldCharType="end"/>
            </w:r>
          </w:hyperlink>
        </w:p>
        <w:p w14:paraId="3B5F5836" w14:textId="0BB87ACA"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67" w:history="1">
            <w:r w:rsidR="00966518" w:rsidRPr="00095B47">
              <w:rPr>
                <w:rStyle w:val="Lienhypertexte"/>
                <w:noProof/>
              </w:rPr>
              <w:t>17.5</w:t>
            </w:r>
            <w:r w:rsidR="00966518">
              <w:rPr>
                <w:rFonts w:asciiTheme="minorHAnsi" w:eastAsiaTheme="minorEastAsia" w:hAnsiTheme="minorHAnsi" w:cstheme="minorBidi"/>
                <w:noProof/>
                <w:sz w:val="22"/>
                <w:szCs w:val="22"/>
                <w:lang w:eastAsia="fr-FR"/>
              </w:rPr>
              <w:tab/>
            </w:r>
            <w:r w:rsidR="00966518" w:rsidRPr="00095B47">
              <w:rPr>
                <w:rStyle w:val="Lienhypertexte"/>
                <w:noProof/>
              </w:rPr>
              <w:t>Résiliation</w:t>
            </w:r>
            <w:r w:rsidR="00966518">
              <w:rPr>
                <w:noProof/>
                <w:webHidden/>
              </w:rPr>
              <w:tab/>
            </w:r>
            <w:r w:rsidR="00966518">
              <w:rPr>
                <w:noProof/>
                <w:webHidden/>
              </w:rPr>
              <w:fldChar w:fldCharType="begin"/>
            </w:r>
            <w:r w:rsidR="00966518">
              <w:rPr>
                <w:noProof/>
                <w:webHidden/>
              </w:rPr>
              <w:instrText xml:space="preserve"> PAGEREF _Toc223445267 \h </w:instrText>
            </w:r>
            <w:r w:rsidR="00966518">
              <w:rPr>
                <w:noProof/>
                <w:webHidden/>
              </w:rPr>
            </w:r>
            <w:r w:rsidR="00966518">
              <w:rPr>
                <w:noProof/>
                <w:webHidden/>
              </w:rPr>
              <w:fldChar w:fldCharType="separate"/>
            </w:r>
            <w:r w:rsidR="00966518">
              <w:rPr>
                <w:noProof/>
                <w:webHidden/>
              </w:rPr>
              <w:t>40</w:t>
            </w:r>
            <w:r w:rsidR="00966518">
              <w:rPr>
                <w:noProof/>
                <w:webHidden/>
              </w:rPr>
              <w:fldChar w:fldCharType="end"/>
            </w:r>
          </w:hyperlink>
        </w:p>
        <w:p w14:paraId="53C7DD51" w14:textId="066C8F18"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68" w:history="1">
            <w:r w:rsidR="00966518" w:rsidRPr="00095B47">
              <w:rPr>
                <w:rStyle w:val="Lienhypertexte"/>
                <w:noProof/>
              </w:rPr>
              <w:t>ARTICLE 18.</w:t>
            </w:r>
            <w:r w:rsidR="00966518">
              <w:rPr>
                <w:rFonts w:asciiTheme="minorHAnsi" w:eastAsiaTheme="minorEastAsia" w:hAnsiTheme="minorHAnsi" w:cstheme="minorBidi"/>
                <w:noProof/>
                <w:sz w:val="22"/>
                <w:szCs w:val="22"/>
                <w:lang w:eastAsia="fr-FR"/>
              </w:rPr>
              <w:tab/>
            </w:r>
            <w:r w:rsidR="00966518" w:rsidRPr="00095B47">
              <w:rPr>
                <w:rStyle w:val="Lienhypertexte"/>
                <w:noProof/>
              </w:rPr>
              <w:t>Clause d’insertion sociale</w:t>
            </w:r>
            <w:r w:rsidR="00966518">
              <w:rPr>
                <w:noProof/>
                <w:webHidden/>
              </w:rPr>
              <w:tab/>
            </w:r>
            <w:r w:rsidR="00966518">
              <w:rPr>
                <w:noProof/>
                <w:webHidden/>
              </w:rPr>
              <w:fldChar w:fldCharType="begin"/>
            </w:r>
            <w:r w:rsidR="00966518">
              <w:rPr>
                <w:noProof/>
                <w:webHidden/>
              </w:rPr>
              <w:instrText xml:space="preserve"> PAGEREF _Toc223445268 \h </w:instrText>
            </w:r>
            <w:r w:rsidR="00966518">
              <w:rPr>
                <w:noProof/>
                <w:webHidden/>
              </w:rPr>
            </w:r>
            <w:r w:rsidR="00966518">
              <w:rPr>
                <w:noProof/>
                <w:webHidden/>
              </w:rPr>
              <w:fldChar w:fldCharType="separate"/>
            </w:r>
            <w:r w:rsidR="00966518">
              <w:rPr>
                <w:noProof/>
                <w:webHidden/>
              </w:rPr>
              <w:t>41</w:t>
            </w:r>
            <w:r w:rsidR="00966518">
              <w:rPr>
                <w:noProof/>
                <w:webHidden/>
              </w:rPr>
              <w:fldChar w:fldCharType="end"/>
            </w:r>
          </w:hyperlink>
        </w:p>
        <w:p w14:paraId="35825421" w14:textId="0FC0CF2F"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69" w:history="1">
            <w:r w:rsidR="00966518" w:rsidRPr="00095B47">
              <w:rPr>
                <w:rStyle w:val="Lienhypertexte"/>
                <w:noProof/>
              </w:rPr>
              <w:t>18.1</w:t>
            </w:r>
            <w:r w:rsidR="00966518">
              <w:rPr>
                <w:rFonts w:asciiTheme="minorHAnsi" w:eastAsiaTheme="minorEastAsia" w:hAnsiTheme="minorHAnsi" w:cstheme="minorBidi"/>
                <w:noProof/>
                <w:sz w:val="22"/>
                <w:szCs w:val="22"/>
                <w:lang w:eastAsia="fr-FR"/>
              </w:rPr>
              <w:tab/>
            </w:r>
            <w:r w:rsidR="00966518" w:rsidRPr="00095B47">
              <w:rPr>
                <w:rStyle w:val="Lienhypertexte"/>
                <w:noProof/>
              </w:rPr>
              <w:t>Publics éligibles</w:t>
            </w:r>
            <w:r w:rsidR="00966518">
              <w:rPr>
                <w:noProof/>
                <w:webHidden/>
              </w:rPr>
              <w:tab/>
            </w:r>
            <w:r w:rsidR="00966518">
              <w:rPr>
                <w:noProof/>
                <w:webHidden/>
              </w:rPr>
              <w:fldChar w:fldCharType="begin"/>
            </w:r>
            <w:r w:rsidR="00966518">
              <w:rPr>
                <w:noProof/>
                <w:webHidden/>
              </w:rPr>
              <w:instrText xml:space="preserve"> PAGEREF _Toc223445269 \h </w:instrText>
            </w:r>
            <w:r w:rsidR="00966518">
              <w:rPr>
                <w:noProof/>
                <w:webHidden/>
              </w:rPr>
            </w:r>
            <w:r w:rsidR="00966518">
              <w:rPr>
                <w:noProof/>
                <w:webHidden/>
              </w:rPr>
              <w:fldChar w:fldCharType="separate"/>
            </w:r>
            <w:r w:rsidR="00966518">
              <w:rPr>
                <w:noProof/>
                <w:webHidden/>
              </w:rPr>
              <w:t>41</w:t>
            </w:r>
            <w:r w:rsidR="00966518">
              <w:rPr>
                <w:noProof/>
                <w:webHidden/>
              </w:rPr>
              <w:fldChar w:fldCharType="end"/>
            </w:r>
          </w:hyperlink>
        </w:p>
        <w:p w14:paraId="63E23873" w14:textId="394E1198"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70" w:history="1">
            <w:r w:rsidR="00966518" w:rsidRPr="00095B47">
              <w:rPr>
                <w:rStyle w:val="Lienhypertexte"/>
                <w:noProof/>
              </w:rPr>
              <w:t>18.2</w:t>
            </w:r>
            <w:r w:rsidR="00966518">
              <w:rPr>
                <w:rFonts w:asciiTheme="minorHAnsi" w:eastAsiaTheme="minorEastAsia" w:hAnsiTheme="minorHAnsi" w:cstheme="minorBidi"/>
                <w:noProof/>
                <w:sz w:val="22"/>
                <w:szCs w:val="22"/>
                <w:lang w:eastAsia="fr-FR"/>
              </w:rPr>
              <w:tab/>
            </w:r>
            <w:r w:rsidR="00966518" w:rsidRPr="00095B47">
              <w:rPr>
                <w:rStyle w:val="Lienhypertexte"/>
                <w:noProof/>
              </w:rPr>
              <w:t>Périmètre de l’action</w:t>
            </w:r>
            <w:r w:rsidR="00966518">
              <w:rPr>
                <w:noProof/>
                <w:webHidden/>
              </w:rPr>
              <w:tab/>
            </w:r>
            <w:r w:rsidR="00966518">
              <w:rPr>
                <w:noProof/>
                <w:webHidden/>
              </w:rPr>
              <w:fldChar w:fldCharType="begin"/>
            </w:r>
            <w:r w:rsidR="00966518">
              <w:rPr>
                <w:noProof/>
                <w:webHidden/>
              </w:rPr>
              <w:instrText xml:space="preserve"> PAGEREF _Toc223445270 \h </w:instrText>
            </w:r>
            <w:r w:rsidR="00966518">
              <w:rPr>
                <w:noProof/>
                <w:webHidden/>
              </w:rPr>
            </w:r>
            <w:r w:rsidR="00966518">
              <w:rPr>
                <w:noProof/>
                <w:webHidden/>
              </w:rPr>
              <w:fldChar w:fldCharType="separate"/>
            </w:r>
            <w:r w:rsidR="00966518">
              <w:rPr>
                <w:noProof/>
                <w:webHidden/>
              </w:rPr>
              <w:t>41</w:t>
            </w:r>
            <w:r w:rsidR="00966518">
              <w:rPr>
                <w:noProof/>
                <w:webHidden/>
              </w:rPr>
              <w:fldChar w:fldCharType="end"/>
            </w:r>
          </w:hyperlink>
        </w:p>
        <w:p w14:paraId="789C7209" w14:textId="1AD8D0AB" w:rsidR="00966518" w:rsidRDefault="00B8661C">
          <w:pPr>
            <w:pStyle w:val="TM2"/>
            <w:tabs>
              <w:tab w:val="left" w:pos="1320"/>
              <w:tab w:val="right" w:leader="dot" w:pos="10580"/>
            </w:tabs>
            <w:rPr>
              <w:rFonts w:asciiTheme="minorHAnsi" w:eastAsiaTheme="minorEastAsia" w:hAnsiTheme="minorHAnsi" w:cstheme="minorBidi"/>
              <w:noProof/>
              <w:sz w:val="22"/>
              <w:szCs w:val="22"/>
              <w:lang w:eastAsia="fr-FR"/>
            </w:rPr>
          </w:pPr>
          <w:hyperlink w:anchor="_Toc223445271" w:history="1">
            <w:r w:rsidR="00966518" w:rsidRPr="00095B47">
              <w:rPr>
                <w:rStyle w:val="Lienhypertexte"/>
                <w:noProof/>
              </w:rPr>
              <w:t>18.3</w:t>
            </w:r>
            <w:r w:rsidR="00966518">
              <w:rPr>
                <w:rFonts w:asciiTheme="minorHAnsi" w:eastAsiaTheme="minorEastAsia" w:hAnsiTheme="minorHAnsi" w:cstheme="minorBidi"/>
                <w:noProof/>
                <w:sz w:val="22"/>
                <w:szCs w:val="22"/>
                <w:lang w:eastAsia="fr-FR"/>
              </w:rPr>
              <w:tab/>
            </w:r>
            <w:r w:rsidR="00966518" w:rsidRPr="00095B47">
              <w:rPr>
                <w:rStyle w:val="Lienhypertexte"/>
                <w:noProof/>
              </w:rPr>
              <w:t>Suivi de la clause d’insertion</w:t>
            </w:r>
            <w:r w:rsidR="00966518">
              <w:rPr>
                <w:noProof/>
                <w:webHidden/>
              </w:rPr>
              <w:tab/>
            </w:r>
            <w:r w:rsidR="00966518">
              <w:rPr>
                <w:noProof/>
                <w:webHidden/>
              </w:rPr>
              <w:fldChar w:fldCharType="begin"/>
            </w:r>
            <w:r w:rsidR="00966518">
              <w:rPr>
                <w:noProof/>
                <w:webHidden/>
              </w:rPr>
              <w:instrText xml:space="preserve"> PAGEREF _Toc223445271 \h </w:instrText>
            </w:r>
            <w:r w:rsidR="00966518">
              <w:rPr>
                <w:noProof/>
                <w:webHidden/>
              </w:rPr>
            </w:r>
            <w:r w:rsidR="00966518">
              <w:rPr>
                <w:noProof/>
                <w:webHidden/>
              </w:rPr>
              <w:fldChar w:fldCharType="separate"/>
            </w:r>
            <w:r w:rsidR="00966518">
              <w:rPr>
                <w:noProof/>
                <w:webHidden/>
              </w:rPr>
              <w:t>41</w:t>
            </w:r>
            <w:r w:rsidR="00966518">
              <w:rPr>
                <w:noProof/>
                <w:webHidden/>
              </w:rPr>
              <w:fldChar w:fldCharType="end"/>
            </w:r>
          </w:hyperlink>
        </w:p>
        <w:p w14:paraId="24CFB071" w14:textId="6DD39939"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72" w:history="1">
            <w:r w:rsidR="00966518" w:rsidRPr="00095B47">
              <w:rPr>
                <w:rStyle w:val="Lienhypertexte"/>
                <w:noProof/>
                <w14:scene3d>
                  <w14:camera w14:prst="orthographicFront"/>
                  <w14:lightRig w14:rig="threePt" w14:dir="t">
                    <w14:rot w14:lat="0" w14:lon="0" w14:rev="0"/>
                  </w14:lightRig>
                </w14:scene3d>
              </w:rPr>
              <w:t>18.3.1</w:t>
            </w:r>
            <w:r w:rsidR="00966518">
              <w:rPr>
                <w:rFonts w:asciiTheme="minorHAnsi" w:eastAsiaTheme="minorEastAsia" w:hAnsiTheme="minorHAnsi" w:cstheme="minorBidi"/>
                <w:noProof/>
                <w:lang w:eastAsia="fr-FR"/>
              </w:rPr>
              <w:tab/>
            </w:r>
            <w:r w:rsidR="00966518" w:rsidRPr="00095B47">
              <w:rPr>
                <w:rStyle w:val="Lienhypertexte"/>
                <w:noProof/>
              </w:rPr>
              <w:t>Modalités de mise en œuvre de l’action</w:t>
            </w:r>
            <w:r w:rsidR="00966518">
              <w:rPr>
                <w:noProof/>
                <w:webHidden/>
              </w:rPr>
              <w:tab/>
            </w:r>
            <w:r w:rsidR="00966518">
              <w:rPr>
                <w:noProof/>
                <w:webHidden/>
              </w:rPr>
              <w:fldChar w:fldCharType="begin"/>
            </w:r>
            <w:r w:rsidR="00966518">
              <w:rPr>
                <w:noProof/>
                <w:webHidden/>
              </w:rPr>
              <w:instrText xml:space="preserve"> PAGEREF _Toc223445272 \h </w:instrText>
            </w:r>
            <w:r w:rsidR="00966518">
              <w:rPr>
                <w:noProof/>
                <w:webHidden/>
              </w:rPr>
            </w:r>
            <w:r w:rsidR="00966518">
              <w:rPr>
                <w:noProof/>
                <w:webHidden/>
              </w:rPr>
              <w:fldChar w:fldCharType="separate"/>
            </w:r>
            <w:r w:rsidR="00966518">
              <w:rPr>
                <w:noProof/>
                <w:webHidden/>
              </w:rPr>
              <w:t>42</w:t>
            </w:r>
            <w:r w:rsidR="00966518">
              <w:rPr>
                <w:noProof/>
                <w:webHidden/>
              </w:rPr>
              <w:fldChar w:fldCharType="end"/>
            </w:r>
          </w:hyperlink>
        </w:p>
        <w:p w14:paraId="4EB0AB8D" w14:textId="1C6B1DED" w:rsidR="00966518" w:rsidRDefault="00B8661C">
          <w:pPr>
            <w:pStyle w:val="TM3"/>
            <w:tabs>
              <w:tab w:val="left" w:pos="1320"/>
              <w:tab w:val="right" w:leader="dot" w:pos="10580"/>
            </w:tabs>
            <w:rPr>
              <w:rFonts w:asciiTheme="minorHAnsi" w:eastAsiaTheme="minorEastAsia" w:hAnsiTheme="minorHAnsi" w:cstheme="minorBidi"/>
              <w:noProof/>
              <w:lang w:eastAsia="fr-FR"/>
            </w:rPr>
          </w:pPr>
          <w:hyperlink w:anchor="_Toc223445273" w:history="1">
            <w:r w:rsidR="00966518" w:rsidRPr="00095B47">
              <w:rPr>
                <w:rStyle w:val="Lienhypertexte"/>
                <w:noProof/>
                <w14:scene3d>
                  <w14:camera w14:prst="orthographicFront"/>
                  <w14:lightRig w14:rig="threePt" w14:dir="t">
                    <w14:rot w14:lat="0" w14:lon="0" w14:rev="0"/>
                  </w14:lightRig>
                </w14:scene3d>
              </w:rPr>
              <w:t>18.3.2</w:t>
            </w:r>
            <w:r w:rsidR="00966518">
              <w:rPr>
                <w:rFonts w:asciiTheme="minorHAnsi" w:eastAsiaTheme="minorEastAsia" w:hAnsiTheme="minorHAnsi" w:cstheme="minorBidi"/>
                <w:noProof/>
                <w:lang w:eastAsia="fr-FR"/>
              </w:rPr>
              <w:tab/>
            </w:r>
            <w:r w:rsidR="00966518" w:rsidRPr="00095B47">
              <w:rPr>
                <w:rStyle w:val="Lienhypertexte"/>
                <w:noProof/>
              </w:rPr>
              <w:t>Contrôle et évaluation de l’exécution de la clause d’insertion</w:t>
            </w:r>
            <w:r w:rsidR="00966518">
              <w:rPr>
                <w:noProof/>
                <w:webHidden/>
              </w:rPr>
              <w:tab/>
            </w:r>
            <w:r w:rsidR="00966518">
              <w:rPr>
                <w:noProof/>
                <w:webHidden/>
              </w:rPr>
              <w:fldChar w:fldCharType="begin"/>
            </w:r>
            <w:r w:rsidR="00966518">
              <w:rPr>
                <w:noProof/>
                <w:webHidden/>
              </w:rPr>
              <w:instrText xml:space="preserve"> PAGEREF _Toc223445273 \h </w:instrText>
            </w:r>
            <w:r w:rsidR="00966518">
              <w:rPr>
                <w:noProof/>
                <w:webHidden/>
              </w:rPr>
            </w:r>
            <w:r w:rsidR="00966518">
              <w:rPr>
                <w:noProof/>
                <w:webHidden/>
              </w:rPr>
              <w:fldChar w:fldCharType="separate"/>
            </w:r>
            <w:r w:rsidR="00966518">
              <w:rPr>
                <w:noProof/>
                <w:webHidden/>
              </w:rPr>
              <w:t>42</w:t>
            </w:r>
            <w:r w:rsidR="00966518">
              <w:rPr>
                <w:noProof/>
                <w:webHidden/>
              </w:rPr>
              <w:fldChar w:fldCharType="end"/>
            </w:r>
          </w:hyperlink>
        </w:p>
        <w:p w14:paraId="6AB22B85" w14:textId="0237CC9D"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74" w:history="1">
            <w:r w:rsidR="00966518" w:rsidRPr="00095B47">
              <w:rPr>
                <w:rStyle w:val="Lienhypertexte"/>
                <w:noProof/>
              </w:rPr>
              <w:t>ARTICLE 19.</w:t>
            </w:r>
            <w:r w:rsidR="00966518">
              <w:rPr>
                <w:rFonts w:asciiTheme="minorHAnsi" w:eastAsiaTheme="minorEastAsia" w:hAnsiTheme="minorHAnsi" w:cstheme="minorBidi"/>
                <w:noProof/>
                <w:sz w:val="22"/>
                <w:szCs w:val="22"/>
                <w:lang w:eastAsia="fr-FR"/>
              </w:rPr>
              <w:tab/>
            </w:r>
            <w:r w:rsidR="00966518" w:rsidRPr="00095B47">
              <w:rPr>
                <w:rStyle w:val="Lienhypertexte"/>
                <w:noProof/>
              </w:rPr>
              <w:t>LITIGES</w:t>
            </w:r>
            <w:r w:rsidR="00966518">
              <w:rPr>
                <w:noProof/>
                <w:webHidden/>
              </w:rPr>
              <w:tab/>
            </w:r>
            <w:r w:rsidR="00966518">
              <w:rPr>
                <w:noProof/>
                <w:webHidden/>
              </w:rPr>
              <w:fldChar w:fldCharType="begin"/>
            </w:r>
            <w:r w:rsidR="00966518">
              <w:rPr>
                <w:noProof/>
                <w:webHidden/>
              </w:rPr>
              <w:instrText xml:space="preserve"> PAGEREF _Toc223445274 \h </w:instrText>
            </w:r>
            <w:r w:rsidR="00966518">
              <w:rPr>
                <w:noProof/>
                <w:webHidden/>
              </w:rPr>
            </w:r>
            <w:r w:rsidR="00966518">
              <w:rPr>
                <w:noProof/>
                <w:webHidden/>
              </w:rPr>
              <w:fldChar w:fldCharType="separate"/>
            </w:r>
            <w:r w:rsidR="00966518">
              <w:rPr>
                <w:noProof/>
                <w:webHidden/>
              </w:rPr>
              <w:t>42</w:t>
            </w:r>
            <w:r w:rsidR="00966518">
              <w:rPr>
                <w:noProof/>
                <w:webHidden/>
              </w:rPr>
              <w:fldChar w:fldCharType="end"/>
            </w:r>
          </w:hyperlink>
        </w:p>
        <w:p w14:paraId="503C6B5A" w14:textId="359D57CC"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75" w:history="1">
            <w:r w:rsidR="00966518" w:rsidRPr="00095B47">
              <w:rPr>
                <w:rStyle w:val="Lienhypertexte"/>
                <w:noProof/>
              </w:rPr>
              <w:t>ARTICLE 20.</w:t>
            </w:r>
            <w:r w:rsidR="00966518">
              <w:rPr>
                <w:rFonts w:asciiTheme="minorHAnsi" w:eastAsiaTheme="minorEastAsia" w:hAnsiTheme="minorHAnsi" w:cstheme="minorBidi"/>
                <w:noProof/>
                <w:sz w:val="22"/>
                <w:szCs w:val="22"/>
                <w:lang w:eastAsia="fr-FR"/>
              </w:rPr>
              <w:tab/>
            </w:r>
            <w:r w:rsidR="00966518" w:rsidRPr="00095B47">
              <w:rPr>
                <w:rStyle w:val="Lienhypertexte"/>
                <w:noProof/>
              </w:rPr>
              <w:t>DEROGATIONS</w:t>
            </w:r>
            <w:r w:rsidR="00966518">
              <w:rPr>
                <w:noProof/>
                <w:webHidden/>
              </w:rPr>
              <w:tab/>
            </w:r>
            <w:r w:rsidR="00966518">
              <w:rPr>
                <w:noProof/>
                <w:webHidden/>
              </w:rPr>
              <w:fldChar w:fldCharType="begin"/>
            </w:r>
            <w:r w:rsidR="00966518">
              <w:rPr>
                <w:noProof/>
                <w:webHidden/>
              </w:rPr>
              <w:instrText xml:space="preserve"> PAGEREF _Toc223445275 \h </w:instrText>
            </w:r>
            <w:r w:rsidR="00966518">
              <w:rPr>
                <w:noProof/>
                <w:webHidden/>
              </w:rPr>
            </w:r>
            <w:r w:rsidR="00966518">
              <w:rPr>
                <w:noProof/>
                <w:webHidden/>
              </w:rPr>
              <w:fldChar w:fldCharType="separate"/>
            </w:r>
            <w:r w:rsidR="00966518">
              <w:rPr>
                <w:noProof/>
                <w:webHidden/>
              </w:rPr>
              <w:t>43</w:t>
            </w:r>
            <w:r w:rsidR="00966518">
              <w:rPr>
                <w:noProof/>
                <w:webHidden/>
              </w:rPr>
              <w:fldChar w:fldCharType="end"/>
            </w:r>
          </w:hyperlink>
        </w:p>
        <w:p w14:paraId="38EF33F6" w14:textId="7AD7F8EA" w:rsidR="00966518" w:rsidRDefault="00B8661C">
          <w:pPr>
            <w:pStyle w:val="TM1"/>
            <w:tabs>
              <w:tab w:val="left" w:pos="1760"/>
              <w:tab w:val="right" w:leader="dot" w:pos="10580"/>
            </w:tabs>
            <w:rPr>
              <w:rFonts w:asciiTheme="minorHAnsi" w:eastAsiaTheme="minorEastAsia" w:hAnsiTheme="minorHAnsi" w:cstheme="minorBidi"/>
              <w:noProof/>
              <w:sz w:val="22"/>
              <w:szCs w:val="22"/>
              <w:lang w:eastAsia="fr-FR"/>
            </w:rPr>
          </w:pPr>
          <w:hyperlink w:anchor="_Toc223445276" w:history="1">
            <w:r w:rsidR="00966518" w:rsidRPr="00095B47">
              <w:rPr>
                <w:rStyle w:val="Lienhypertexte"/>
                <w:noProof/>
              </w:rPr>
              <w:t>ARTICLE 21.</w:t>
            </w:r>
            <w:r w:rsidR="00966518">
              <w:rPr>
                <w:rFonts w:asciiTheme="minorHAnsi" w:eastAsiaTheme="minorEastAsia" w:hAnsiTheme="minorHAnsi" w:cstheme="minorBidi"/>
                <w:noProof/>
                <w:sz w:val="22"/>
                <w:szCs w:val="22"/>
                <w:lang w:eastAsia="fr-FR"/>
              </w:rPr>
              <w:tab/>
            </w:r>
            <w:r w:rsidR="00966518" w:rsidRPr="00095B47">
              <w:rPr>
                <w:rStyle w:val="Lienhypertexte"/>
                <w:noProof/>
              </w:rPr>
              <w:t>LISTE DES ANNEXES</w:t>
            </w:r>
            <w:r w:rsidR="00966518">
              <w:rPr>
                <w:noProof/>
                <w:webHidden/>
              </w:rPr>
              <w:tab/>
            </w:r>
            <w:r w:rsidR="00966518">
              <w:rPr>
                <w:noProof/>
                <w:webHidden/>
              </w:rPr>
              <w:fldChar w:fldCharType="begin"/>
            </w:r>
            <w:r w:rsidR="00966518">
              <w:rPr>
                <w:noProof/>
                <w:webHidden/>
              </w:rPr>
              <w:instrText xml:space="preserve"> PAGEREF _Toc223445276 \h </w:instrText>
            </w:r>
            <w:r w:rsidR="00966518">
              <w:rPr>
                <w:noProof/>
                <w:webHidden/>
              </w:rPr>
            </w:r>
            <w:r w:rsidR="00966518">
              <w:rPr>
                <w:noProof/>
                <w:webHidden/>
              </w:rPr>
              <w:fldChar w:fldCharType="separate"/>
            </w:r>
            <w:r w:rsidR="00966518">
              <w:rPr>
                <w:noProof/>
                <w:webHidden/>
              </w:rPr>
              <w:t>43</w:t>
            </w:r>
            <w:r w:rsidR="00966518">
              <w:rPr>
                <w:noProof/>
                <w:webHidden/>
              </w:rPr>
              <w:fldChar w:fldCharType="end"/>
            </w:r>
          </w:hyperlink>
        </w:p>
        <w:p w14:paraId="65BCA424" w14:textId="4BA93D28" w:rsidR="00F83B59" w:rsidRDefault="00F83B59" w:rsidP="00B2590D">
          <w:pPr>
            <w:pStyle w:val="TM1"/>
            <w:widowControl/>
            <w:tabs>
              <w:tab w:val="right" w:leader="dot" w:pos="9912"/>
            </w:tabs>
            <w:autoSpaceDE/>
            <w:autoSpaceDN/>
            <w:ind w:left="0"/>
            <w:jc w:val="both"/>
            <w:sectPr w:rsidR="00F83B59" w:rsidSect="009D1264">
              <w:footerReference w:type="even" r:id="rId13"/>
              <w:footerReference w:type="default" r:id="rId14"/>
              <w:footerReference w:type="first" r:id="rId15"/>
              <w:type w:val="continuous"/>
              <w:pgSz w:w="11910" w:h="16850"/>
              <w:pgMar w:top="1010" w:right="740" w:bottom="1418" w:left="580" w:header="720" w:footer="720" w:gutter="0"/>
              <w:cols w:space="720"/>
            </w:sectPr>
          </w:pPr>
          <w:r w:rsidRPr="00F83B59">
            <w:rPr>
              <w:rFonts w:asciiTheme="minorHAnsi" w:eastAsia="Times New Roman" w:hAnsiTheme="minorHAnsi" w:cstheme="minorHAnsi"/>
              <w:bCs/>
              <w:caps/>
              <w:noProof/>
              <w:kern w:val="36"/>
              <w:lang w:eastAsia="fr-FR"/>
            </w:rPr>
            <w:fldChar w:fldCharType="end"/>
          </w:r>
        </w:p>
      </w:sdtContent>
    </w:sdt>
    <w:p w14:paraId="3FB3AB0D" w14:textId="5050EA74" w:rsidR="00B9596A" w:rsidRDefault="00DC5B03" w:rsidP="00AC26BF">
      <w:pPr>
        <w:pStyle w:val="Titre1"/>
      </w:pPr>
      <w:bookmarkStart w:id="0" w:name="_Toc223445166"/>
      <w:bookmarkStart w:id="1" w:name="_Toc158390628"/>
      <w:bookmarkStart w:id="2" w:name="_Toc158391090"/>
      <w:r>
        <w:lastRenderedPageBreak/>
        <w:t>CONTEXTE EXISTANT</w:t>
      </w:r>
      <w:bookmarkEnd w:id="0"/>
    </w:p>
    <w:p w14:paraId="4C3BC08A" w14:textId="450A0631" w:rsidR="00B9596A" w:rsidRDefault="00B9596A" w:rsidP="00B9596A"/>
    <w:p w14:paraId="22C9E98E" w14:textId="4B3F3AE8" w:rsidR="00B9596A" w:rsidRDefault="00B9596A" w:rsidP="00B9596A"/>
    <w:p w14:paraId="0BE7A297" w14:textId="77777777" w:rsidR="00DC5B03" w:rsidRPr="009F5A1A" w:rsidRDefault="00DC5B03" w:rsidP="00DC5B03">
      <w:pPr>
        <w:pStyle w:val="Titre2"/>
      </w:pPr>
      <w:bookmarkStart w:id="3" w:name="_Toc204077011"/>
      <w:bookmarkStart w:id="4" w:name="_Toc223445167"/>
      <w:r w:rsidRPr="009F5A1A">
        <w:t>Présentation de l’AP-HP</w:t>
      </w:r>
      <w:bookmarkEnd w:id="3"/>
      <w:bookmarkEnd w:id="4"/>
    </w:p>
    <w:p w14:paraId="50552E55" w14:textId="77777777" w:rsidR="00DC5B03" w:rsidRPr="005D02C6" w:rsidRDefault="00DC5B03" w:rsidP="00DC5B03"/>
    <w:p w14:paraId="6EDF448C" w14:textId="77777777" w:rsidR="00DC5B03" w:rsidRPr="00DC5B03" w:rsidRDefault="00DC5B03" w:rsidP="00DC5B03">
      <w:pPr>
        <w:pStyle w:val="Titre3"/>
        <w:rPr>
          <w:w w:val="110"/>
        </w:rPr>
      </w:pPr>
      <w:bookmarkStart w:id="5" w:name="_Toc204077012"/>
      <w:bookmarkStart w:id="6" w:name="_Toc223445168"/>
      <w:r w:rsidRPr="00DC5B03">
        <w:rPr>
          <w:w w:val="110"/>
        </w:rPr>
        <w:t>Présentation générale</w:t>
      </w:r>
      <w:bookmarkEnd w:id="5"/>
      <w:bookmarkEnd w:id="6"/>
    </w:p>
    <w:p w14:paraId="0655AE9E" w14:textId="77777777" w:rsidR="00DC5B03" w:rsidRDefault="00DC5B03" w:rsidP="00DC5B03">
      <w:pPr>
        <w:adjustRightInd w:val="0"/>
        <w:rPr>
          <w:rFonts w:ascii="Montserrat-Regular" w:eastAsia="Calibri" w:hAnsi="Montserrat-Regular" w:cs="Montserrat-Regular"/>
          <w:lang w:eastAsia="fr-FR"/>
        </w:rPr>
      </w:pPr>
    </w:p>
    <w:p w14:paraId="20188B56" w14:textId="77777777" w:rsidR="00DC5B03" w:rsidRPr="005604F0" w:rsidRDefault="00DC5B03" w:rsidP="00DC5B03">
      <w:pPr>
        <w:pStyle w:val="Corpsdetexte"/>
      </w:pPr>
      <w:r w:rsidRPr="005604F0">
        <w:t xml:space="preserve">L’AP-HP est un centre hospitalier universitaire à dimension européenne mondialement reconnu. </w:t>
      </w:r>
    </w:p>
    <w:p w14:paraId="68A634F6" w14:textId="77777777" w:rsidR="00DC5B03" w:rsidRPr="005604F0" w:rsidRDefault="00DC5B03" w:rsidP="00DC5B03">
      <w:pPr>
        <w:pStyle w:val="Corpsdetexte"/>
      </w:pPr>
      <w:r w:rsidRPr="005604F0">
        <w:t>Ses 3</w:t>
      </w:r>
      <w:r>
        <w:t>8</w:t>
      </w:r>
      <w:r w:rsidRPr="005604F0">
        <w:t xml:space="preserve"> hôpitaux </w:t>
      </w:r>
      <w:r>
        <w:t xml:space="preserve">et 6 groupes hospitalo-universitaires (GHU) </w:t>
      </w:r>
      <w:r w:rsidRPr="005604F0">
        <w:t xml:space="preserve">accueillent chaque année 8 millions de personnes malades : en consultation, en urgence, lors d’hospitalisations programmées ou en hospitalisation à domicile. </w:t>
      </w:r>
    </w:p>
    <w:p w14:paraId="4B4AAF96" w14:textId="77777777" w:rsidR="00DC5B03" w:rsidRPr="005604F0" w:rsidRDefault="00DC5B03" w:rsidP="00DC5B03">
      <w:pPr>
        <w:pStyle w:val="Corpsdetexte"/>
      </w:pPr>
      <w:r w:rsidRPr="005604F0">
        <w:t xml:space="preserve">Elle assure un service public de santé pour tous, 24h/24, et c’est pour elle à la fois un devoir et une fierté. </w:t>
      </w:r>
    </w:p>
    <w:p w14:paraId="0B3EEEC1" w14:textId="45594D45" w:rsidR="00DC5B03" w:rsidRDefault="00DC5B03" w:rsidP="00DC5B03">
      <w:pPr>
        <w:pStyle w:val="Corpsdetexte"/>
      </w:pPr>
      <w:r w:rsidRPr="005604F0">
        <w:t xml:space="preserve">L’AP-HP est le premier employeur d’Ile de-France : </w:t>
      </w:r>
      <w:r>
        <w:t>100</w:t>
      </w:r>
      <w:r w:rsidRPr="005604F0">
        <w:t xml:space="preserve"> 000 personnes – médecins, chercheurs, paramédicaux, personnels administratifs et ouvriers – y travaillent</w:t>
      </w:r>
      <w:r>
        <w:t> :</w:t>
      </w:r>
      <w:r w:rsidRPr="005604F0">
        <w:t xml:space="preserve"> </w:t>
      </w:r>
      <w:hyperlink r:id="rId16" w:history="1">
        <w:r w:rsidRPr="00151B3F">
          <w:rPr>
            <w:rStyle w:val="Lienhypertexte"/>
            <w:rFonts w:ascii="Calibri" w:hAnsi="Calibri" w:cs="Arial"/>
            <w:bCs/>
          </w:rPr>
          <w:t>http://www.aphp.fr</w:t>
        </w:r>
      </w:hyperlink>
    </w:p>
    <w:p w14:paraId="3D2495BB" w14:textId="1468EE8A" w:rsidR="00B9596A" w:rsidRDefault="00B9596A" w:rsidP="00B9596A"/>
    <w:p w14:paraId="1893D7E9" w14:textId="45642138" w:rsidR="005917A7" w:rsidRPr="00DC5B03" w:rsidRDefault="00DC5B03" w:rsidP="00DC5B03">
      <w:pPr>
        <w:pStyle w:val="Titre3"/>
        <w:rPr>
          <w:w w:val="110"/>
        </w:rPr>
      </w:pPr>
      <w:bookmarkStart w:id="7" w:name="_Toc223445169"/>
      <w:r w:rsidRPr="00DC5B03">
        <w:rPr>
          <w:w w:val="110"/>
        </w:rPr>
        <w:t>Les groupes hospitaliers</w:t>
      </w:r>
      <w:bookmarkEnd w:id="7"/>
    </w:p>
    <w:p w14:paraId="687895F1" w14:textId="00734069" w:rsidR="005917A7" w:rsidRDefault="005917A7" w:rsidP="00B9596A"/>
    <w:p w14:paraId="607AA19B" w14:textId="233776C5" w:rsidR="00DC5B03" w:rsidRDefault="00DC5B03" w:rsidP="00B9596A">
      <w:r>
        <w:rPr>
          <w:noProof/>
        </w:rPr>
        <w:lastRenderedPageBreak/>
        <w:drawing>
          <wp:inline distT="0" distB="0" distL="0" distR="0" wp14:anchorId="3F0285A0" wp14:editId="318700D3">
            <wp:extent cx="6028690" cy="8323580"/>
            <wp:effectExtent l="0" t="0" r="0" b="127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28690" cy="8323580"/>
                    </a:xfrm>
                    <a:prstGeom prst="rect">
                      <a:avLst/>
                    </a:prstGeom>
                    <a:noFill/>
                  </pic:spPr>
                </pic:pic>
              </a:graphicData>
            </a:graphic>
          </wp:inline>
        </w:drawing>
      </w:r>
    </w:p>
    <w:p w14:paraId="7A798C43" w14:textId="2406D7B5" w:rsidR="005917A7" w:rsidRDefault="005917A7" w:rsidP="00B9596A"/>
    <w:p w14:paraId="358E0DDA" w14:textId="25B62888" w:rsidR="005917A7" w:rsidRDefault="005917A7" w:rsidP="00B9596A"/>
    <w:p w14:paraId="583DB60F" w14:textId="527E3052" w:rsidR="005917A7" w:rsidRDefault="005917A7" w:rsidP="00B9596A"/>
    <w:p w14:paraId="4E108F95" w14:textId="6C612024" w:rsidR="005917A7" w:rsidRDefault="005917A7" w:rsidP="00B9596A"/>
    <w:p w14:paraId="651AFD30" w14:textId="46EAA61F" w:rsidR="005917A7" w:rsidRPr="00DC5B03" w:rsidRDefault="00DC5B03" w:rsidP="00DC5B03">
      <w:pPr>
        <w:pStyle w:val="Titre3"/>
        <w:rPr>
          <w:w w:val="110"/>
        </w:rPr>
      </w:pPr>
      <w:bookmarkStart w:id="8" w:name="_Toc223445170"/>
      <w:r w:rsidRPr="00DC5B03">
        <w:rPr>
          <w:w w:val="110"/>
        </w:rPr>
        <w:t>Les chiffres clés</w:t>
      </w:r>
      <w:bookmarkEnd w:id="8"/>
    </w:p>
    <w:p w14:paraId="7DF80E15" w14:textId="214D481E" w:rsidR="005917A7" w:rsidRDefault="005917A7" w:rsidP="00B9596A"/>
    <w:p w14:paraId="2CD464B7" w14:textId="16503698" w:rsidR="00DC5B03" w:rsidRDefault="00DC5B03" w:rsidP="00B9596A">
      <w:r>
        <w:rPr>
          <w:noProof/>
        </w:rPr>
        <w:drawing>
          <wp:inline distT="0" distB="0" distL="0" distR="0" wp14:anchorId="0EDD772A" wp14:editId="71DE8A16">
            <wp:extent cx="5952490" cy="7600315"/>
            <wp:effectExtent l="0" t="0" r="0" b="63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52490" cy="7600315"/>
                    </a:xfrm>
                    <a:prstGeom prst="rect">
                      <a:avLst/>
                    </a:prstGeom>
                    <a:noFill/>
                  </pic:spPr>
                </pic:pic>
              </a:graphicData>
            </a:graphic>
          </wp:inline>
        </w:drawing>
      </w:r>
    </w:p>
    <w:p w14:paraId="6814A864" w14:textId="01466DAC" w:rsidR="005917A7" w:rsidRDefault="005917A7" w:rsidP="00DC5B03">
      <w:pPr>
        <w:rPr>
          <w:w w:val="110"/>
        </w:rPr>
      </w:pPr>
    </w:p>
    <w:p w14:paraId="05EA0ED8" w14:textId="7F482026" w:rsidR="00DC5B03" w:rsidRDefault="00DC5B03" w:rsidP="00DC5B03">
      <w:pPr>
        <w:rPr>
          <w:w w:val="110"/>
        </w:rPr>
      </w:pPr>
    </w:p>
    <w:p w14:paraId="0D065989" w14:textId="47A59D6F" w:rsidR="00DC5B03" w:rsidRDefault="00DC5B03" w:rsidP="00DC5B03">
      <w:pPr>
        <w:rPr>
          <w:w w:val="110"/>
        </w:rPr>
      </w:pPr>
    </w:p>
    <w:p w14:paraId="37957BCC" w14:textId="77777777" w:rsidR="00DC5B03" w:rsidRPr="00DC5B03" w:rsidRDefault="00DC5B03" w:rsidP="00DC5B03">
      <w:pPr>
        <w:rPr>
          <w:w w:val="110"/>
        </w:rPr>
      </w:pPr>
    </w:p>
    <w:p w14:paraId="3DDF740C" w14:textId="0F29E8F3" w:rsidR="00DC5B03" w:rsidRDefault="00DC5B03" w:rsidP="00DC5B03">
      <w:pPr>
        <w:pStyle w:val="Titre3"/>
      </w:pPr>
      <w:bookmarkStart w:id="9" w:name="_Toc223445171"/>
      <w:r w:rsidRPr="00DC5B03">
        <w:rPr>
          <w:w w:val="110"/>
        </w:rPr>
        <w:lastRenderedPageBreak/>
        <w:t>Présentation de la Direction des Services Numériques (DSN)</w:t>
      </w:r>
      <w:bookmarkEnd w:id="9"/>
    </w:p>
    <w:p w14:paraId="4073CBC6" w14:textId="77777777" w:rsidR="00DC5B03" w:rsidRDefault="00DC5B03" w:rsidP="00DC5B03"/>
    <w:p w14:paraId="355D357C" w14:textId="1C9FE15F" w:rsidR="00DC5B03" w:rsidRDefault="00DC5B03" w:rsidP="00DC5B03">
      <w:pPr>
        <w:pStyle w:val="Corpsdetexte"/>
      </w:pPr>
      <w:r>
        <w:t>La Direction des Services Numériques (DSN) a pour mission d'assister le Directeur Général de l'Assistance publique - hôpitaux de Paris dans la conception, le pilotage et la mise en œuvre de la politique du système d’information de l'AP-HP.  Elle est rattachée au secrétariat général de l’AP-HP.</w:t>
      </w:r>
    </w:p>
    <w:p w14:paraId="3C95CD48" w14:textId="77777777" w:rsidR="00DC5B03" w:rsidRDefault="00DC5B03" w:rsidP="00DC5B03">
      <w:pPr>
        <w:pStyle w:val="Corpsdetexte"/>
      </w:pPr>
    </w:p>
    <w:p w14:paraId="53D9A59F" w14:textId="034A436B" w:rsidR="00DC5B03" w:rsidRDefault="00DC5B03" w:rsidP="00DC5B03">
      <w:pPr>
        <w:pStyle w:val="Corpsdetexte"/>
      </w:pPr>
      <w:r>
        <w:t>Sous réserve des attributions propres aux Directions assurant la maîtrise d’ouvrage métier, les missions et domaines de compétences de la DSN sont les suivantes :</w:t>
      </w:r>
    </w:p>
    <w:p w14:paraId="530908B5" w14:textId="77777777" w:rsidR="00DC5B03" w:rsidRDefault="00DC5B03" w:rsidP="00DC5B03">
      <w:pPr>
        <w:pStyle w:val="Corpsdetexte"/>
      </w:pPr>
    </w:p>
    <w:p w14:paraId="5FB39ADA" w14:textId="04E21F23" w:rsidR="00DC5B03" w:rsidRDefault="00DC5B03" w:rsidP="008932BD">
      <w:pPr>
        <w:pStyle w:val="Corpsdetexte"/>
        <w:numPr>
          <w:ilvl w:val="0"/>
          <w:numId w:val="34"/>
        </w:numPr>
      </w:pPr>
      <w:r>
        <w:t>La planification et le pilotage général des systèmes d’information ;</w:t>
      </w:r>
    </w:p>
    <w:p w14:paraId="08489216" w14:textId="2336FFCB" w:rsidR="00DC5B03" w:rsidRDefault="00DC5B03" w:rsidP="008932BD">
      <w:pPr>
        <w:pStyle w:val="Corpsdetexte"/>
        <w:numPr>
          <w:ilvl w:val="0"/>
          <w:numId w:val="34"/>
        </w:numPr>
      </w:pPr>
      <w:r>
        <w:t>La préparation des décisions du comité stratégique des systèmes d’information de l’AP-HP, ainsi que des comités de pilotage gestion, patients et innovation et recherche ;</w:t>
      </w:r>
    </w:p>
    <w:p w14:paraId="63191741" w14:textId="0FFFC55F" w:rsidR="00DC5B03" w:rsidRDefault="00DC5B03" w:rsidP="008932BD">
      <w:pPr>
        <w:pStyle w:val="Corpsdetexte"/>
        <w:numPr>
          <w:ilvl w:val="0"/>
          <w:numId w:val="34"/>
        </w:numPr>
      </w:pPr>
      <w:r>
        <w:t>L'organisation et l'alignement de la fonction générale « système d’information » sur les objectifs de I'AP-HP</w:t>
      </w:r>
    </w:p>
    <w:p w14:paraId="549DFA78" w14:textId="624390F2" w:rsidR="00DC5B03" w:rsidRDefault="00DC5B03" w:rsidP="008932BD">
      <w:pPr>
        <w:pStyle w:val="Corpsdetexte"/>
        <w:numPr>
          <w:ilvl w:val="0"/>
          <w:numId w:val="34"/>
        </w:numPr>
      </w:pPr>
      <w:r>
        <w:t>La mesure et la gestion de la performance et des risques liés aux systèmes d'information ;</w:t>
      </w:r>
    </w:p>
    <w:p w14:paraId="4B9EAFF9" w14:textId="551C8009" w:rsidR="00DC5B03" w:rsidRDefault="00DC5B03" w:rsidP="008932BD">
      <w:pPr>
        <w:pStyle w:val="Corpsdetexte"/>
        <w:numPr>
          <w:ilvl w:val="0"/>
          <w:numId w:val="34"/>
        </w:numPr>
      </w:pPr>
      <w:r>
        <w:t>La gestion du portefeuille des projets de systèmes d'information ;</w:t>
      </w:r>
    </w:p>
    <w:p w14:paraId="21D1D041" w14:textId="4168B73B" w:rsidR="00DC5B03" w:rsidRDefault="00DC5B03" w:rsidP="008932BD">
      <w:pPr>
        <w:pStyle w:val="Corpsdetexte"/>
        <w:numPr>
          <w:ilvl w:val="0"/>
          <w:numId w:val="34"/>
        </w:numPr>
      </w:pPr>
      <w:r>
        <w:t>La maîtrise d’œuvre des projets informatiques ;</w:t>
      </w:r>
    </w:p>
    <w:p w14:paraId="092F1D91" w14:textId="694A23BB" w:rsidR="00DC5B03" w:rsidRDefault="00DC5B03" w:rsidP="008932BD">
      <w:pPr>
        <w:pStyle w:val="Corpsdetexte"/>
        <w:numPr>
          <w:ilvl w:val="0"/>
          <w:numId w:val="34"/>
        </w:numPr>
      </w:pPr>
      <w:r>
        <w:t xml:space="preserve">La maîtrise d’ouvrage des projets des SI cliniques ; </w:t>
      </w:r>
    </w:p>
    <w:p w14:paraId="6F8DEFE2" w14:textId="5C4999D8" w:rsidR="00DC5B03" w:rsidRDefault="00DC5B03" w:rsidP="008932BD">
      <w:pPr>
        <w:pStyle w:val="Corpsdetexte"/>
        <w:numPr>
          <w:ilvl w:val="0"/>
          <w:numId w:val="34"/>
        </w:numPr>
      </w:pPr>
      <w:r>
        <w:t>La gestion budgétaire et le contrôle de gestion informatiques ;</w:t>
      </w:r>
    </w:p>
    <w:p w14:paraId="33389163" w14:textId="0E9FD64D" w:rsidR="00DC5B03" w:rsidRDefault="00DC5B03" w:rsidP="008932BD">
      <w:pPr>
        <w:pStyle w:val="Corpsdetexte"/>
        <w:numPr>
          <w:ilvl w:val="0"/>
          <w:numId w:val="34"/>
        </w:numPr>
      </w:pPr>
      <w:r>
        <w:t xml:space="preserve">La gestion prospective des emplois et des ressources humaines affectées aux systèmes d’information ; </w:t>
      </w:r>
    </w:p>
    <w:p w14:paraId="1C2E462E" w14:textId="24ED11DB" w:rsidR="00DC5B03" w:rsidRDefault="00DC5B03" w:rsidP="008932BD">
      <w:pPr>
        <w:pStyle w:val="Corpsdetexte"/>
        <w:numPr>
          <w:ilvl w:val="0"/>
          <w:numId w:val="34"/>
        </w:numPr>
      </w:pPr>
      <w:r>
        <w:t>La coordination des groupes hospitaliers pour le domaine informatique ;</w:t>
      </w:r>
    </w:p>
    <w:p w14:paraId="690568D4" w14:textId="35D2B5C8" w:rsidR="005917A7" w:rsidRDefault="00DC5B03" w:rsidP="008932BD">
      <w:pPr>
        <w:pStyle w:val="Corpsdetexte"/>
        <w:numPr>
          <w:ilvl w:val="0"/>
          <w:numId w:val="34"/>
        </w:numPr>
      </w:pPr>
      <w:r>
        <w:t>La gestion de la sécurité des systèmes d’information.</w:t>
      </w:r>
    </w:p>
    <w:p w14:paraId="2AC5AD35" w14:textId="7C92904F" w:rsidR="005917A7" w:rsidRDefault="005917A7" w:rsidP="00B9596A"/>
    <w:p w14:paraId="1DB72089" w14:textId="1567E8BC" w:rsidR="005917A7" w:rsidRDefault="005917A7" w:rsidP="00B9596A"/>
    <w:p w14:paraId="56D5CFBA" w14:textId="599ED2C9" w:rsidR="00DC5B03" w:rsidRPr="00DC5B03" w:rsidRDefault="00DC5B03" w:rsidP="00DC5B03">
      <w:pPr>
        <w:pStyle w:val="Titre3"/>
        <w:rPr>
          <w:w w:val="110"/>
        </w:rPr>
      </w:pPr>
      <w:bookmarkStart w:id="10" w:name="_Toc223445172"/>
      <w:r w:rsidRPr="00DC5B03">
        <w:rPr>
          <w:w w:val="110"/>
        </w:rPr>
        <w:t>Présentation du Centre de Solutions Applicatives (CSA)</w:t>
      </w:r>
      <w:bookmarkEnd w:id="10"/>
    </w:p>
    <w:p w14:paraId="638F0522" w14:textId="77777777" w:rsidR="00DC5B03" w:rsidRDefault="00DC5B03" w:rsidP="00DC5B03"/>
    <w:p w14:paraId="00C4DF25" w14:textId="77777777" w:rsidR="00DC5B03" w:rsidRDefault="00DC5B03" w:rsidP="00DC5B03">
      <w:pPr>
        <w:pStyle w:val="Corpsdetexte"/>
      </w:pPr>
      <w:r>
        <w:t>Le Centre de Solutions Applicatives (CSA) est le pôle de construction, déploiement et maintenance préventives et curatives des applications métiers de l’AP-HP, incluant les applications de gestion et de prise en charge des soins du patient.</w:t>
      </w:r>
    </w:p>
    <w:p w14:paraId="1BB1303D" w14:textId="77777777" w:rsidR="00DC5B03" w:rsidRDefault="00DC5B03" w:rsidP="00DC5B03"/>
    <w:p w14:paraId="77944490" w14:textId="77777777" w:rsidR="00DC5B03" w:rsidRPr="00DC5B03" w:rsidRDefault="00DC5B03" w:rsidP="00DC5B03">
      <w:pPr>
        <w:rPr>
          <w:rFonts w:ascii="Open Sans" w:hAnsi="Open Sans" w:cs="Open Sans"/>
          <w:w w:val="105"/>
          <w:sz w:val="20"/>
        </w:rPr>
      </w:pPr>
      <w:r w:rsidRPr="00DC5B03">
        <w:rPr>
          <w:rFonts w:ascii="Open Sans" w:hAnsi="Open Sans" w:cs="Open Sans"/>
          <w:w w:val="105"/>
          <w:sz w:val="20"/>
        </w:rPr>
        <w:t>Les missions du CSA :</w:t>
      </w:r>
    </w:p>
    <w:p w14:paraId="0E173AB2" w14:textId="731E89C6" w:rsidR="00DC5B03" w:rsidRPr="00DC5B03" w:rsidRDefault="00DC5B03" w:rsidP="008932BD">
      <w:pPr>
        <w:pStyle w:val="Paragraphedeliste"/>
        <w:numPr>
          <w:ilvl w:val="0"/>
          <w:numId w:val="35"/>
        </w:numPr>
        <w:rPr>
          <w:rFonts w:cs="Open Sans"/>
          <w:i w:val="0"/>
          <w:iCs/>
          <w:w w:val="105"/>
          <w:sz w:val="20"/>
          <w:u w:val="none"/>
        </w:rPr>
      </w:pPr>
      <w:r w:rsidRPr="00DC5B03">
        <w:rPr>
          <w:rFonts w:cs="Open Sans"/>
          <w:i w:val="0"/>
          <w:iCs/>
          <w:w w:val="105"/>
          <w:sz w:val="20"/>
          <w:u w:val="none"/>
        </w:rPr>
        <w:t>Conduire, dans le domaine des applications SI, des projets de construction et de déploiement de nouvelles applications,</w:t>
      </w:r>
    </w:p>
    <w:p w14:paraId="2C336999" w14:textId="74B77168" w:rsidR="00DC5B03" w:rsidRPr="00DC5B03" w:rsidRDefault="00DC5B03" w:rsidP="008932BD">
      <w:pPr>
        <w:pStyle w:val="Paragraphedeliste"/>
        <w:numPr>
          <w:ilvl w:val="0"/>
          <w:numId w:val="35"/>
        </w:numPr>
        <w:rPr>
          <w:rFonts w:cs="Open Sans"/>
          <w:i w:val="0"/>
          <w:iCs/>
          <w:w w:val="105"/>
          <w:sz w:val="20"/>
          <w:u w:val="none"/>
        </w:rPr>
      </w:pPr>
      <w:r w:rsidRPr="00DC5B03">
        <w:rPr>
          <w:rFonts w:cs="Open Sans"/>
          <w:i w:val="0"/>
          <w:iCs/>
          <w:w w:val="105"/>
          <w:sz w:val="20"/>
          <w:u w:val="none"/>
        </w:rPr>
        <w:t>Assurer la maintenance évolutive et corrective de ces applications ainsi que leur dé commissionnement,</w:t>
      </w:r>
    </w:p>
    <w:p w14:paraId="4B66EF7E" w14:textId="3E2B661D" w:rsidR="00DC5B03" w:rsidRPr="00DC5B03" w:rsidRDefault="00DC5B03" w:rsidP="008932BD">
      <w:pPr>
        <w:pStyle w:val="Paragraphedeliste"/>
        <w:numPr>
          <w:ilvl w:val="0"/>
          <w:numId w:val="35"/>
        </w:numPr>
        <w:rPr>
          <w:rFonts w:cs="Open Sans"/>
          <w:i w:val="0"/>
          <w:iCs/>
          <w:w w:val="105"/>
          <w:sz w:val="20"/>
          <w:u w:val="none"/>
        </w:rPr>
      </w:pPr>
      <w:r w:rsidRPr="00DC5B03">
        <w:rPr>
          <w:rFonts w:cs="Open Sans"/>
          <w:i w:val="0"/>
          <w:iCs/>
          <w:w w:val="105"/>
          <w:sz w:val="20"/>
          <w:u w:val="none"/>
        </w:rPr>
        <w:t>Être garant de la qualité des livrables, des délais et des coûts,</w:t>
      </w:r>
    </w:p>
    <w:p w14:paraId="46FE979B" w14:textId="70448A45" w:rsidR="00DC5B03" w:rsidRPr="00DC5B03" w:rsidRDefault="00DC5B03" w:rsidP="008932BD">
      <w:pPr>
        <w:pStyle w:val="Paragraphedeliste"/>
        <w:numPr>
          <w:ilvl w:val="0"/>
          <w:numId w:val="35"/>
        </w:numPr>
        <w:rPr>
          <w:rFonts w:cs="Open Sans"/>
          <w:i w:val="0"/>
          <w:iCs/>
          <w:w w:val="105"/>
          <w:sz w:val="20"/>
          <w:u w:val="none"/>
        </w:rPr>
      </w:pPr>
      <w:r w:rsidRPr="00DC5B03">
        <w:rPr>
          <w:rFonts w:cs="Open Sans"/>
          <w:i w:val="0"/>
          <w:iCs/>
          <w:w w:val="105"/>
          <w:sz w:val="20"/>
          <w:u w:val="none"/>
        </w:rPr>
        <w:t>Être garant de la performance et de la sécurisation des applications en place.</w:t>
      </w:r>
    </w:p>
    <w:p w14:paraId="300ADF30" w14:textId="77777777" w:rsidR="00DC5B03" w:rsidRDefault="00DC5B03" w:rsidP="00DC5B03"/>
    <w:p w14:paraId="2C211206" w14:textId="77777777" w:rsidR="00DC5B03" w:rsidRPr="00DC5B03" w:rsidRDefault="00DC5B03" w:rsidP="00DC5B03">
      <w:pPr>
        <w:rPr>
          <w:rFonts w:ascii="Open Sans" w:hAnsi="Open Sans" w:cs="Open Sans"/>
          <w:w w:val="105"/>
          <w:sz w:val="20"/>
        </w:rPr>
      </w:pPr>
      <w:r w:rsidRPr="00DC5B03">
        <w:rPr>
          <w:rFonts w:ascii="Open Sans" w:hAnsi="Open Sans" w:cs="Open Sans"/>
          <w:w w:val="105"/>
          <w:sz w:val="20"/>
        </w:rPr>
        <w:t>Le CSA est organisé en domaines transverses et fonctionnels :</w:t>
      </w:r>
    </w:p>
    <w:p w14:paraId="0BBD4501" w14:textId="27417419" w:rsidR="00DC5B03" w:rsidRPr="00DC5B03" w:rsidRDefault="00DC5B03" w:rsidP="008932BD">
      <w:pPr>
        <w:pStyle w:val="Paragraphedeliste"/>
        <w:numPr>
          <w:ilvl w:val="0"/>
          <w:numId w:val="36"/>
        </w:numPr>
        <w:rPr>
          <w:rFonts w:cs="Open Sans"/>
          <w:i w:val="0"/>
          <w:iCs/>
          <w:w w:val="105"/>
          <w:sz w:val="20"/>
          <w:u w:val="none"/>
        </w:rPr>
      </w:pPr>
      <w:r w:rsidRPr="00DC5B03">
        <w:rPr>
          <w:rFonts w:cs="Open Sans"/>
          <w:i w:val="0"/>
          <w:iCs/>
          <w:w w:val="105"/>
          <w:sz w:val="20"/>
          <w:u w:val="none"/>
        </w:rPr>
        <w:t>Domaine Patient DOPA</w:t>
      </w:r>
    </w:p>
    <w:p w14:paraId="770CDC26" w14:textId="149F2023" w:rsidR="00DC5B03" w:rsidRPr="00DC5B03" w:rsidRDefault="00DC5B03" w:rsidP="008932BD">
      <w:pPr>
        <w:pStyle w:val="Paragraphedeliste"/>
        <w:numPr>
          <w:ilvl w:val="0"/>
          <w:numId w:val="36"/>
        </w:numPr>
        <w:rPr>
          <w:rFonts w:cs="Open Sans"/>
          <w:i w:val="0"/>
          <w:iCs/>
          <w:w w:val="105"/>
          <w:sz w:val="20"/>
          <w:u w:val="none"/>
        </w:rPr>
      </w:pPr>
      <w:r w:rsidRPr="00DC5B03">
        <w:rPr>
          <w:rFonts w:cs="Open Sans"/>
          <w:i w:val="0"/>
          <w:iCs/>
          <w:w w:val="105"/>
          <w:sz w:val="20"/>
          <w:u w:val="none"/>
        </w:rPr>
        <w:t>Domaine Produits de sante PRODSA</w:t>
      </w:r>
    </w:p>
    <w:p w14:paraId="4366A520" w14:textId="28EF52A0" w:rsidR="00DC5B03" w:rsidRPr="00DC5B03" w:rsidRDefault="00DC5B03" w:rsidP="008932BD">
      <w:pPr>
        <w:pStyle w:val="Paragraphedeliste"/>
        <w:numPr>
          <w:ilvl w:val="0"/>
          <w:numId w:val="36"/>
        </w:numPr>
        <w:rPr>
          <w:rFonts w:cs="Open Sans"/>
          <w:i w:val="0"/>
          <w:iCs/>
          <w:w w:val="105"/>
          <w:sz w:val="20"/>
          <w:u w:val="none"/>
        </w:rPr>
      </w:pPr>
      <w:r w:rsidRPr="00DC5B03">
        <w:rPr>
          <w:rFonts w:cs="Open Sans"/>
          <w:i w:val="0"/>
          <w:iCs/>
          <w:w w:val="105"/>
          <w:sz w:val="20"/>
          <w:u w:val="none"/>
        </w:rPr>
        <w:t>Domaine Imagerie et Laboratoires IMALAB</w:t>
      </w:r>
    </w:p>
    <w:p w14:paraId="53D99843" w14:textId="6EA0F20F" w:rsidR="00DC5B03" w:rsidRPr="00DC5B03" w:rsidRDefault="00DC5B03" w:rsidP="008932BD">
      <w:pPr>
        <w:pStyle w:val="Paragraphedeliste"/>
        <w:numPr>
          <w:ilvl w:val="0"/>
          <w:numId w:val="36"/>
        </w:numPr>
        <w:rPr>
          <w:rFonts w:cs="Open Sans"/>
          <w:i w:val="0"/>
          <w:iCs/>
          <w:w w:val="105"/>
          <w:sz w:val="20"/>
          <w:u w:val="none"/>
        </w:rPr>
      </w:pPr>
      <w:r w:rsidRPr="00DC5B03">
        <w:rPr>
          <w:rFonts w:cs="Open Sans"/>
          <w:i w:val="0"/>
          <w:iCs/>
          <w:w w:val="105"/>
          <w:sz w:val="20"/>
          <w:u w:val="none"/>
        </w:rPr>
        <w:t>Domaine RH Outils Collaboratifs et Communication SIRHOCCOM</w:t>
      </w:r>
    </w:p>
    <w:p w14:paraId="5DB321CC" w14:textId="6C23B910" w:rsidR="00DC5B03" w:rsidRPr="00DC5B03" w:rsidRDefault="00DC5B03" w:rsidP="008932BD">
      <w:pPr>
        <w:pStyle w:val="Paragraphedeliste"/>
        <w:numPr>
          <w:ilvl w:val="0"/>
          <w:numId w:val="36"/>
        </w:numPr>
        <w:rPr>
          <w:rFonts w:cs="Open Sans"/>
          <w:i w:val="0"/>
          <w:iCs/>
          <w:w w:val="105"/>
          <w:sz w:val="20"/>
          <w:u w:val="none"/>
        </w:rPr>
      </w:pPr>
      <w:r w:rsidRPr="00DC5B03">
        <w:rPr>
          <w:rFonts w:cs="Open Sans"/>
          <w:i w:val="0"/>
          <w:iCs/>
          <w:w w:val="105"/>
          <w:sz w:val="20"/>
          <w:u w:val="none"/>
        </w:rPr>
        <w:t>Domaine Médico-Administratif MEDA</w:t>
      </w:r>
    </w:p>
    <w:p w14:paraId="4E583A48" w14:textId="055CB1CC" w:rsidR="005917A7" w:rsidRPr="00DC5B03" w:rsidRDefault="00DC5B03" w:rsidP="008932BD">
      <w:pPr>
        <w:pStyle w:val="Paragraphedeliste"/>
        <w:numPr>
          <w:ilvl w:val="0"/>
          <w:numId w:val="36"/>
        </w:numPr>
        <w:rPr>
          <w:rFonts w:cs="Open Sans"/>
          <w:i w:val="0"/>
          <w:iCs/>
          <w:w w:val="105"/>
          <w:sz w:val="20"/>
          <w:u w:val="none"/>
        </w:rPr>
      </w:pPr>
      <w:r w:rsidRPr="00DC5B03">
        <w:rPr>
          <w:rFonts w:cs="Open Sans"/>
          <w:i w:val="0"/>
          <w:iCs/>
          <w:w w:val="105"/>
          <w:sz w:val="20"/>
          <w:u w:val="none"/>
        </w:rPr>
        <w:t>Domaine Patrimoine, Facturations et Intégration comptable PFIC</w:t>
      </w:r>
    </w:p>
    <w:p w14:paraId="5F132054" w14:textId="7BCC148C" w:rsidR="005917A7" w:rsidRDefault="005917A7" w:rsidP="00B9596A"/>
    <w:p w14:paraId="5F3D3D7D" w14:textId="4B6CBD5A" w:rsidR="005917A7" w:rsidRDefault="005917A7" w:rsidP="00B9596A"/>
    <w:p w14:paraId="25A8F07A" w14:textId="5D1E366F" w:rsidR="005917A7" w:rsidRDefault="005917A7" w:rsidP="00B9596A"/>
    <w:p w14:paraId="6B1B306A" w14:textId="0D1D4886" w:rsidR="005917A7" w:rsidRDefault="005917A7" w:rsidP="00B9596A"/>
    <w:p w14:paraId="3773F374" w14:textId="764F7A82" w:rsidR="005917A7" w:rsidRDefault="005917A7" w:rsidP="00B9596A"/>
    <w:p w14:paraId="4C15CC27" w14:textId="07B50CF2" w:rsidR="00533AF2" w:rsidRDefault="00533AF2" w:rsidP="00B9596A"/>
    <w:p w14:paraId="47BE6586" w14:textId="77777777" w:rsidR="00533AF2" w:rsidRDefault="00533AF2" w:rsidP="00B9596A"/>
    <w:p w14:paraId="418102F1" w14:textId="7E444990" w:rsidR="00533AF2" w:rsidRDefault="00533AF2" w:rsidP="0093589F">
      <w:pPr>
        <w:pStyle w:val="Titre2"/>
      </w:pPr>
      <w:bookmarkStart w:id="11" w:name="_Toc223445173"/>
      <w:r>
        <w:t>Acheteur</w:t>
      </w:r>
      <w:bookmarkEnd w:id="11"/>
      <w:r>
        <w:t xml:space="preserve"> </w:t>
      </w:r>
    </w:p>
    <w:p w14:paraId="2D3F4E4F" w14:textId="70ABF0A8" w:rsidR="00533AF2" w:rsidRDefault="00533AF2" w:rsidP="00E41344"/>
    <w:p w14:paraId="661A8A85" w14:textId="77777777" w:rsidR="00533AF2" w:rsidRPr="002D3677" w:rsidRDefault="00533AF2" w:rsidP="00E41344">
      <w:pPr>
        <w:pStyle w:val="Corpsdetexte"/>
      </w:pPr>
      <w:r>
        <w:t xml:space="preserve">Le présent marché est porté par l’Assistance Publique – Hôpitaux de Paris (AP-HP) et </w:t>
      </w:r>
      <w:r w:rsidRPr="002D3677">
        <w:t xml:space="preserve">plus précisément l’Agence Générale des Equipements et Produits de Santé (AGEPS) dont le siège se situe : 7, rue du Fer à Moulin - 75221 – PARIS CEDEX 05. </w:t>
      </w:r>
    </w:p>
    <w:p w14:paraId="2340F1A6" w14:textId="77777777" w:rsidR="00533AF2" w:rsidRPr="002D3677" w:rsidRDefault="00533AF2" w:rsidP="00E41344">
      <w:pPr>
        <w:pStyle w:val="Corpsdetexte"/>
      </w:pPr>
    </w:p>
    <w:p w14:paraId="0D834546" w14:textId="77777777" w:rsidR="00533AF2" w:rsidRPr="002D3677" w:rsidRDefault="00533AF2" w:rsidP="00E41344">
      <w:pPr>
        <w:pStyle w:val="Corpsdetexte"/>
      </w:pPr>
      <w:r w:rsidRPr="002D3677">
        <w:t>SIRET : 267 500 452 01928</w:t>
      </w:r>
    </w:p>
    <w:p w14:paraId="00054B5A" w14:textId="77777777" w:rsidR="00533AF2" w:rsidRPr="002D3677" w:rsidRDefault="00533AF2" w:rsidP="00E41344">
      <w:pPr>
        <w:pStyle w:val="Corpsdetexte"/>
      </w:pPr>
      <w:r w:rsidRPr="002D3677">
        <w:t>Tél : 01 46 69 13 13</w:t>
      </w:r>
    </w:p>
    <w:p w14:paraId="662862A8" w14:textId="77777777" w:rsidR="00533AF2" w:rsidRPr="002D3677" w:rsidRDefault="00533AF2" w:rsidP="00E41344">
      <w:pPr>
        <w:pStyle w:val="Corpsdetexte"/>
      </w:pPr>
    </w:p>
    <w:p w14:paraId="1800F3EF" w14:textId="620C39EA" w:rsidR="00533AF2" w:rsidRDefault="00533AF2" w:rsidP="00E41344">
      <w:pPr>
        <w:pStyle w:val="Corpsdetexte"/>
      </w:pPr>
      <w:r w:rsidRPr="002D3677">
        <w:t>Elle est représentée par le Directeur de l’AGEPS bénéficiant d’une délégation de signature du Directeur général de l’AP-HP à cet effet en application de l’arrêté n°75-2022-07-08-00005 du 8 juillet 2022.</w:t>
      </w:r>
    </w:p>
    <w:p w14:paraId="0A169FED" w14:textId="2101F960" w:rsidR="008F4E6B" w:rsidRDefault="008F4E6B" w:rsidP="00E41344">
      <w:pPr>
        <w:pStyle w:val="Corpsdetexte"/>
      </w:pPr>
    </w:p>
    <w:p w14:paraId="7C7C763F" w14:textId="77777777" w:rsidR="008F4E6B" w:rsidRDefault="008F4E6B" w:rsidP="008F4E6B">
      <w:pPr>
        <w:pStyle w:val="Corpsdetexte"/>
      </w:pPr>
      <w:r>
        <w:t>L’AGEPS est un pôle d’intérêt commun de l’Assistance publique – hôpitaux de Paris, elle met en œuvre la politique de l’AP-HP en matière d’équipements et de produits de santé, au sein de celle-ci. La Direction des Achats est compétente pour la passation et le suivi de l’exécution des marchés de produits de santé et équipements médicaux et informatiques pour l’ensemble des GHU et Hôpitaux de l’Assistance Publique – Hôpitaux de Paris (AP-HP).</w:t>
      </w:r>
    </w:p>
    <w:p w14:paraId="4DD156F5" w14:textId="77777777" w:rsidR="008F4E6B" w:rsidRDefault="008F4E6B" w:rsidP="008F4E6B">
      <w:pPr>
        <w:pStyle w:val="Corpsdetexte"/>
      </w:pPr>
      <w:r>
        <w:t>Ses missions consistent à :</w:t>
      </w:r>
    </w:p>
    <w:p w14:paraId="7301E086" w14:textId="79AA8E87" w:rsidR="008F4E6B" w:rsidRDefault="008F4E6B" w:rsidP="008932BD">
      <w:pPr>
        <w:pStyle w:val="Corpsdetexte"/>
        <w:numPr>
          <w:ilvl w:val="0"/>
          <w:numId w:val="37"/>
        </w:numPr>
      </w:pPr>
      <w:r>
        <w:t>Accompagner la DSN et/ou les hôpitaux dans la détermination de leurs besoins afin de leur fournir l’ensemble des produits et équipements précédemment évoqués ;</w:t>
      </w:r>
    </w:p>
    <w:p w14:paraId="2A0F679F" w14:textId="45997304" w:rsidR="008F4E6B" w:rsidRDefault="008F4E6B" w:rsidP="008932BD">
      <w:pPr>
        <w:pStyle w:val="Corpsdetexte"/>
        <w:numPr>
          <w:ilvl w:val="0"/>
          <w:numId w:val="37"/>
        </w:numPr>
      </w:pPr>
      <w:r>
        <w:t>Choisir les procédures d’achat les mieux adaptées pour répondre aux besoins, dans le respect du Code de la commande publique ;</w:t>
      </w:r>
    </w:p>
    <w:p w14:paraId="2C070AD1" w14:textId="2894D642" w:rsidR="008F4E6B" w:rsidRDefault="008F4E6B" w:rsidP="008932BD">
      <w:pPr>
        <w:pStyle w:val="Corpsdetexte"/>
        <w:numPr>
          <w:ilvl w:val="0"/>
          <w:numId w:val="37"/>
        </w:numPr>
      </w:pPr>
      <w:r>
        <w:t>Déterminer l’offre économiquement la plus avantageuse ;</w:t>
      </w:r>
    </w:p>
    <w:p w14:paraId="2536B56A" w14:textId="39B0459C" w:rsidR="008F4E6B" w:rsidRDefault="008F4E6B" w:rsidP="008932BD">
      <w:pPr>
        <w:pStyle w:val="Corpsdetexte"/>
        <w:numPr>
          <w:ilvl w:val="0"/>
          <w:numId w:val="37"/>
        </w:numPr>
      </w:pPr>
      <w:r>
        <w:t>Conclure les marchés ;</w:t>
      </w:r>
    </w:p>
    <w:p w14:paraId="63C8AD24" w14:textId="3FFAC0BF" w:rsidR="008F4E6B" w:rsidRDefault="008F4E6B" w:rsidP="008932BD">
      <w:pPr>
        <w:pStyle w:val="Corpsdetexte"/>
        <w:numPr>
          <w:ilvl w:val="0"/>
          <w:numId w:val="37"/>
        </w:numPr>
      </w:pPr>
      <w:r>
        <w:t>Suivre leur exécution.</w:t>
      </w:r>
    </w:p>
    <w:p w14:paraId="6862FCE2" w14:textId="438C4C8B" w:rsidR="00533AF2" w:rsidRDefault="00533AF2" w:rsidP="00E41344"/>
    <w:p w14:paraId="78DABD6D" w14:textId="77777777" w:rsidR="00533AF2" w:rsidRDefault="00533AF2" w:rsidP="00B9596A"/>
    <w:p w14:paraId="6C4B3E7A" w14:textId="0D996421" w:rsidR="00EB2F25" w:rsidRDefault="00621062" w:rsidP="00AC26BF">
      <w:pPr>
        <w:pStyle w:val="Titre1"/>
      </w:pPr>
      <w:r>
        <w:t xml:space="preserve"> </w:t>
      </w:r>
      <w:bookmarkStart w:id="12" w:name="_Toc223445174"/>
      <w:bookmarkEnd w:id="1"/>
      <w:bookmarkEnd w:id="2"/>
      <w:r w:rsidR="00533AF2">
        <w:t>Objet et caracteristiques du marché</w:t>
      </w:r>
      <w:bookmarkEnd w:id="12"/>
    </w:p>
    <w:p w14:paraId="68BF2101" w14:textId="77777777" w:rsidR="007051BB" w:rsidRPr="007051BB" w:rsidRDefault="007051BB" w:rsidP="00E41344">
      <w:pPr>
        <w:pStyle w:val="Corpsdetexte"/>
      </w:pPr>
    </w:p>
    <w:p w14:paraId="1DA8D09F" w14:textId="60916937" w:rsidR="00EB2F25" w:rsidRPr="00B2590D" w:rsidRDefault="000567DB" w:rsidP="0093589F">
      <w:pPr>
        <w:pStyle w:val="Titre2"/>
      </w:pPr>
      <w:bookmarkStart w:id="13" w:name="_Toc158390629"/>
      <w:bookmarkStart w:id="14" w:name="_Toc158391091"/>
      <w:bookmarkStart w:id="15" w:name="_Toc223445175"/>
      <w:r w:rsidRPr="00B2590D">
        <w:t xml:space="preserve">Objet du </w:t>
      </w:r>
      <w:r w:rsidRPr="000D6C26">
        <w:t>marché</w:t>
      </w:r>
      <w:bookmarkEnd w:id="13"/>
      <w:bookmarkEnd w:id="14"/>
      <w:bookmarkEnd w:id="15"/>
    </w:p>
    <w:p w14:paraId="776CC689" w14:textId="77777777" w:rsidR="00962AC3" w:rsidRDefault="00962AC3" w:rsidP="00E41344">
      <w:pPr>
        <w:pStyle w:val="Corpsdetexte"/>
      </w:pPr>
    </w:p>
    <w:p w14:paraId="55F797C2" w14:textId="48509ADB" w:rsidR="00AC26BF" w:rsidRDefault="008905A3" w:rsidP="00AC26BF">
      <w:pPr>
        <w:pStyle w:val="Corpsdetexte"/>
      </w:pPr>
      <w:r>
        <w:t xml:space="preserve">Le présent marché a pour objet la définition et la mise </w:t>
      </w:r>
      <w:r w:rsidR="00AC26BF">
        <w:t xml:space="preserve">en </w:t>
      </w:r>
      <w:r w:rsidR="00231691">
        <w:t>place d’une</w:t>
      </w:r>
      <w:r w:rsidR="00AC26BF">
        <w:t xml:space="preserve"> solution informatique centralisée pour la gestion des Essais Cliniques au sein des PUI (Pharmacie à Usage </w:t>
      </w:r>
      <w:r w:rsidR="00231691">
        <w:t>Intérieur)</w:t>
      </w:r>
      <w:r w:rsidR="00AC26BF">
        <w:t xml:space="preserve"> de l’AP-HP et du département des essais cliniques de l’AGEPS. </w:t>
      </w:r>
    </w:p>
    <w:p w14:paraId="1685CB24" w14:textId="77777777" w:rsidR="00AC26BF" w:rsidRDefault="00AC26BF" w:rsidP="00AC26BF">
      <w:pPr>
        <w:pStyle w:val="Corpsdetexte"/>
      </w:pPr>
    </w:p>
    <w:p w14:paraId="25CED981" w14:textId="77777777" w:rsidR="00AC26BF" w:rsidRDefault="00AC26BF" w:rsidP="00AC26BF">
      <w:pPr>
        <w:pStyle w:val="Corpsdetexte"/>
      </w:pPr>
      <w:r>
        <w:t>L’outil doit permettre de partager les données entre divers PUI ainsi qu’avec plusieurs secteurs de la PUI et doit répondre aux objectifs principaux :</w:t>
      </w:r>
    </w:p>
    <w:p w14:paraId="0B7AF0E6" w14:textId="77777777" w:rsidR="00AC26BF" w:rsidRDefault="00AC26BF" w:rsidP="008932BD">
      <w:pPr>
        <w:pStyle w:val="Corpsdetexte"/>
        <w:numPr>
          <w:ilvl w:val="0"/>
          <w:numId w:val="24"/>
        </w:numPr>
      </w:pPr>
      <w:r>
        <w:t xml:space="preserve">la sécurisation des données, </w:t>
      </w:r>
    </w:p>
    <w:p w14:paraId="06786287" w14:textId="77777777" w:rsidR="00AC26BF" w:rsidRDefault="00AC26BF" w:rsidP="008932BD">
      <w:pPr>
        <w:pStyle w:val="Corpsdetexte"/>
        <w:numPr>
          <w:ilvl w:val="0"/>
          <w:numId w:val="24"/>
        </w:numPr>
      </w:pPr>
      <w:r>
        <w:t xml:space="preserve">la traçabilité des mouvements (réception, dispensation, préparation, retour, balance, entrée/sortie de quarantaine)  </w:t>
      </w:r>
    </w:p>
    <w:p w14:paraId="536886A5" w14:textId="77777777" w:rsidR="00AC26BF" w:rsidRDefault="00AC26BF" w:rsidP="008932BD">
      <w:pPr>
        <w:pStyle w:val="Corpsdetexte"/>
        <w:numPr>
          <w:ilvl w:val="0"/>
          <w:numId w:val="24"/>
        </w:numPr>
      </w:pPr>
      <w:r>
        <w:t xml:space="preserve">La traçabilité des formations  </w:t>
      </w:r>
    </w:p>
    <w:p w14:paraId="6C024B38" w14:textId="77777777" w:rsidR="00AC26BF" w:rsidRDefault="00AC26BF" w:rsidP="008932BD">
      <w:pPr>
        <w:pStyle w:val="Corpsdetexte"/>
        <w:numPr>
          <w:ilvl w:val="0"/>
          <w:numId w:val="24"/>
        </w:numPr>
      </w:pPr>
      <w:r>
        <w:t>la gestion de la facturation des actes</w:t>
      </w:r>
    </w:p>
    <w:p w14:paraId="2F0C9709" w14:textId="77777777" w:rsidR="00AC26BF" w:rsidRDefault="00AC26BF" w:rsidP="008932BD">
      <w:pPr>
        <w:pStyle w:val="Corpsdetexte"/>
        <w:numPr>
          <w:ilvl w:val="0"/>
          <w:numId w:val="24"/>
        </w:numPr>
      </w:pPr>
      <w:r>
        <w:t xml:space="preserve">et ceci, en lien avec le système d’information hospitalier (DPI, Outil de préparation des chimiothérapies, outils de gestion des stocks...). </w:t>
      </w:r>
    </w:p>
    <w:p w14:paraId="110AF922" w14:textId="77777777" w:rsidR="00AC26BF" w:rsidRDefault="00AC26BF" w:rsidP="00AC26BF">
      <w:pPr>
        <w:pStyle w:val="Corpsdetexte"/>
      </w:pPr>
    </w:p>
    <w:p w14:paraId="6D043E0D" w14:textId="77777777" w:rsidR="00AC26BF" w:rsidRDefault="00AC26BF" w:rsidP="00AC26BF">
      <w:pPr>
        <w:pStyle w:val="Corpsdetexte"/>
      </w:pPr>
      <w:r>
        <w:t>La solution informatique devra être évolutive pour répondre aux enjeux suivants :</w:t>
      </w:r>
    </w:p>
    <w:p w14:paraId="56CD7B79" w14:textId="0DDEC86B" w:rsidR="00AC26BF" w:rsidRDefault="00AC26BF" w:rsidP="008932BD">
      <w:pPr>
        <w:pStyle w:val="Corpsdetexte"/>
        <w:numPr>
          <w:ilvl w:val="0"/>
          <w:numId w:val="25"/>
        </w:numPr>
      </w:pPr>
      <w:r>
        <w:t>des nouveaux types de médicaments ou de produits de santé (MTI, MTI-PP, DMS, DMI),</w:t>
      </w:r>
    </w:p>
    <w:p w14:paraId="2406A973" w14:textId="5EC36668" w:rsidR="00AC26BF" w:rsidRDefault="00AC26BF" w:rsidP="008932BD">
      <w:pPr>
        <w:pStyle w:val="Corpsdetexte"/>
        <w:numPr>
          <w:ilvl w:val="0"/>
          <w:numId w:val="25"/>
        </w:numPr>
      </w:pPr>
      <w:r>
        <w:t>d’évolutions de la recherche clinique (douchettes, essais décentralisés, pilulier électronique, remote</w:t>
      </w:r>
      <w:r w:rsidR="00D735D9">
        <w:t>)</w:t>
      </w:r>
    </w:p>
    <w:p w14:paraId="2E9F681C" w14:textId="77777777" w:rsidR="00AC26BF" w:rsidRDefault="00AC26BF" w:rsidP="008932BD">
      <w:pPr>
        <w:pStyle w:val="Corpsdetexte"/>
        <w:numPr>
          <w:ilvl w:val="0"/>
          <w:numId w:val="25"/>
        </w:numPr>
      </w:pPr>
      <w:r>
        <w:lastRenderedPageBreak/>
        <w:t>des évolutions réglementaires de la recherche clinique en PUI,</w:t>
      </w:r>
    </w:p>
    <w:p w14:paraId="3469D104" w14:textId="6C0D09BF" w:rsidR="00AC26BF" w:rsidRDefault="00AC26BF" w:rsidP="008932BD">
      <w:pPr>
        <w:pStyle w:val="Corpsdetexte"/>
        <w:numPr>
          <w:ilvl w:val="0"/>
          <w:numId w:val="25"/>
        </w:numPr>
      </w:pPr>
      <w:r>
        <w:t>d'optimisation du temps du personnel de recherche clinique des PUI.</w:t>
      </w:r>
    </w:p>
    <w:p w14:paraId="4B3BDDB2" w14:textId="543D41C9" w:rsidR="00E1538A" w:rsidRDefault="00E1538A" w:rsidP="00E1538A">
      <w:pPr>
        <w:pStyle w:val="Corpsdetexte"/>
      </w:pPr>
    </w:p>
    <w:p w14:paraId="728C0488" w14:textId="6ED770A4" w:rsidR="00E1538A" w:rsidRDefault="00E1538A" w:rsidP="00E1538A">
      <w:pPr>
        <w:pStyle w:val="Corpsdetexte"/>
      </w:pPr>
      <w:r>
        <w:t>L’acquisition d’un outil global couvrant à la fois les besoins des PUI et du DEC</w:t>
      </w:r>
      <w:r w:rsidR="00126A18">
        <w:t xml:space="preserve"> (prestations supplémentaires éventuelles)</w:t>
      </w:r>
      <w:r>
        <w:t xml:space="preserve"> de l’AGEPS assureront : </w:t>
      </w:r>
    </w:p>
    <w:p w14:paraId="0096DA2F" w14:textId="5EB65CED" w:rsidR="00E1538A" w:rsidRDefault="00E1538A" w:rsidP="008932BD">
      <w:pPr>
        <w:pStyle w:val="Corpsdetexte"/>
        <w:numPr>
          <w:ilvl w:val="0"/>
          <w:numId w:val="25"/>
        </w:numPr>
      </w:pPr>
      <w:r>
        <w:t>Une harmonisation de l’outillage informatique pour les personnes des PUI travaillant sur les essais cliniques</w:t>
      </w:r>
    </w:p>
    <w:p w14:paraId="4D11994E" w14:textId="0F458618" w:rsidR="00E1538A" w:rsidRDefault="00E1538A" w:rsidP="008932BD">
      <w:pPr>
        <w:pStyle w:val="Corpsdetexte"/>
        <w:numPr>
          <w:ilvl w:val="0"/>
          <w:numId w:val="25"/>
        </w:numPr>
      </w:pPr>
      <w:r>
        <w:t>Une amélioration de l’urbanisation du processus de gestion des essais cliniques dans les PUI</w:t>
      </w:r>
    </w:p>
    <w:p w14:paraId="4F6495F0" w14:textId="5A844DEF" w:rsidR="006D6AAB" w:rsidRDefault="006D6AAB" w:rsidP="00AC26BF">
      <w:pPr>
        <w:pStyle w:val="Corpsdetexte"/>
      </w:pPr>
    </w:p>
    <w:p w14:paraId="595461D1" w14:textId="624F9FC3" w:rsidR="00533AF2" w:rsidRDefault="00533AF2" w:rsidP="0093589F">
      <w:pPr>
        <w:pStyle w:val="Titre2"/>
      </w:pPr>
      <w:bookmarkStart w:id="16" w:name="_Toc223445176"/>
      <w:r>
        <w:t>Allotissement</w:t>
      </w:r>
      <w:bookmarkEnd w:id="16"/>
      <w:r>
        <w:t xml:space="preserve"> </w:t>
      </w:r>
    </w:p>
    <w:p w14:paraId="46DA3E53" w14:textId="77777777" w:rsidR="00533AF2" w:rsidRDefault="00533AF2" w:rsidP="00E41344">
      <w:pPr>
        <w:pStyle w:val="Corpsdetexte"/>
      </w:pPr>
    </w:p>
    <w:p w14:paraId="5A18B884" w14:textId="17C54FF2" w:rsidR="00533AF2" w:rsidRDefault="00425ECB" w:rsidP="00E41344">
      <w:pPr>
        <w:pStyle w:val="Corpsdetexte"/>
      </w:pPr>
      <w:r w:rsidRPr="00425ECB">
        <w:t>Conformément à l’article L. 2113-10 du Code de la commande publique, le marché n’est pas alloti</w:t>
      </w:r>
      <w:r>
        <w:t>.</w:t>
      </w:r>
    </w:p>
    <w:p w14:paraId="0798A2C0" w14:textId="05A85D32" w:rsidR="008F4E6B" w:rsidRDefault="008F4E6B" w:rsidP="00E41344">
      <w:pPr>
        <w:pStyle w:val="Corpsdetexte"/>
      </w:pPr>
    </w:p>
    <w:p w14:paraId="270BF88B" w14:textId="6CE8A339" w:rsidR="008F4E6B" w:rsidRDefault="008F4E6B" w:rsidP="00E41344">
      <w:pPr>
        <w:pStyle w:val="Corpsdetexte"/>
      </w:pPr>
      <w:r w:rsidRPr="008F4E6B">
        <w:t>La dévolution en lots séparés risque de rendre techniquement plus difficile ou financièrement plus coûteuse l’exécution des prestations.</w:t>
      </w:r>
    </w:p>
    <w:p w14:paraId="21DA5F4E" w14:textId="77777777" w:rsidR="00425ECB" w:rsidRDefault="00425ECB" w:rsidP="00E41344">
      <w:pPr>
        <w:pStyle w:val="Corpsdetexte"/>
      </w:pPr>
    </w:p>
    <w:p w14:paraId="0F0EDD8F" w14:textId="471F1926" w:rsidR="00533AF2" w:rsidRDefault="00533AF2" w:rsidP="0093589F">
      <w:pPr>
        <w:pStyle w:val="Titre2"/>
      </w:pPr>
      <w:bookmarkStart w:id="17" w:name="_Toc223445177"/>
      <w:r>
        <w:t>Forme du marché</w:t>
      </w:r>
      <w:bookmarkEnd w:id="17"/>
      <w:r>
        <w:t xml:space="preserve"> </w:t>
      </w:r>
    </w:p>
    <w:p w14:paraId="4FCC4FF3" w14:textId="77777777" w:rsidR="00533AF2" w:rsidRDefault="00533AF2" w:rsidP="00E41344">
      <w:pPr>
        <w:pStyle w:val="Corpsdetexte"/>
      </w:pPr>
    </w:p>
    <w:p w14:paraId="43BA5617" w14:textId="30047361" w:rsidR="00425ECB" w:rsidRDefault="00425ECB" w:rsidP="00E41344">
      <w:pPr>
        <w:pStyle w:val="Corpsdetexte"/>
      </w:pPr>
      <w:r>
        <w:t xml:space="preserve">Le présent marché est un accord-cadre mono-attributaire à bons de commande au sens de l’article R.2162-2 du Code de la commande publique. </w:t>
      </w:r>
    </w:p>
    <w:p w14:paraId="5E8577B0" w14:textId="77777777" w:rsidR="00425ECB" w:rsidRDefault="00425ECB" w:rsidP="00E41344">
      <w:pPr>
        <w:pStyle w:val="Corpsdetexte"/>
      </w:pPr>
    </w:p>
    <w:p w14:paraId="414D71C8" w14:textId="77777777" w:rsidR="00425ECB" w:rsidRDefault="00425ECB" w:rsidP="00E41344">
      <w:pPr>
        <w:pStyle w:val="Corpsdetexte"/>
      </w:pPr>
      <w:r>
        <w:t>Conformément à l’article R. 2162-4 du Code de la commande publique, l’accord-cadre est établi :</w:t>
      </w:r>
    </w:p>
    <w:p w14:paraId="5312CD23" w14:textId="4A301F3E" w:rsidR="00425ECB" w:rsidRDefault="00425ECB" w:rsidP="008932BD">
      <w:pPr>
        <w:pStyle w:val="Corpsdetexte"/>
        <w:numPr>
          <w:ilvl w:val="0"/>
          <w:numId w:val="47"/>
        </w:numPr>
      </w:pPr>
      <w:r>
        <w:t>Sans montant minimum.</w:t>
      </w:r>
    </w:p>
    <w:p w14:paraId="52F60676" w14:textId="5640C1F4" w:rsidR="00533AF2" w:rsidRPr="008E7367" w:rsidRDefault="00425ECB" w:rsidP="008932BD">
      <w:pPr>
        <w:pStyle w:val="Corpsdetexte"/>
        <w:numPr>
          <w:ilvl w:val="0"/>
          <w:numId w:val="47"/>
        </w:numPr>
      </w:pPr>
      <w:r w:rsidRPr="008E7367">
        <w:t xml:space="preserve">Avec un montant maximum de </w:t>
      </w:r>
      <w:r w:rsidR="00E57A28" w:rsidRPr="002E6F18">
        <w:t>150</w:t>
      </w:r>
      <w:r w:rsidRPr="002E6F18">
        <w:t>% de l’offre</w:t>
      </w:r>
      <w:r w:rsidRPr="008E7367">
        <w:t xml:space="preserve"> valorisée du Titulaire.</w:t>
      </w:r>
    </w:p>
    <w:p w14:paraId="387BD877" w14:textId="77777777" w:rsidR="002E6F18" w:rsidRDefault="002E6F18" w:rsidP="00E41344">
      <w:pPr>
        <w:pStyle w:val="Corpsdetexte"/>
      </w:pPr>
    </w:p>
    <w:p w14:paraId="4362C0DC" w14:textId="2C183A28" w:rsidR="00533AF2" w:rsidRPr="00621062" w:rsidRDefault="00533AF2" w:rsidP="00E41344">
      <w:pPr>
        <w:pStyle w:val="Corpsdetexte"/>
      </w:pPr>
      <w:r w:rsidRPr="00621062">
        <w:t>Le détail des prestations objets du marché est précisé dans le cahier des clauses techniques particulières.</w:t>
      </w:r>
    </w:p>
    <w:p w14:paraId="10110BC7" w14:textId="28DBE8EC" w:rsidR="00EB2F25" w:rsidRPr="007051BB" w:rsidRDefault="00EB2F25" w:rsidP="00E41344">
      <w:pPr>
        <w:pStyle w:val="Corpsdetexte"/>
      </w:pPr>
    </w:p>
    <w:p w14:paraId="78FD7F85" w14:textId="3BDA13F6" w:rsidR="00EB2F25" w:rsidRPr="00B2590D" w:rsidRDefault="000567DB" w:rsidP="0093589F">
      <w:pPr>
        <w:pStyle w:val="Titre2"/>
      </w:pPr>
      <w:bookmarkStart w:id="18" w:name="_Toc158390630"/>
      <w:bookmarkStart w:id="19" w:name="_Toc158391092"/>
      <w:bookmarkStart w:id="20" w:name="_Toc223445178"/>
      <w:r w:rsidRPr="006D6AAB">
        <w:t>Durée</w:t>
      </w:r>
      <w:r w:rsidRPr="00B2590D">
        <w:t xml:space="preserve"> du </w:t>
      </w:r>
      <w:r w:rsidRPr="008F6811">
        <w:t>marché</w:t>
      </w:r>
      <w:bookmarkEnd w:id="18"/>
      <w:bookmarkEnd w:id="19"/>
      <w:bookmarkEnd w:id="20"/>
    </w:p>
    <w:p w14:paraId="2AED1AB5" w14:textId="77777777" w:rsidR="008C7BC4" w:rsidRDefault="008C7BC4" w:rsidP="00E41344">
      <w:pPr>
        <w:pStyle w:val="Corpsdetexte"/>
      </w:pPr>
    </w:p>
    <w:p w14:paraId="16D6A7DA" w14:textId="566AEAEB" w:rsidR="00425ECB" w:rsidRDefault="00425ECB" w:rsidP="00E41344">
      <w:pPr>
        <w:pStyle w:val="Corpsdetexte"/>
      </w:pPr>
      <w:r>
        <w:t xml:space="preserve">Le marché est conclu pour une période </w:t>
      </w:r>
      <w:r w:rsidR="00376491">
        <w:t xml:space="preserve">de </w:t>
      </w:r>
      <w:r w:rsidR="00EE7C83">
        <w:t>48</w:t>
      </w:r>
      <w:r w:rsidR="00376491" w:rsidRPr="0041449C">
        <w:t xml:space="preserve"> mois</w:t>
      </w:r>
      <w:r w:rsidR="00376491">
        <w:t xml:space="preserve"> à compter de sa date de notification. </w:t>
      </w:r>
    </w:p>
    <w:p w14:paraId="43F20A6C" w14:textId="77777777" w:rsidR="00425ECB" w:rsidRDefault="00425ECB" w:rsidP="00E41344">
      <w:pPr>
        <w:pStyle w:val="Corpsdetexte"/>
      </w:pPr>
    </w:p>
    <w:p w14:paraId="37869BDD" w14:textId="5A7C4152" w:rsidR="00425ECB" w:rsidRDefault="00425ECB" w:rsidP="00E41344">
      <w:pPr>
        <w:pStyle w:val="Corpsdetexte"/>
      </w:pPr>
      <w:r>
        <w:t xml:space="preserve">Il sera éventuellement résiliable sans indemnités à la seule initiative de l’AP-HP, à compter de </w:t>
      </w:r>
      <w:r w:rsidR="008F4E6B">
        <w:t>six</w:t>
      </w:r>
      <w:r>
        <w:t xml:space="preserve"> (</w:t>
      </w:r>
      <w:r w:rsidR="008F4E6B">
        <w:t>6</w:t>
      </w:r>
      <w:r>
        <w:t>) mois avant la date de fin d’exécution.</w:t>
      </w:r>
    </w:p>
    <w:p w14:paraId="421643D4" w14:textId="77777777" w:rsidR="00425ECB" w:rsidRDefault="00425ECB" w:rsidP="00E41344">
      <w:pPr>
        <w:pStyle w:val="Corpsdetexte"/>
      </w:pPr>
    </w:p>
    <w:p w14:paraId="335ACE4B" w14:textId="5B382A5F" w:rsidR="00533AF2" w:rsidRDefault="00425ECB" w:rsidP="00E41344">
      <w:pPr>
        <w:pStyle w:val="Corpsdetexte"/>
      </w:pPr>
      <w:r>
        <w:t xml:space="preserve">Si l’AP-HP décide de procéder à la résiliation du marché, elle le notifiera au Titulaire par lettre de la Direction des achats de l’AGEPS en recommandé avec accusé de réception au plus tard </w:t>
      </w:r>
      <w:r w:rsidR="00EE7C83">
        <w:t>trois (3)</w:t>
      </w:r>
      <w:r>
        <w:t xml:space="preserve"> mois avant la date effective de résiliation.</w:t>
      </w:r>
    </w:p>
    <w:p w14:paraId="00EDE7A6" w14:textId="41DC84A0" w:rsidR="00376491" w:rsidRDefault="00376491" w:rsidP="00E41344">
      <w:pPr>
        <w:pStyle w:val="Corpsdetexte"/>
      </w:pPr>
    </w:p>
    <w:p w14:paraId="6E048631" w14:textId="55A8E30D" w:rsidR="00533AF2" w:rsidRPr="00533AF2" w:rsidRDefault="00533AF2" w:rsidP="0093589F">
      <w:pPr>
        <w:pStyle w:val="Titre2"/>
      </w:pPr>
      <w:bookmarkStart w:id="21" w:name="_Toc223445179"/>
      <w:r>
        <w:t>Lieu d’exécution des prestations du marché</w:t>
      </w:r>
      <w:bookmarkEnd w:id="21"/>
      <w:r>
        <w:t xml:space="preserve"> </w:t>
      </w:r>
    </w:p>
    <w:p w14:paraId="3E9CF0CC" w14:textId="77777777" w:rsidR="00533AF2" w:rsidRDefault="00533AF2" w:rsidP="00E41344">
      <w:pPr>
        <w:pStyle w:val="Corpsdetexte"/>
      </w:pPr>
    </w:p>
    <w:p w14:paraId="44C7875A" w14:textId="6AD5B0DF" w:rsidR="00425ECB" w:rsidRPr="003919C8" w:rsidRDefault="00425ECB" w:rsidP="00E41344">
      <w:pPr>
        <w:pStyle w:val="Corpsdetexte"/>
      </w:pPr>
      <w:r w:rsidRPr="003919C8">
        <w:t xml:space="preserve">Les prestations objet du marché sont exécutées </w:t>
      </w:r>
      <w:r w:rsidR="00E57A28" w:rsidRPr="003919C8">
        <w:t xml:space="preserve">dans les </w:t>
      </w:r>
      <w:r w:rsidR="008905A3" w:rsidRPr="003919C8">
        <w:t>lieux où siègent les différents établissements de l’AP-HP et dans les locaux</w:t>
      </w:r>
      <w:r w:rsidR="00E57A28" w:rsidRPr="003919C8">
        <w:t xml:space="preserve"> du Titulair</w:t>
      </w:r>
      <w:r w:rsidR="008905A3" w:rsidRPr="003919C8">
        <w:t>e</w:t>
      </w:r>
      <w:r w:rsidR="00E57A28" w:rsidRPr="003919C8">
        <w:t>.</w:t>
      </w:r>
      <w:r w:rsidR="00D735D9" w:rsidRPr="003919C8">
        <w:t xml:space="preserve"> </w:t>
      </w:r>
      <w:r w:rsidR="003919C8" w:rsidRPr="003919C8">
        <w:t>L’essentiel des prestations sera réalisé à distance dans les locaux du Titulaire.</w:t>
      </w:r>
      <w:r w:rsidR="00D735D9" w:rsidRPr="003919C8">
        <w:t xml:space="preserve"> </w:t>
      </w:r>
    </w:p>
    <w:p w14:paraId="03390816" w14:textId="77777777" w:rsidR="008F4E6B" w:rsidRPr="003919C8" w:rsidRDefault="008F4E6B" w:rsidP="00E41344">
      <w:pPr>
        <w:pStyle w:val="Corpsdetexte"/>
      </w:pPr>
    </w:p>
    <w:p w14:paraId="12AAED0A" w14:textId="2B5BAFE3" w:rsidR="00533AF2" w:rsidRDefault="00533AF2" w:rsidP="00E41344">
      <w:pPr>
        <w:pStyle w:val="Corpsdetexte"/>
      </w:pPr>
      <w:r w:rsidRPr="003919C8">
        <w:t>Le détail des prestations, objets du marché, est précisé dans l’acte d’engagement et dans le cahier des clauses techniques particulières</w:t>
      </w:r>
      <w:r w:rsidR="008905A3" w:rsidRPr="003919C8">
        <w:t xml:space="preserve"> (CCTP)</w:t>
      </w:r>
      <w:r w:rsidRPr="003919C8">
        <w:t>.</w:t>
      </w:r>
    </w:p>
    <w:p w14:paraId="752B5204" w14:textId="77777777" w:rsidR="002E6F18" w:rsidRDefault="002E6F18" w:rsidP="00E41344">
      <w:pPr>
        <w:pStyle w:val="Corpsdetexte"/>
      </w:pPr>
    </w:p>
    <w:p w14:paraId="1D70C929" w14:textId="77777777" w:rsidR="002E6F18" w:rsidRDefault="002E6F18" w:rsidP="00E41344">
      <w:pPr>
        <w:pStyle w:val="Corpsdetexte"/>
      </w:pPr>
    </w:p>
    <w:p w14:paraId="03523B2C" w14:textId="04B4B931" w:rsidR="00533AF2" w:rsidRDefault="00533AF2" w:rsidP="00E41344">
      <w:pPr>
        <w:pStyle w:val="Corpsdetexte"/>
      </w:pPr>
    </w:p>
    <w:p w14:paraId="243134BE" w14:textId="12AC95C0" w:rsidR="00533AF2" w:rsidRDefault="00533AF2" w:rsidP="0093589F">
      <w:pPr>
        <w:pStyle w:val="Titre2"/>
      </w:pPr>
      <w:bookmarkStart w:id="22" w:name="_Toc223445180"/>
      <w:r>
        <w:lastRenderedPageBreak/>
        <w:t>Langue du marché</w:t>
      </w:r>
      <w:bookmarkEnd w:id="22"/>
      <w:r>
        <w:t xml:space="preserve"> </w:t>
      </w:r>
    </w:p>
    <w:p w14:paraId="38E44412" w14:textId="77777777" w:rsidR="00533AF2" w:rsidRDefault="00533AF2" w:rsidP="00E41344">
      <w:pPr>
        <w:pStyle w:val="Corpsdetexte"/>
      </w:pPr>
    </w:p>
    <w:p w14:paraId="136907E3" w14:textId="77777777" w:rsidR="004F66D3" w:rsidRDefault="004F66D3" w:rsidP="004F66D3">
      <w:pPr>
        <w:pStyle w:val="Corpsdetexte"/>
      </w:pPr>
      <w:r w:rsidRPr="00A60AB3">
        <w:t xml:space="preserve">Conformément aux textes en vigueur, et sauf stipulation contraire au sein de l’accord-cadre, l’ensemble des pièces de l’accord-cadre est rédigé́ ou traduit en français, sachant que, dans ce dernier cas, seule la version française fait foi. </w:t>
      </w:r>
    </w:p>
    <w:p w14:paraId="3F604869" w14:textId="77777777" w:rsidR="004F66D3" w:rsidRPr="00A60AB3" w:rsidRDefault="004F66D3" w:rsidP="004F66D3">
      <w:pPr>
        <w:pStyle w:val="Corpsdetexte"/>
      </w:pPr>
    </w:p>
    <w:p w14:paraId="2127EAD7" w14:textId="42B83B1D" w:rsidR="004F66D3" w:rsidRDefault="004F66D3" w:rsidP="00E41344">
      <w:pPr>
        <w:pStyle w:val="Corpsdetexte"/>
      </w:pPr>
      <w:r w:rsidRPr="00A60AB3">
        <w:t xml:space="preserve">Les correspondances relatives à l’accord-cadre doivent être rédigées en français (loi n° 94-665 du 4 août 1994 relative à l’emploi de la langue française). La documentation technique est également en langue française. </w:t>
      </w:r>
    </w:p>
    <w:p w14:paraId="02FD88B5" w14:textId="08636D63" w:rsidR="00533AF2" w:rsidRDefault="00533AF2" w:rsidP="00E41344">
      <w:pPr>
        <w:pStyle w:val="Corpsdetexte"/>
      </w:pPr>
    </w:p>
    <w:p w14:paraId="69683638" w14:textId="257B7737" w:rsidR="00533AF2" w:rsidRDefault="00533AF2" w:rsidP="0093589F">
      <w:pPr>
        <w:pStyle w:val="Titre2"/>
      </w:pPr>
      <w:bookmarkStart w:id="23" w:name="_Toc223445181"/>
      <w:r>
        <w:t>Infructuosité de la procédure</w:t>
      </w:r>
      <w:bookmarkEnd w:id="23"/>
      <w:r>
        <w:t xml:space="preserve"> </w:t>
      </w:r>
    </w:p>
    <w:p w14:paraId="7D5964A9" w14:textId="6977A319" w:rsidR="00533AF2" w:rsidRDefault="00533AF2" w:rsidP="00E41344">
      <w:pPr>
        <w:pStyle w:val="Corpsdetexte"/>
      </w:pPr>
    </w:p>
    <w:p w14:paraId="2DB8F217" w14:textId="4ECA6457" w:rsidR="00533AF2" w:rsidRDefault="00533AF2" w:rsidP="00E41344">
      <w:pPr>
        <w:pStyle w:val="Corpsdetexte"/>
      </w:pPr>
      <w:r w:rsidRPr="00533AF2">
        <w:t>Conformément à l’article R. 2122-7 du Code de la commande publique, l’acheteur se réserve le droit de passer un marché sans publicité ni mise en concurrence préalables, ayant pour objet la réalisation de prestations similaires à celles qui ont été confiées au Titulaire du présent marché passé après mise en concurrence.</w:t>
      </w:r>
    </w:p>
    <w:p w14:paraId="4B90052F" w14:textId="5D17D634" w:rsidR="00EB2F25" w:rsidRDefault="00EB2F25" w:rsidP="00E41344">
      <w:pPr>
        <w:pStyle w:val="Corpsdetexte"/>
      </w:pPr>
    </w:p>
    <w:p w14:paraId="6F23AD25" w14:textId="155D6F1A" w:rsidR="00EB2F25" w:rsidRPr="00BF0A39" w:rsidRDefault="000567DB" w:rsidP="00AC26BF">
      <w:pPr>
        <w:pStyle w:val="Titre1"/>
      </w:pPr>
      <w:bookmarkStart w:id="24" w:name="_Toc158390641"/>
      <w:bookmarkStart w:id="25" w:name="_Toc158391097"/>
      <w:bookmarkStart w:id="26" w:name="_Toc223445182"/>
      <w:r w:rsidRPr="00BF0A39">
        <w:t>DOCUMENTS CONTRACTUELS</w:t>
      </w:r>
      <w:bookmarkEnd w:id="24"/>
      <w:bookmarkEnd w:id="25"/>
      <w:bookmarkEnd w:id="26"/>
      <w:r w:rsidRPr="00BF0A39">
        <w:tab/>
      </w:r>
    </w:p>
    <w:p w14:paraId="46B652D0" w14:textId="77777777" w:rsidR="00EB2F25" w:rsidRDefault="00EB2F25" w:rsidP="00E41344">
      <w:pPr>
        <w:pStyle w:val="Corpsdetexte"/>
      </w:pPr>
    </w:p>
    <w:p w14:paraId="5B93BE77" w14:textId="3A954417" w:rsidR="00EB2F25" w:rsidRPr="00BF0A39" w:rsidRDefault="00785974" w:rsidP="00E41344">
      <w:pPr>
        <w:pStyle w:val="Corpsdetexte"/>
      </w:pPr>
      <w:r w:rsidRPr="00BF0A39">
        <w:t>En dérogation à l’article 4 du CCAG-</w:t>
      </w:r>
      <w:r w:rsidR="008905A3">
        <w:t>TIC</w:t>
      </w:r>
      <w:r w:rsidRPr="00BF0A39">
        <w:t>, l</w:t>
      </w:r>
      <w:r w:rsidR="000567DB" w:rsidRPr="00BF0A39">
        <w:t>e</w:t>
      </w:r>
      <w:r w:rsidR="000567DB" w:rsidRPr="00BF0A39">
        <w:rPr>
          <w:spacing w:val="18"/>
        </w:rPr>
        <w:t xml:space="preserve"> </w:t>
      </w:r>
      <w:r w:rsidR="000567DB" w:rsidRPr="00BF0A39">
        <w:t>marché</w:t>
      </w:r>
      <w:r w:rsidR="000567DB" w:rsidRPr="00BF0A39">
        <w:rPr>
          <w:spacing w:val="19"/>
        </w:rPr>
        <w:t xml:space="preserve"> </w:t>
      </w:r>
      <w:r w:rsidR="000567DB" w:rsidRPr="00BF0A39">
        <w:t>est</w:t>
      </w:r>
      <w:r w:rsidR="000567DB" w:rsidRPr="00BF0A39">
        <w:rPr>
          <w:spacing w:val="15"/>
        </w:rPr>
        <w:t xml:space="preserve"> </w:t>
      </w:r>
      <w:r w:rsidR="000567DB" w:rsidRPr="00BF0A39">
        <w:t>régi</w:t>
      </w:r>
      <w:r w:rsidR="000567DB" w:rsidRPr="00BF0A39">
        <w:rPr>
          <w:spacing w:val="18"/>
        </w:rPr>
        <w:t xml:space="preserve"> </w:t>
      </w:r>
      <w:r w:rsidR="000567DB" w:rsidRPr="00BF0A39">
        <w:t>par</w:t>
      </w:r>
      <w:r w:rsidR="000567DB" w:rsidRPr="00BF0A39">
        <w:rPr>
          <w:spacing w:val="18"/>
        </w:rPr>
        <w:t xml:space="preserve"> </w:t>
      </w:r>
      <w:r w:rsidR="000567DB" w:rsidRPr="00BF0A39">
        <w:t>les</w:t>
      </w:r>
      <w:r w:rsidR="000567DB" w:rsidRPr="00BF0A39">
        <w:rPr>
          <w:spacing w:val="19"/>
        </w:rPr>
        <w:t xml:space="preserve"> </w:t>
      </w:r>
      <w:r w:rsidR="000567DB" w:rsidRPr="00BF0A39">
        <w:t>documents</w:t>
      </w:r>
      <w:r w:rsidR="000567DB" w:rsidRPr="00BF0A39">
        <w:rPr>
          <w:spacing w:val="18"/>
        </w:rPr>
        <w:t xml:space="preserve"> </w:t>
      </w:r>
      <w:r w:rsidR="000567DB" w:rsidRPr="00BF0A39">
        <w:t>mentionnés</w:t>
      </w:r>
      <w:r w:rsidR="000567DB" w:rsidRPr="00BF0A39">
        <w:rPr>
          <w:spacing w:val="19"/>
        </w:rPr>
        <w:t xml:space="preserve"> </w:t>
      </w:r>
      <w:r w:rsidR="000567DB" w:rsidRPr="00BF0A39">
        <w:t>ci-après,</w:t>
      </w:r>
      <w:r w:rsidR="000567DB" w:rsidRPr="00BF0A39">
        <w:rPr>
          <w:spacing w:val="14"/>
        </w:rPr>
        <w:t xml:space="preserve"> </w:t>
      </w:r>
      <w:r w:rsidR="000567DB" w:rsidRPr="00BF0A39">
        <w:t>qui,</w:t>
      </w:r>
      <w:r w:rsidR="000567DB" w:rsidRPr="00BF0A39">
        <w:rPr>
          <w:spacing w:val="17"/>
        </w:rPr>
        <w:t xml:space="preserve"> </w:t>
      </w:r>
      <w:r w:rsidR="000567DB" w:rsidRPr="00BF0A39">
        <w:t>en</w:t>
      </w:r>
      <w:r w:rsidR="000567DB" w:rsidRPr="00BF0A39">
        <w:rPr>
          <w:spacing w:val="16"/>
        </w:rPr>
        <w:t xml:space="preserve"> </w:t>
      </w:r>
      <w:r w:rsidR="000567DB" w:rsidRPr="00BF0A39">
        <w:t xml:space="preserve">cas de dispositions </w:t>
      </w:r>
      <w:r w:rsidR="00255787" w:rsidRPr="00BF0A39">
        <w:t>contradictoires, prévalent</w:t>
      </w:r>
      <w:r w:rsidR="000567DB" w:rsidRPr="00BF0A39">
        <w:t xml:space="preserve"> dans l’ordre décroissant d’importance suivan</w:t>
      </w:r>
      <w:r w:rsidR="002D3677">
        <w:t>t</w:t>
      </w:r>
      <w:r w:rsidR="000567DB" w:rsidRPr="00BF0A39">
        <w:t xml:space="preserve"> :</w:t>
      </w:r>
    </w:p>
    <w:p w14:paraId="4DFED151" w14:textId="77777777" w:rsidR="00EB2F25" w:rsidRPr="00BF0A39" w:rsidRDefault="00EB2F25" w:rsidP="00E41344">
      <w:pPr>
        <w:pStyle w:val="Corpsdetexte"/>
      </w:pPr>
    </w:p>
    <w:p w14:paraId="06ECF44B" w14:textId="64B4060B" w:rsidR="003D00BF" w:rsidRPr="00BF0A39" w:rsidRDefault="00255787" w:rsidP="007165F3">
      <w:pPr>
        <w:pStyle w:val="Corpsdetexte"/>
        <w:numPr>
          <w:ilvl w:val="0"/>
          <w:numId w:val="5"/>
        </w:numPr>
      </w:pPr>
      <w:r w:rsidRPr="00BF0A39">
        <w:t>L’acte d’engagement (AE) dans la version résultant des dernières modifications éventuelles</w:t>
      </w:r>
      <w:r w:rsidR="008F4E6B">
        <w:t> ;</w:t>
      </w:r>
    </w:p>
    <w:p w14:paraId="0C68CBCB" w14:textId="2717E92D" w:rsidR="00255787" w:rsidRPr="00BF0A39" w:rsidRDefault="00255787" w:rsidP="007165F3">
      <w:pPr>
        <w:pStyle w:val="Corpsdetexte"/>
        <w:numPr>
          <w:ilvl w:val="0"/>
          <w:numId w:val="5"/>
        </w:numPr>
      </w:pPr>
      <w:r w:rsidRPr="00BF0A39">
        <w:t xml:space="preserve">Le présent cahier des clauses administratives particulières (CCAP) </w:t>
      </w:r>
      <w:r w:rsidR="00376491">
        <w:t xml:space="preserve">et ses éventuelles annexes ; </w:t>
      </w:r>
    </w:p>
    <w:p w14:paraId="2B5EE87D" w14:textId="0DF72F8B" w:rsidR="00255787" w:rsidRDefault="00255787" w:rsidP="007165F3">
      <w:pPr>
        <w:pStyle w:val="Corpsdetexte"/>
        <w:numPr>
          <w:ilvl w:val="0"/>
          <w:numId w:val="5"/>
        </w:numPr>
      </w:pPr>
      <w:r w:rsidRPr="00BF0A39">
        <w:t>Le cahier des clauses techniques particulières (CCTP) et ses éventuelles annexes ;</w:t>
      </w:r>
    </w:p>
    <w:p w14:paraId="5EE78FF5" w14:textId="0BBC9C18" w:rsidR="008F4E6B" w:rsidRPr="00BF0A39" w:rsidRDefault="008F4E6B" w:rsidP="008F4E6B">
      <w:pPr>
        <w:pStyle w:val="Corpsdetexte"/>
        <w:numPr>
          <w:ilvl w:val="0"/>
          <w:numId w:val="5"/>
        </w:numPr>
      </w:pPr>
      <w:r>
        <w:t>Le Cadre de Réponse Financier (CDRF) ;</w:t>
      </w:r>
    </w:p>
    <w:p w14:paraId="7309D0A9" w14:textId="669FE6C5" w:rsidR="00255787" w:rsidRDefault="00255787" w:rsidP="007165F3">
      <w:pPr>
        <w:pStyle w:val="Corpsdetexte"/>
        <w:numPr>
          <w:ilvl w:val="0"/>
          <w:numId w:val="5"/>
        </w:numPr>
      </w:pPr>
      <w:r w:rsidRPr="00BF0A39">
        <w:t>Le cahier des clauses administratives générales applicables aux marchés publics de techniques de l'information et de la communication (CCAG</w:t>
      </w:r>
      <w:r w:rsidR="007F6B4B">
        <w:t>-</w:t>
      </w:r>
      <w:r w:rsidR="008905A3">
        <w:t>TIC</w:t>
      </w:r>
      <w:r w:rsidRPr="00BF0A39">
        <w:t>), approuvé par l’arrêté ministériel du 30 mars 2021</w:t>
      </w:r>
      <w:r w:rsidR="00072D53">
        <w:t xml:space="preserve"> </w:t>
      </w:r>
      <w:r w:rsidRPr="00BF0A39">
        <w:t>;</w:t>
      </w:r>
    </w:p>
    <w:p w14:paraId="5A96C7A6" w14:textId="77777777" w:rsidR="00255787" w:rsidRPr="00BF0A39" w:rsidRDefault="00255787" w:rsidP="007165F3">
      <w:pPr>
        <w:pStyle w:val="Corpsdetexte"/>
        <w:numPr>
          <w:ilvl w:val="0"/>
          <w:numId w:val="5"/>
        </w:numPr>
      </w:pPr>
      <w:r w:rsidRPr="00BF0A39">
        <w:t>Les éléments techniques et le Cadre de réponse technique (CDRT) du titulaire ;</w:t>
      </w:r>
    </w:p>
    <w:p w14:paraId="657606A4" w14:textId="77777777" w:rsidR="00255787" w:rsidRPr="00BF0A39" w:rsidRDefault="00255787" w:rsidP="007165F3">
      <w:pPr>
        <w:pStyle w:val="Corpsdetexte"/>
        <w:numPr>
          <w:ilvl w:val="0"/>
          <w:numId w:val="5"/>
        </w:numPr>
      </w:pPr>
      <w:r w:rsidRPr="00BF0A39">
        <w:t>Les bons de commande émis par l’AP-HP en application du présent marché ;</w:t>
      </w:r>
    </w:p>
    <w:p w14:paraId="7BE9AB86" w14:textId="0C751FB2" w:rsidR="00255787" w:rsidRDefault="00255787" w:rsidP="007165F3">
      <w:pPr>
        <w:pStyle w:val="Corpsdetexte"/>
        <w:numPr>
          <w:ilvl w:val="0"/>
          <w:numId w:val="5"/>
        </w:numPr>
      </w:pPr>
      <w:r w:rsidRPr="00BF0A39">
        <w:t>Les actes spéciaux de sous-traitance.</w:t>
      </w:r>
    </w:p>
    <w:p w14:paraId="3C46D014" w14:textId="683C5C43" w:rsidR="00797735" w:rsidRPr="00BF0A39" w:rsidRDefault="00797735" w:rsidP="00E41344">
      <w:pPr>
        <w:pStyle w:val="Corpsdetexte"/>
      </w:pPr>
    </w:p>
    <w:p w14:paraId="3C9D3EC4" w14:textId="28942CFD" w:rsidR="0080422F" w:rsidRPr="0080422F" w:rsidRDefault="00CF7019" w:rsidP="00AC26BF">
      <w:pPr>
        <w:pStyle w:val="Titre1"/>
      </w:pPr>
      <w:bookmarkStart w:id="27" w:name="_Toc158390642"/>
      <w:bookmarkStart w:id="28" w:name="_Toc158391098"/>
      <w:bookmarkStart w:id="29" w:name="_Toc223445183"/>
      <w:r w:rsidRPr="00255787">
        <w:t>DISPOSITIONS FINANCIERES</w:t>
      </w:r>
      <w:bookmarkEnd w:id="27"/>
      <w:bookmarkEnd w:id="28"/>
      <w:bookmarkEnd w:id="29"/>
      <w:r w:rsidRPr="003C2A95">
        <w:tab/>
      </w:r>
      <w:r>
        <w:rPr>
          <w:sz w:val="24"/>
        </w:rPr>
        <w:tab/>
      </w:r>
    </w:p>
    <w:p w14:paraId="0DDDFE74" w14:textId="77777777" w:rsidR="0041449C" w:rsidRPr="00797735" w:rsidRDefault="0041449C" w:rsidP="00E41344">
      <w:pPr>
        <w:pStyle w:val="Corpsdetexte"/>
      </w:pPr>
    </w:p>
    <w:p w14:paraId="24A2AAD5" w14:textId="6E647F88" w:rsidR="00CD4EFF" w:rsidRPr="00CD4EFF" w:rsidRDefault="00CD4EFF" w:rsidP="00CD4EFF">
      <w:pPr>
        <w:widowControl/>
        <w:pBdr>
          <w:left w:val="single" w:sz="8" w:space="0" w:color="CCCCCC"/>
          <w:bottom w:val="single" w:sz="8" w:space="0" w:color="CCCCCC"/>
        </w:pBdr>
        <w:autoSpaceDE/>
        <w:autoSpaceDN/>
        <w:jc w:val="both"/>
        <w:outlineLvl w:val="1"/>
        <w:rPr>
          <w:rFonts w:asciiTheme="minorHAnsi" w:eastAsia="Times New Roman" w:hAnsiTheme="minorHAnsi" w:cstheme="minorHAnsi"/>
          <w:b/>
          <w:bCs/>
          <w:smallCaps/>
          <w:vanish/>
          <w:sz w:val="24"/>
          <w:u w:color="000000"/>
          <w:lang w:eastAsia="fr-FR"/>
        </w:rPr>
      </w:pPr>
      <w:bookmarkStart w:id="30" w:name="_Toc158390529"/>
      <w:bookmarkStart w:id="31" w:name="_Toc158390643"/>
      <w:bookmarkStart w:id="32" w:name="_Toc158390769"/>
      <w:bookmarkStart w:id="33" w:name="_Toc158390877"/>
      <w:bookmarkStart w:id="34" w:name="_Toc158390991"/>
      <w:bookmarkStart w:id="35" w:name="_Toc158391099"/>
      <w:bookmarkStart w:id="36" w:name="_Toc158391213"/>
      <w:bookmarkStart w:id="37" w:name="_Toc158391321"/>
      <w:bookmarkStart w:id="38" w:name="_Toc158391429"/>
      <w:bookmarkStart w:id="39" w:name="_Toc158490600"/>
      <w:bookmarkStart w:id="40" w:name="_Toc158549387"/>
      <w:bookmarkStart w:id="41" w:name="_Toc158550802"/>
      <w:bookmarkStart w:id="42" w:name="_Toc158556847"/>
      <w:bookmarkStart w:id="43" w:name="_Toc158390530"/>
      <w:bookmarkStart w:id="44" w:name="_Toc158390644"/>
      <w:bookmarkStart w:id="45" w:name="_Toc158390770"/>
      <w:bookmarkStart w:id="46" w:name="_Toc158390878"/>
      <w:bookmarkStart w:id="47" w:name="_Toc158390992"/>
      <w:bookmarkStart w:id="48" w:name="_Toc158391100"/>
      <w:bookmarkStart w:id="49" w:name="_Toc158391214"/>
      <w:bookmarkStart w:id="50" w:name="_Toc158391322"/>
      <w:bookmarkStart w:id="51" w:name="_Toc158391430"/>
      <w:bookmarkStart w:id="52" w:name="_Toc158490601"/>
      <w:bookmarkStart w:id="53" w:name="_Toc158549388"/>
      <w:bookmarkStart w:id="54" w:name="_Toc158550803"/>
      <w:bookmarkStart w:id="55" w:name="_Toc158556848"/>
      <w:bookmarkStart w:id="56" w:name="_Toc158390531"/>
      <w:bookmarkStart w:id="57" w:name="_Toc158390645"/>
      <w:bookmarkStart w:id="58" w:name="_Toc158390771"/>
      <w:bookmarkStart w:id="59" w:name="_Toc158390879"/>
      <w:bookmarkStart w:id="60" w:name="_Toc158390993"/>
      <w:bookmarkStart w:id="61" w:name="_Toc158391101"/>
      <w:bookmarkStart w:id="62" w:name="_Toc158391215"/>
      <w:bookmarkStart w:id="63" w:name="_Toc158391323"/>
      <w:bookmarkStart w:id="64" w:name="_Toc158391431"/>
      <w:bookmarkStart w:id="65" w:name="_Toc158490602"/>
      <w:bookmarkStart w:id="66" w:name="_Toc158549389"/>
      <w:bookmarkStart w:id="67" w:name="_Toc158550804"/>
      <w:bookmarkStart w:id="68" w:name="_Toc158556849"/>
      <w:bookmarkStart w:id="69" w:name="_Toc158390646"/>
      <w:bookmarkStart w:id="70" w:name="_Toc158391102"/>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409F3AB" w14:textId="39FF6154" w:rsidR="00844110" w:rsidRPr="00A66033" w:rsidRDefault="00CF7019" w:rsidP="0093589F">
      <w:pPr>
        <w:pStyle w:val="Titre2"/>
      </w:pPr>
      <w:bookmarkStart w:id="71" w:name="_Toc223445184"/>
      <w:r w:rsidRPr="00A66033">
        <w:t>Forme des prix</w:t>
      </w:r>
      <w:bookmarkEnd w:id="69"/>
      <w:bookmarkEnd w:id="70"/>
      <w:bookmarkEnd w:id="71"/>
    </w:p>
    <w:p w14:paraId="70B06ABC" w14:textId="77777777" w:rsidR="00CF7019" w:rsidRPr="00797735" w:rsidRDefault="00CF7019" w:rsidP="00E41344">
      <w:pPr>
        <w:pStyle w:val="Corpsdetexte"/>
      </w:pPr>
    </w:p>
    <w:p w14:paraId="2AC23D93" w14:textId="20CAF4EE" w:rsidR="0090072D" w:rsidRDefault="00CF7019" w:rsidP="003F10E7">
      <w:pPr>
        <w:pStyle w:val="Corpsdetexte"/>
      </w:pPr>
      <w:r w:rsidRPr="00C5780C">
        <w:t>Au sens de l’article R. 2112-6 du Code de la commande publique, le marché est conclu sous la forme de prix</w:t>
      </w:r>
      <w:r w:rsidR="00193598">
        <w:t xml:space="preserve"> mixtes : forfaitaires</w:t>
      </w:r>
      <w:r w:rsidR="00D735D9">
        <w:t xml:space="preserve"> (licence et maintenance annuelle)</w:t>
      </w:r>
      <w:r w:rsidR="00193598">
        <w:t xml:space="preserve"> et unitaires. </w:t>
      </w:r>
      <w:r w:rsidRPr="00C5780C">
        <w:t xml:space="preserve"> </w:t>
      </w:r>
    </w:p>
    <w:p w14:paraId="7879587A" w14:textId="77777777" w:rsidR="00193598" w:rsidRPr="00193598" w:rsidRDefault="00193598" w:rsidP="00193598">
      <w:pPr>
        <w:pStyle w:val="Corpsdetexte"/>
      </w:pPr>
    </w:p>
    <w:p w14:paraId="62444B76" w14:textId="77777777" w:rsidR="00193598" w:rsidRPr="00193598" w:rsidRDefault="00193598" w:rsidP="00193598">
      <w:pPr>
        <w:pStyle w:val="Corpsdetexte"/>
      </w:pPr>
      <w:r w:rsidRPr="00193598">
        <w:t>Les prix figurent dans le CDRF (Cadre de Réponse Financier).</w:t>
      </w:r>
    </w:p>
    <w:p w14:paraId="710FD38B" w14:textId="77777777" w:rsidR="00193598" w:rsidRPr="00193598" w:rsidRDefault="00193598" w:rsidP="00193598">
      <w:pPr>
        <w:pStyle w:val="Corpsdetexte"/>
      </w:pPr>
    </w:p>
    <w:p w14:paraId="751A6D05" w14:textId="545A0E66" w:rsidR="00597BF6" w:rsidRDefault="00193598" w:rsidP="003F10E7">
      <w:pPr>
        <w:pStyle w:val="Corpsdetexte"/>
      </w:pPr>
      <w:r w:rsidRPr="00193598">
        <w:t>L’Euro est la monnaie de compte du marché.</w:t>
      </w:r>
    </w:p>
    <w:p w14:paraId="41350198" w14:textId="77777777" w:rsidR="00597BF6" w:rsidRPr="00797735" w:rsidRDefault="00597BF6" w:rsidP="003F10E7">
      <w:pPr>
        <w:pStyle w:val="Corpsdetexte"/>
      </w:pPr>
    </w:p>
    <w:p w14:paraId="3C0BCA43" w14:textId="142E1241" w:rsidR="00CF7019" w:rsidRPr="00797735" w:rsidRDefault="00CF7019" w:rsidP="0093589F">
      <w:pPr>
        <w:pStyle w:val="Titre2"/>
      </w:pPr>
      <w:bookmarkStart w:id="72" w:name="_Toc158390647"/>
      <w:bookmarkStart w:id="73" w:name="_Toc158391103"/>
      <w:bookmarkStart w:id="74" w:name="_Toc223445185"/>
      <w:r w:rsidRPr="00797735">
        <w:t>Contenu des prix</w:t>
      </w:r>
      <w:bookmarkEnd w:id="72"/>
      <w:bookmarkEnd w:id="73"/>
      <w:bookmarkEnd w:id="74"/>
    </w:p>
    <w:p w14:paraId="2B5B4009" w14:textId="77777777" w:rsidR="00CF7019" w:rsidRPr="00797735" w:rsidRDefault="00CF7019" w:rsidP="00E41344">
      <w:pPr>
        <w:pStyle w:val="Corpsdetexte"/>
      </w:pPr>
    </w:p>
    <w:p w14:paraId="7A726FAE" w14:textId="77777777" w:rsidR="00AB50FD" w:rsidRDefault="00AB50FD" w:rsidP="00AB50FD">
      <w:pPr>
        <w:pStyle w:val="Corpsdetexte"/>
      </w:pPr>
      <w:r>
        <w:t xml:space="preserve">D’une manière générale, les prix sont réputés comprendre tous les frais et dépenses nécessaires à l’initialisation du marché, à son exécution et à son suivi, à la maîtrise d'œuvre d'ensemble, à la livraison </w:t>
      </w:r>
      <w:r>
        <w:lastRenderedPageBreak/>
        <w:t>de la fourniture et au respect des obligations de résultat prises par le Titulaire au titre du présent marché.</w:t>
      </w:r>
    </w:p>
    <w:p w14:paraId="13336571" w14:textId="77777777" w:rsidR="00AB50FD" w:rsidRDefault="00AB50FD" w:rsidP="00AB50FD">
      <w:pPr>
        <w:pStyle w:val="Corpsdetexte"/>
      </w:pPr>
    </w:p>
    <w:p w14:paraId="35C76403" w14:textId="77777777" w:rsidR="00AB50FD" w:rsidRDefault="00AB50FD" w:rsidP="00AB50FD">
      <w:pPr>
        <w:pStyle w:val="Corpsdetexte"/>
      </w:pPr>
      <w:r>
        <w:t>Sauf stipulation contraire, les prix comprennent notamment pour les prestations de service :</w:t>
      </w:r>
    </w:p>
    <w:p w14:paraId="3D549743" w14:textId="77777777" w:rsidR="00AB50FD" w:rsidRDefault="00AB50FD" w:rsidP="00AB50FD">
      <w:pPr>
        <w:pStyle w:val="Corpsdetexte"/>
      </w:pPr>
    </w:p>
    <w:p w14:paraId="713BCCD0" w14:textId="478B5CA9" w:rsidR="00AB50FD" w:rsidRDefault="00AB50FD" w:rsidP="008932BD">
      <w:pPr>
        <w:pStyle w:val="Corpsdetexte"/>
        <w:numPr>
          <w:ilvl w:val="0"/>
          <w:numId w:val="38"/>
        </w:numPr>
      </w:pPr>
      <w:r>
        <w:t>L’exécution de la prestation commandée par l’AP-HP dans les conditions prévues au marché et/ou au bon de commande émis par l’AP-HP ;</w:t>
      </w:r>
    </w:p>
    <w:p w14:paraId="1E2D41D9" w14:textId="57DC4EBE" w:rsidR="00AB50FD" w:rsidRDefault="00AB50FD" w:rsidP="008932BD">
      <w:pPr>
        <w:pStyle w:val="Corpsdetexte"/>
        <w:numPr>
          <w:ilvl w:val="0"/>
          <w:numId w:val="38"/>
        </w:numPr>
      </w:pPr>
      <w:r>
        <w:t>Tous les matériels nécessaires à la bonne exécution de la prestation selon les conditions prévues au marché, notamment la qualité de service attendue ;</w:t>
      </w:r>
    </w:p>
    <w:p w14:paraId="4943E617" w14:textId="6E95BBD6" w:rsidR="00AB50FD" w:rsidRDefault="00AB50FD" w:rsidP="008932BD">
      <w:pPr>
        <w:pStyle w:val="Corpsdetexte"/>
        <w:numPr>
          <w:ilvl w:val="0"/>
          <w:numId w:val="38"/>
        </w:numPr>
      </w:pPr>
      <w:r>
        <w:t>Les frais éventuels de transport ou d’hébergement du personnel du Titulaire ;</w:t>
      </w:r>
    </w:p>
    <w:p w14:paraId="4CDEEC67" w14:textId="0A2BC9E9" w:rsidR="00AB50FD" w:rsidRDefault="00AB50FD" w:rsidP="008932BD">
      <w:pPr>
        <w:pStyle w:val="Corpsdetexte"/>
        <w:numPr>
          <w:ilvl w:val="0"/>
          <w:numId w:val="38"/>
        </w:numPr>
      </w:pPr>
      <w:r>
        <w:t>La participation et ou l’organisation aux réunions éventuellement prévues au marché pour l’exécution des prestations ;</w:t>
      </w:r>
    </w:p>
    <w:p w14:paraId="1F200269" w14:textId="56DC33CD" w:rsidR="00AB50FD" w:rsidRDefault="00AB50FD" w:rsidP="008932BD">
      <w:pPr>
        <w:pStyle w:val="Corpsdetexte"/>
        <w:numPr>
          <w:ilvl w:val="0"/>
          <w:numId w:val="38"/>
        </w:numPr>
      </w:pPr>
      <w:r>
        <w:t>Les pré-validations, validations et vérifications éventuelles à la charge du Titulaire consécutives à l’exécution de la prestation ;</w:t>
      </w:r>
    </w:p>
    <w:p w14:paraId="2A094B90" w14:textId="43C7BC5D" w:rsidR="00AB50FD" w:rsidRDefault="00AB50FD" w:rsidP="008932BD">
      <w:pPr>
        <w:pStyle w:val="Corpsdetexte"/>
        <w:numPr>
          <w:ilvl w:val="0"/>
          <w:numId w:val="38"/>
        </w:numPr>
      </w:pPr>
      <w:r>
        <w:t xml:space="preserve">La réparation, par le Titulaire, des dommages éventuels qu’il aurait causés lors de l’exécution de la prestation. </w:t>
      </w:r>
    </w:p>
    <w:p w14:paraId="41A4AFD9" w14:textId="77777777" w:rsidR="00AB50FD" w:rsidRDefault="00AB50FD" w:rsidP="00AB50FD">
      <w:pPr>
        <w:pStyle w:val="Corpsdetexte"/>
      </w:pPr>
    </w:p>
    <w:p w14:paraId="0D4F36B5" w14:textId="77B9D5CC" w:rsidR="00231691" w:rsidRDefault="00AB50FD" w:rsidP="00AB50FD">
      <w:pPr>
        <w:pStyle w:val="Corpsdetexte"/>
      </w:pPr>
      <w:r>
        <w:t>De manière générale, toutes les charges fiscales et parafiscales incombent au Titulaire.</w:t>
      </w:r>
    </w:p>
    <w:p w14:paraId="2F4BDDF5" w14:textId="77777777" w:rsidR="00AB50FD" w:rsidRDefault="00AB50FD" w:rsidP="00AB50FD">
      <w:pPr>
        <w:pStyle w:val="Corpsdetexte"/>
      </w:pPr>
    </w:p>
    <w:p w14:paraId="32F27FD7" w14:textId="77777777" w:rsidR="00231691" w:rsidRDefault="00231691" w:rsidP="00231691">
      <w:pPr>
        <w:pStyle w:val="Corpsdetexte"/>
      </w:pPr>
      <w:r>
        <w:t>Le titulaire prend également à sa charge :</w:t>
      </w:r>
    </w:p>
    <w:p w14:paraId="1C1F3CE4" w14:textId="77777777" w:rsidR="00231691" w:rsidRDefault="00231691" w:rsidP="008932BD">
      <w:pPr>
        <w:pStyle w:val="Corpsdetexte"/>
        <w:numPr>
          <w:ilvl w:val="0"/>
          <w:numId w:val="27"/>
        </w:numPr>
      </w:pPr>
      <w:r>
        <w:t>La formation initiale du personnel ou le transfert de compétence, le cas échéant sa formation personnalisée pour un ensemble de services qui seraient personnalisés pour un site,</w:t>
      </w:r>
    </w:p>
    <w:p w14:paraId="015EB0DA" w14:textId="77777777" w:rsidR="00AB50FD" w:rsidRDefault="00AB50FD" w:rsidP="008932BD">
      <w:pPr>
        <w:pStyle w:val="Corpsdetexte"/>
        <w:numPr>
          <w:ilvl w:val="0"/>
          <w:numId w:val="27"/>
        </w:numPr>
      </w:pPr>
      <w:r>
        <w:t>La fourniture des diverses documentations, tels que les tableaux de bord ou documents non identifiés au CCAP et CCTP, pour lesquels il n’a pas été demandé au titulaire de spécifier un prix dans le cadre du présent marché et en particulier les divers dossiers de recette, d’installation, d’exploitation (DEX), et toutes documentations standard fournisseurs ou manuels identifiés de manière générale dans le CCTP ;</w:t>
      </w:r>
    </w:p>
    <w:p w14:paraId="28B33918" w14:textId="77777777" w:rsidR="00AB50FD" w:rsidRDefault="00AB50FD" w:rsidP="008932BD">
      <w:pPr>
        <w:pStyle w:val="Corpsdetexte"/>
        <w:numPr>
          <w:ilvl w:val="0"/>
          <w:numId w:val="27"/>
        </w:numPr>
      </w:pPr>
      <w:r>
        <w:t>Le suivi du marché, incluant en particulier la mise en place d’une équipe de suivi commercial et technique, l’organisation et la participation aux diverses réunions, les prestations d’élaboration de propositions détaillées, les prestations de facturation des fournitures de service ou prestations commandées, la remise de factures détaillées sur support papier, de duplicata de factures ou encore la mise à disposition des factures sur un serveur web extranet ;</w:t>
      </w:r>
    </w:p>
    <w:p w14:paraId="1D3589E6" w14:textId="3E4ADEC8" w:rsidR="00231691" w:rsidRDefault="00AB50FD" w:rsidP="008932BD">
      <w:pPr>
        <w:pStyle w:val="Corpsdetexte"/>
        <w:numPr>
          <w:ilvl w:val="0"/>
          <w:numId w:val="27"/>
        </w:numPr>
      </w:pPr>
      <w:r>
        <w:t>La fourniture des livrables identifiés dans le CCTP et ses annexes et le cas échéant les livrables complémentaires proposés dans l’offre du Titulaire.</w:t>
      </w:r>
    </w:p>
    <w:p w14:paraId="29F7F341" w14:textId="77777777" w:rsidR="00231691" w:rsidRDefault="00231691" w:rsidP="00231691">
      <w:pPr>
        <w:pStyle w:val="Corpsdetexte"/>
      </w:pPr>
    </w:p>
    <w:p w14:paraId="283BCF05" w14:textId="77777777" w:rsidR="00231691" w:rsidRDefault="00231691" w:rsidP="00231691">
      <w:pPr>
        <w:pStyle w:val="Corpsdetexte"/>
      </w:pPr>
      <w:r>
        <w:t xml:space="preserve">Les prix figurent dans le Cadre de Réponse Financier (CdRF) du présent marché. </w:t>
      </w:r>
    </w:p>
    <w:p w14:paraId="012C9D0D" w14:textId="23931DD6" w:rsidR="00CF7019" w:rsidRPr="00797735" w:rsidRDefault="00CF7019" w:rsidP="00E41344">
      <w:pPr>
        <w:pStyle w:val="Corpsdetexte"/>
      </w:pPr>
    </w:p>
    <w:p w14:paraId="26073F56" w14:textId="49046620" w:rsidR="00CF7019" w:rsidRDefault="00CF7019" w:rsidP="0093589F">
      <w:pPr>
        <w:pStyle w:val="Titre2"/>
      </w:pPr>
      <w:bookmarkStart w:id="75" w:name="_Toc158390648"/>
      <w:bookmarkStart w:id="76" w:name="_Toc158391104"/>
      <w:bookmarkStart w:id="77" w:name="_Toc223445186"/>
      <w:r w:rsidRPr="009E270D">
        <w:t>Révision des prix</w:t>
      </w:r>
      <w:bookmarkEnd w:id="75"/>
      <w:bookmarkEnd w:id="76"/>
      <w:bookmarkEnd w:id="77"/>
    </w:p>
    <w:p w14:paraId="674C71D5" w14:textId="1913E1F1" w:rsidR="00E57A28" w:rsidRDefault="00E57A28" w:rsidP="00E57A28"/>
    <w:p w14:paraId="6AE2716A" w14:textId="2A937032" w:rsidR="00AB50FD" w:rsidRDefault="00AB50FD" w:rsidP="00193598">
      <w:pPr>
        <w:pStyle w:val="Corpsdetexte"/>
      </w:pPr>
      <w:r w:rsidRPr="00AB50FD">
        <w:t>Le présent article déroge à l’article 10 du CCAG-TIC.</w:t>
      </w:r>
    </w:p>
    <w:p w14:paraId="22B5558B" w14:textId="77777777" w:rsidR="00AB50FD" w:rsidRDefault="00AB50FD" w:rsidP="00193598">
      <w:pPr>
        <w:pStyle w:val="Corpsdetexte"/>
      </w:pPr>
    </w:p>
    <w:p w14:paraId="7113D6CD" w14:textId="0C25D6FD" w:rsidR="00193598" w:rsidRDefault="00193598" w:rsidP="00193598">
      <w:pPr>
        <w:pStyle w:val="Corpsdetexte"/>
      </w:pPr>
      <w:r>
        <w:t>Toute révision des prix est obligatoirement traitée par l’AGEPS.</w:t>
      </w:r>
    </w:p>
    <w:p w14:paraId="2AA48D95" w14:textId="77777777" w:rsidR="00193598" w:rsidRDefault="00193598" w:rsidP="00193598">
      <w:pPr>
        <w:pStyle w:val="Corpsdetexte"/>
      </w:pPr>
    </w:p>
    <w:p w14:paraId="212468BE" w14:textId="797B88E0" w:rsidR="00193598" w:rsidRDefault="00193598" w:rsidP="00193598">
      <w:pPr>
        <w:pStyle w:val="Corpsdetexte"/>
      </w:pPr>
      <w:r>
        <w:t>Les prix réputés pratiqués à la date de début du marché pourront être révisés à la hausse chaque année à date anniversaire pour l</w:t>
      </w:r>
      <w:r w:rsidR="001D7588">
        <w:t xml:space="preserve">’ensemble des prestations objet du marché. </w:t>
      </w:r>
    </w:p>
    <w:p w14:paraId="0CD2F4A7" w14:textId="77777777" w:rsidR="00193598" w:rsidRDefault="00193598" w:rsidP="00193598">
      <w:pPr>
        <w:pStyle w:val="Corpsdetexte"/>
      </w:pPr>
    </w:p>
    <w:p w14:paraId="140063EB" w14:textId="77777777" w:rsidR="00193598" w:rsidRDefault="00193598" w:rsidP="00193598">
      <w:pPr>
        <w:pStyle w:val="Corpsdetexte"/>
      </w:pPr>
      <w:r>
        <w:t>Les prix des prestations de maintenance incluses au présent marché sont révisables par application de la formule suivante :</w:t>
      </w:r>
    </w:p>
    <w:p w14:paraId="6E05D927" w14:textId="34C16390" w:rsidR="00193598" w:rsidRDefault="00193598" w:rsidP="00193598">
      <w:pPr>
        <w:pStyle w:val="Corpsdetexte"/>
        <w:jc w:val="center"/>
        <w:rPr>
          <w:b/>
          <w:bCs/>
        </w:rPr>
      </w:pPr>
      <w:r w:rsidRPr="00193598">
        <w:rPr>
          <w:b/>
          <w:bCs/>
        </w:rPr>
        <w:t>P = Po x [0,3 + 0,7 x (S/So)]</w:t>
      </w:r>
    </w:p>
    <w:p w14:paraId="7A156D64" w14:textId="77777777" w:rsidR="00193598" w:rsidRPr="00193598" w:rsidRDefault="00193598" w:rsidP="00193598">
      <w:pPr>
        <w:pStyle w:val="Corpsdetexte"/>
        <w:jc w:val="center"/>
        <w:rPr>
          <w:b/>
          <w:bCs/>
        </w:rPr>
      </w:pPr>
    </w:p>
    <w:p w14:paraId="7168A281" w14:textId="77777777" w:rsidR="00193598" w:rsidRDefault="00193598" w:rsidP="00193598">
      <w:pPr>
        <w:pStyle w:val="Corpsdetexte"/>
      </w:pPr>
      <w:r>
        <w:t xml:space="preserve">Formule dans laquelle : </w:t>
      </w:r>
    </w:p>
    <w:p w14:paraId="562F1A16" w14:textId="69BB5A99" w:rsidR="00193598" w:rsidRDefault="00193598" w:rsidP="008932BD">
      <w:pPr>
        <w:pStyle w:val="Corpsdetexte"/>
        <w:numPr>
          <w:ilvl w:val="0"/>
          <w:numId w:val="26"/>
        </w:numPr>
      </w:pPr>
      <w:r>
        <w:lastRenderedPageBreak/>
        <w:t xml:space="preserve">P </w:t>
      </w:r>
      <w:r>
        <w:tab/>
        <w:t>= Nouveau prix révisé</w:t>
      </w:r>
    </w:p>
    <w:p w14:paraId="68089522" w14:textId="43B8E451" w:rsidR="00193598" w:rsidRDefault="00193598" w:rsidP="008932BD">
      <w:pPr>
        <w:pStyle w:val="Corpsdetexte"/>
        <w:numPr>
          <w:ilvl w:val="0"/>
          <w:numId w:val="26"/>
        </w:numPr>
      </w:pPr>
      <w:r>
        <w:t xml:space="preserve">Po </w:t>
      </w:r>
      <w:r>
        <w:tab/>
        <w:t>= Prix initial correspondant pour la première révision de prix proposé par le Titulaire dans le cadre du présent marché, puis correspondant au dernier prix en vigueur</w:t>
      </w:r>
    </w:p>
    <w:p w14:paraId="2C4E1CB5" w14:textId="73659648" w:rsidR="00193598" w:rsidRDefault="00193598" w:rsidP="008932BD">
      <w:pPr>
        <w:pStyle w:val="Corpsdetexte"/>
        <w:numPr>
          <w:ilvl w:val="0"/>
          <w:numId w:val="26"/>
        </w:numPr>
      </w:pPr>
      <w:r>
        <w:t xml:space="preserve">S </w:t>
      </w:r>
      <w:r>
        <w:tab/>
        <w:t>= Dernier indice SYNTEC connu à la date de la demande de révision</w:t>
      </w:r>
    </w:p>
    <w:p w14:paraId="4BB0200C" w14:textId="00163958" w:rsidR="00193598" w:rsidRDefault="00193598" w:rsidP="008932BD">
      <w:pPr>
        <w:pStyle w:val="Corpsdetexte"/>
        <w:numPr>
          <w:ilvl w:val="0"/>
          <w:numId w:val="26"/>
        </w:numPr>
      </w:pPr>
      <w:r>
        <w:t xml:space="preserve">So </w:t>
      </w:r>
      <w:r>
        <w:tab/>
        <w:t>= Indice SYNTEC à la date de notification du marché, puis du mois et de l’année de l’établissement du dernier prix en vigueur, lors d’une révision de prix.</w:t>
      </w:r>
    </w:p>
    <w:p w14:paraId="3ECA5376" w14:textId="77777777" w:rsidR="00193598" w:rsidRDefault="00193598" w:rsidP="00193598">
      <w:pPr>
        <w:pStyle w:val="Corpsdetexte"/>
      </w:pPr>
    </w:p>
    <w:p w14:paraId="17A39DFC" w14:textId="53D07146" w:rsidR="003460B9" w:rsidRDefault="003460B9" w:rsidP="00193598">
      <w:pPr>
        <w:pStyle w:val="Corpsdetexte"/>
      </w:pPr>
      <w:r w:rsidRPr="003460B9">
        <w:t>En cas de suppression d’indice, le nouvel indice s’appliquera automatiquement ou de fait sans qu’un acte de modification de marché ne soit nécessaire.</w:t>
      </w:r>
    </w:p>
    <w:p w14:paraId="7E967F3D" w14:textId="6E9C4E2E" w:rsidR="003460B9" w:rsidRDefault="003460B9" w:rsidP="00193598">
      <w:pPr>
        <w:pStyle w:val="Corpsdetexte"/>
      </w:pPr>
    </w:p>
    <w:p w14:paraId="2D0D5045" w14:textId="77777777" w:rsidR="003460B9" w:rsidRDefault="003460B9" w:rsidP="003460B9">
      <w:pPr>
        <w:pStyle w:val="Corpsdetexte"/>
      </w:pPr>
      <w:r>
        <w:t>La révision peut intervenir à la demande de l’Assistance publique – Hôpitaux de Paris ou du Titulaire.</w:t>
      </w:r>
    </w:p>
    <w:p w14:paraId="72CD349D" w14:textId="77777777" w:rsidR="003460B9" w:rsidRDefault="003460B9" w:rsidP="003460B9">
      <w:pPr>
        <w:pStyle w:val="Corpsdetexte"/>
      </w:pPr>
    </w:p>
    <w:p w14:paraId="7D7020D6" w14:textId="51E3F51C" w:rsidR="003460B9" w:rsidRDefault="003460B9" w:rsidP="003460B9">
      <w:pPr>
        <w:pStyle w:val="Corpsdetexte"/>
      </w:pPr>
      <w:r>
        <w:t>La révision des prix est réglée par les dispositions décrites ci-dessous.</w:t>
      </w:r>
    </w:p>
    <w:p w14:paraId="313F1E9F" w14:textId="77777777" w:rsidR="003460B9" w:rsidRDefault="003460B9" w:rsidP="003460B9">
      <w:pPr>
        <w:pStyle w:val="Corpsdetexte"/>
      </w:pPr>
    </w:p>
    <w:p w14:paraId="7F3FD593" w14:textId="75D92D20" w:rsidR="003460B9" w:rsidRPr="003460B9" w:rsidRDefault="003460B9" w:rsidP="003460B9">
      <w:pPr>
        <w:pStyle w:val="Titre3"/>
        <w:rPr>
          <w:w w:val="110"/>
        </w:rPr>
      </w:pPr>
      <w:bookmarkStart w:id="78" w:name="_Toc223445187"/>
      <w:r w:rsidRPr="003460B9">
        <w:rPr>
          <w:w w:val="110"/>
        </w:rPr>
        <w:t>Révision à la demande de l’AP-HP</w:t>
      </w:r>
      <w:bookmarkEnd w:id="78"/>
      <w:r w:rsidRPr="003460B9">
        <w:rPr>
          <w:w w:val="110"/>
        </w:rPr>
        <w:t xml:space="preserve"> </w:t>
      </w:r>
    </w:p>
    <w:p w14:paraId="4EF17425" w14:textId="77777777" w:rsidR="003460B9" w:rsidRDefault="003460B9" w:rsidP="003460B9">
      <w:pPr>
        <w:pStyle w:val="Corpsdetexte"/>
      </w:pPr>
    </w:p>
    <w:p w14:paraId="7B96A7DE" w14:textId="27A52B46" w:rsidR="003460B9" w:rsidRDefault="003460B9" w:rsidP="003460B9">
      <w:pPr>
        <w:pStyle w:val="Corpsdetexte"/>
      </w:pPr>
      <w:r>
        <w:t>Une demande sera formulée par lettre recommandée avec accusé de réception, soixante (60) jours avant l’application des nouveaux prix telle que décrite supra.</w:t>
      </w:r>
    </w:p>
    <w:p w14:paraId="0679DFA5" w14:textId="0C856DCC" w:rsidR="003460B9" w:rsidRDefault="003460B9" w:rsidP="003460B9">
      <w:pPr>
        <w:pStyle w:val="Corpsdetexte"/>
      </w:pPr>
    </w:p>
    <w:p w14:paraId="608D07BE" w14:textId="17B0BC9D" w:rsidR="003460B9" w:rsidRPr="003460B9" w:rsidRDefault="003460B9" w:rsidP="003460B9">
      <w:pPr>
        <w:pStyle w:val="Titre3"/>
        <w:rPr>
          <w:w w:val="110"/>
        </w:rPr>
      </w:pPr>
      <w:bookmarkStart w:id="79" w:name="_Toc223445188"/>
      <w:r w:rsidRPr="003460B9">
        <w:rPr>
          <w:w w:val="110"/>
        </w:rPr>
        <w:t>Révision à la demande du titulaire</w:t>
      </w:r>
      <w:bookmarkEnd w:id="79"/>
    </w:p>
    <w:p w14:paraId="5E58FE95" w14:textId="77777777" w:rsidR="003460B9" w:rsidRDefault="003460B9" w:rsidP="003460B9">
      <w:pPr>
        <w:pStyle w:val="Corpsdetexte"/>
      </w:pPr>
    </w:p>
    <w:p w14:paraId="72F0AD4E" w14:textId="7AF09BD1" w:rsidR="00193598" w:rsidRDefault="00193598" w:rsidP="00193598">
      <w:pPr>
        <w:pStyle w:val="Corpsdetexte"/>
      </w:pPr>
      <w:r>
        <w:t>La demande de révision des prix par le Titulaire est annuelle. Le Titulaire fait parvenir sa demande chaque année 60 (soixante) jours calendaires avant l’entrée en vigueur des nouveaux prix.</w:t>
      </w:r>
    </w:p>
    <w:p w14:paraId="16358891" w14:textId="77777777" w:rsidR="00193598" w:rsidRDefault="00193598" w:rsidP="00193598">
      <w:pPr>
        <w:pStyle w:val="Corpsdetexte"/>
      </w:pPr>
    </w:p>
    <w:p w14:paraId="1EC4E6A3" w14:textId="331846E6" w:rsidR="00193598" w:rsidRDefault="00193598" w:rsidP="00193598">
      <w:pPr>
        <w:pStyle w:val="Corpsdetexte"/>
      </w:pPr>
      <w:r>
        <w:t>Cette demande se matérialise par un courrier explicatif de l’évolution des prix, incluant les nouveaux prix contenus dans une annexe financière mise à jour signée par une personne habilitée à représenter le Titulaire.</w:t>
      </w:r>
    </w:p>
    <w:p w14:paraId="4564A3D2" w14:textId="40ED86F5" w:rsidR="003460B9" w:rsidRDefault="003460B9" w:rsidP="00193598">
      <w:pPr>
        <w:pStyle w:val="Corpsdetexte"/>
      </w:pPr>
    </w:p>
    <w:p w14:paraId="735F2C68" w14:textId="71CAB800" w:rsidR="003460B9" w:rsidRDefault="003460B9" w:rsidP="00193598">
      <w:pPr>
        <w:pStyle w:val="Corpsdetexte"/>
      </w:pPr>
      <w:r w:rsidRPr="003460B9">
        <w:t>Dans le cas où les prix du Titulaire mentionnés dans le cadre de réponse financier, seraient amenés à baisser, le Titulaire s’engage à faire bénéficier l’AP-HP de ses nouveaux prix dans un délai maximal d’un mois suivant la baisse.</w:t>
      </w:r>
    </w:p>
    <w:p w14:paraId="02D0CB64" w14:textId="77777777" w:rsidR="00193598" w:rsidRDefault="00193598" w:rsidP="00193598">
      <w:pPr>
        <w:pStyle w:val="Corpsdetexte"/>
      </w:pPr>
    </w:p>
    <w:p w14:paraId="1F177C71" w14:textId="77777777" w:rsidR="00193598" w:rsidRDefault="00193598" w:rsidP="00193598">
      <w:pPr>
        <w:pStyle w:val="Corpsdetexte"/>
      </w:pPr>
      <w:r>
        <w:t xml:space="preserve">Toute demande de révision de prix est envoyée à : </w:t>
      </w:r>
    </w:p>
    <w:p w14:paraId="630DCEF9" w14:textId="77777777" w:rsidR="00193598" w:rsidRDefault="00193598" w:rsidP="00193598">
      <w:pPr>
        <w:pStyle w:val="Corpsdetexte"/>
        <w:jc w:val="center"/>
      </w:pPr>
      <w:r>
        <w:t>AGEPS-APHP</w:t>
      </w:r>
    </w:p>
    <w:p w14:paraId="23CA01B9" w14:textId="77777777" w:rsidR="00193598" w:rsidRDefault="00193598" w:rsidP="00193598">
      <w:pPr>
        <w:pStyle w:val="Corpsdetexte"/>
        <w:jc w:val="center"/>
      </w:pPr>
      <w:r>
        <w:t>SACIT</w:t>
      </w:r>
    </w:p>
    <w:p w14:paraId="17B0D2D4" w14:textId="77777777" w:rsidR="00193598" w:rsidRDefault="00193598" w:rsidP="00193598">
      <w:pPr>
        <w:pStyle w:val="Corpsdetexte"/>
        <w:jc w:val="center"/>
      </w:pPr>
      <w:r>
        <w:t>7 rue du Fer à Moulin</w:t>
      </w:r>
    </w:p>
    <w:p w14:paraId="7594C077" w14:textId="77777777" w:rsidR="00193598" w:rsidRDefault="00193598" w:rsidP="00193598">
      <w:pPr>
        <w:pStyle w:val="Corpsdetexte"/>
        <w:jc w:val="center"/>
      </w:pPr>
      <w:r>
        <w:t>75005 PARIS</w:t>
      </w:r>
    </w:p>
    <w:p w14:paraId="66A890EF" w14:textId="77777777" w:rsidR="00193598" w:rsidRDefault="00193598" w:rsidP="00193598">
      <w:pPr>
        <w:pStyle w:val="Corpsdetexte"/>
      </w:pPr>
    </w:p>
    <w:p w14:paraId="6BCD1CD4" w14:textId="77777777" w:rsidR="00193598" w:rsidRDefault="00193598" w:rsidP="00193598">
      <w:pPr>
        <w:pStyle w:val="Corpsdetexte"/>
      </w:pPr>
      <w:r>
        <w:t xml:space="preserve">L’AP-HP transmet par écrit son accord ou son refus. </w:t>
      </w:r>
    </w:p>
    <w:p w14:paraId="36D7E275" w14:textId="77777777" w:rsidR="00193598" w:rsidRDefault="00193598" w:rsidP="00193598">
      <w:pPr>
        <w:pStyle w:val="Corpsdetexte"/>
      </w:pPr>
    </w:p>
    <w:p w14:paraId="13177CA5" w14:textId="77777777" w:rsidR="00193598" w:rsidRDefault="00193598" w:rsidP="00193598">
      <w:pPr>
        <w:pStyle w:val="Corpsdetexte"/>
      </w:pPr>
      <w:r>
        <w:t>Le refus de l’AP-HP peut notamment être motivé par :</w:t>
      </w:r>
    </w:p>
    <w:p w14:paraId="07158D21" w14:textId="667AE1C7" w:rsidR="00193598" w:rsidRDefault="00193598" w:rsidP="008932BD">
      <w:pPr>
        <w:pStyle w:val="Corpsdetexte"/>
        <w:numPr>
          <w:ilvl w:val="0"/>
          <w:numId w:val="26"/>
        </w:numPr>
      </w:pPr>
      <w:r>
        <w:t>l’intérêt général,</w:t>
      </w:r>
    </w:p>
    <w:p w14:paraId="60D3CD87" w14:textId="3C508DF7" w:rsidR="00193598" w:rsidRDefault="00193598" w:rsidP="008932BD">
      <w:pPr>
        <w:pStyle w:val="Corpsdetexte"/>
        <w:numPr>
          <w:ilvl w:val="0"/>
          <w:numId w:val="26"/>
        </w:numPr>
      </w:pPr>
      <w:r>
        <w:t>le dépassement du butoir (article 4.4),</w:t>
      </w:r>
    </w:p>
    <w:p w14:paraId="3880AA21" w14:textId="5EBA579D" w:rsidR="00193598" w:rsidRDefault="00193598" w:rsidP="008932BD">
      <w:pPr>
        <w:pStyle w:val="Corpsdetexte"/>
        <w:numPr>
          <w:ilvl w:val="0"/>
          <w:numId w:val="26"/>
        </w:numPr>
      </w:pPr>
      <w:r>
        <w:t>par l’envoi de la demande du Titulaire au-delà du délai prévu ci-dessus.</w:t>
      </w:r>
    </w:p>
    <w:p w14:paraId="3B0B9805" w14:textId="77777777" w:rsidR="00193598" w:rsidRDefault="00193598" w:rsidP="00193598">
      <w:pPr>
        <w:pStyle w:val="Corpsdetexte"/>
      </w:pPr>
    </w:p>
    <w:p w14:paraId="46D3BE19" w14:textId="77777777" w:rsidR="00193598" w:rsidRDefault="00193598" w:rsidP="00193598">
      <w:pPr>
        <w:pStyle w:val="Corpsdetexte"/>
      </w:pPr>
      <w:r>
        <w:t>Le silence de l’AP-HP vaut rejet de la demande de révision.</w:t>
      </w:r>
    </w:p>
    <w:p w14:paraId="4430AD75" w14:textId="77777777" w:rsidR="00193598" w:rsidRDefault="00193598" w:rsidP="00193598">
      <w:pPr>
        <w:pStyle w:val="Corpsdetexte"/>
      </w:pPr>
    </w:p>
    <w:p w14:paraId="687AEAB8" w14:textId="467FD265" w:rsidR="00597BF6" w:rsidRDefault="00193598" w:rsidP="00193598">
      <w:pPr>
        <w:pStyle w:val="Corpsdetexte"/>
      </w:pPr>
      <w:r>
        <w:t xml:space="preserve">En cas d’accord, les prix révisés sont applicables à compter de la date anniversaire du marché. </w:t>
      </w:r>
    </w:p>
    <w:p w14:paraId="04C5CEF7" w14:textId="77777777" w:rsidR="00193598" w:rsidRDefault="00193598" w:rsidP="00193598"/>
    <w:p w14:paraId="33A17D8C" w14:textId="583BF410" w:rsidR="00193598" w:rsidRDefault="00193598" w:rsidP="0093589F">
      <w:pPr>
        <w:pStyle w:val="Titre2"/>
      </w:pPr>
      <w:bookmarkStart w:id="80" w:name="_Toc223445189"/>
      <w:r>
        <w:t>Clause butoir</w:t>
      </w:r>
      <w:bookmarkEnd w:id="80"/>
    </w:p>
    <w:p w14:paraId="555A36F4" w14:textId="77777777" w:rsidR="00193598" w:rsidRDefault="00193598" w:rsidP="00193598">
      <w:pPr>
        <w:pStyle w:val="Corpsdetexte"/>
      </w:pPr>
    </w:p>
    <w:p w14:paraId="00FB1958" w14:textId="7AE65B74" w:rsidR="00193598" w:rsidRDefault="015E32B9" w:rsidP="00193598">
      <w:pPr>
        <w:pStyle w:val="Corpsdetexte"/>
      </w:pPr>
      <w:r>
        <w:lastRenderedPageBreak/>
        <w:t xml:space="preserve">La variation de prix annuelle résultant de la révision est plafonnée à </w:t>
      </w:r>
      <w:r w:rsidR="223C53CB">
        <w:t>1,5</w:t>
      </w:r>
      <w:r w:rsidR="00597BF6">
        <w:t>%</w:t>
      </w:r>
      <w:r>
        <w:t>. La clause butoir empêche l’évolution du prix au-delà du butoir prévu, sans que le Titulaire ne puisse s’y opposer.</w:t>
      </w:r>
    </w:p>
    <w:p w14:paraId="3C07EB42" w14:textId="77777777" w:rsidR="00193598" w:rsidRDefault="00193598" w:rsidP="00193598">
      <w:pPr>
        <w:pStyle w:val="Corpsdetexte"/>
      </w:pPr>
    </w:p>
    <w:p w14:paraId="16D915DA" w14:textId="3E916491" w:rsidR="00193598" w:rsidRDefault="00193598" w:rsidP="0093589F">
      <w:pPr>
        <w:pStyle w:val="Titre2"/>
      </w:pPr>
      <w:bookmarkStart w:id="81" w:name="_Toc223445190"/>
      <w:r>
        <w:t>M</w:t>
      </w:r>
      <w:r w:rsidRPr="00193598">
        <w:t>odification du Cadre de Réponse Financier</w:t>
      </w:r>
      <w:bookmarkEnd w:id="81"/>
      <w:r>
        <w:t xml:space="preserve"> </w:t>
      </w:r>
    </w:p>
    <w:p w14:paraId="21280717" w14:textId="77777777" w:rsidR="00193598" w:rsidRDefault="00193598" w:rsidP="00193598">
      <w:pPr>
        <w:pStyle w:val="Corpsdetexte"/>
      </w:pPr>
    </w:p>
    <w:p w14:paraId="17A4CE5B" w14:textId="77777777" w:rsidR="00193598" w:rsidRDefault="00193598" w:rsidP="00193598">
      <w:pPr>
        <w:pStyle w:val="Corpsdetexte"/>
      </w:pPr>
      <w:r>
        <w:t>En cas de révision des prix acceptés par l’AP-HP, les nouvelles conditions de prix donnent lieu à l’établissement d’une nouvelle annexe financière visée par le Titulaire et substituée à la précédente par une note d’information, sans qu’il soit nécessaire de conclure un avenant. Une copie de la note d’information est notifiée au Titulaire.</w:t>
      </w:r>
    </w:p>
    <w:p w14:paraId="288D3A19" w14:textId="77777777" w:rsidR="00193598" w:rsidRDefault="00193598" w:rsidP="00193598">
      <w:pPr>
        <w:pStyle w:val="Corpsdetexte"/>
      </w:pPr>
    </w:p>
    <w:p w14:paraId="4CFA9E08" w14:textId="2B702920" w:rsidR="00193598" w:rsidRDefault="00193598" w:rsidP="0093589F">
      <w:pPr>
        <w:pStyle w:val="Titre2"/>
      </w:pPr>
      <w:bookmarkStart w:id="82" w:name="_Toc223445191"/>
      <w:r>
        <w:t>Taxe applicable</w:t>
      </w:r>
      <w:bookmarkEnd w:id="82"/>
      <w:r>
        <w:t xml:space="preserve"> </w:t>
      </w:r>
    </w:p>
    <w:p w14:paraId="458D87A6" w14:textId="77777777" w:rsidR="00193598" w:rsidRDefault="00193598" w:rsidP="00193598">
      <w:pPr>
        <w:pStyle w:val="Corpsdetexte"/>
      </w:pPr>
    </w:p>
    <w:p w14:paraId="6199D6FA" w14:textId="77777777" w:rsidR="00193598" w:rsidRDefault="00193598" w:rsidP="00193598">
      <w:pPr>
        <w:pStyle w:val="Corpsdetexte"/>
      </w:pPr>
      <w:r>
        <w:t>Le Titulaire déclare qu’il acquitte la TVA sur encaissements. Le Titulaire s’engage à communiquer à l’AP-HP toute modification de son régime fiscal.</w:t>
      </w:r>
    </w:p>
    <w:p w14:paraId="0F6BFDCE" w14:textId="08E66A40" w:rsidR="0025555E" w:rsidRDefault="00193598" w:rsidP="00193598">
      <w:pPr>
        <w:pStyle w:val="Corpsdetexte"/>
      </w:pPr>
      <w:r>
        <w:t>La taxe sur la valeur ajoutée est facturée au taux en vigueur au jour de la notification. En cas de modification de la législation fiscale, il sera fait application du taux en vigueur à la date du fait générateur.</w:t>
      </w:r>
    </w:p>
    <w:p w14:paraId="0A86C084" w14:textId="77777777" w:rsidR="00193598" w:rsidRPr="0025555E" w:rsidRDefault="00193598" w:rsidP="00193598">
      <w:pPr>
        <w:pStyle w:val="Corpsdetexte"/>
      </w:pPr>
    </w:p>
    <w:p w14:paraId="6F1F5C5E" w14:textId="170C7A4E" w:rsidR="00A268A3" w:rsidRPr="0025555E" w:rsidRDefault="00A268A3" w:rsidP="00AC26BF">
      <w:pPr>
        <w:pStyle w:val="Titre1"/>
      </w:pPr>
      <w:bookmarkStart w:id="83" w:name="_Toc223445192"/>
      <w:bookmarkStart w:id="84" w:name="_Toc158390653"/>
      <w:bookmarkStart w:id="85" w:name="_Toc158391109"/>
      <w:r w:rsidRPr="0025555E">
        <w:t xml:space="preserve">MODALITES D’EXECUTION </w:t>
      </w:r>
      <w:r w:rsidR="00072D53">
        <w:t xml:space="preserve">des </w:t>
      </w:r>
      <w:r w:rsidRPr="0025555E">
        <w:t>BONS DE</w:t>
      </w:r>
      <w:r w:rsidR="00BD6776">
        <w:t xml:space="preserve"> </w:t>
      </w:r>
      <w:r w:rsidRPr="0025555E">
        <w:t>COMMANDE</w:t>
      </w:r>
      <w:bookmarkEnd w:id="83"/>
      <w:r w:rsidRPr="0025555E">
        <w:t xml:space="preserve"> </w:t>
      </w:r>
      <w:bookmarkEnd w:id="84"/>
      <w:bookmarkEnd w:id="85"/>
    </w:p>
    <w:p w14:paraId="2127758A" w14:textId="77777777" w:rsidR="00A268A3" w:rsidRPr="0025555E" w:rsidRDefault="00A268A3" w:rsidP="00E41344">
      <w:pPr>
        <w:pStyle w:val="Corpsdetexte"/>
      </w:pPr>
    </w:p>
    <w:p w14:paraId="0ECC9F53" w14:textId="047597C5" w:rsidR="00A268A3" w:rsidRPr="0025555E" w:rsidRDefault="00A268A3" w:rsidP="00E41344">
      <w:pPr>
        <w:pStyle w:val="Corpsdetexte"/>
      </w:pPr>
      <w:r w:rsidRPr="0025555E">
        <w:t xml:space="preserve">Il est précisé pour les </w:t>
      </w:r>
      <w:r w:rsidRPr="003111D2">
        <w:t>articles</w:t>
      </w:r>
      <w:r w:rsidRPr="0025555E">
        <w:t xml:space="preserve"> 5 et suivants du présent CCAP que lorsque le délai est fixé en jours, il</w:t>
      </w:r>
      <w:r w:rsidRPr="0025555E">
        <w:rPr>
          <w:spacing w:val="1"/>
        </w:rPr>
        <w:t xml:space="preserve"> </w:t>
      </w:r>
      <w:r w:rsidRPr="0025555E">
        <w:t>s’entend</w:t>
      </w:r>
      <w:r w:rsidRPr="0025555E">
        <w:rPr>
          <w:spacing w:val="-3"/>
        </w:rPr>
        <w:t xml:space="preserve"> </w:t>
      </w:r>
      <w:r w:rsidRPr="0025555E">
        <w:t>en</w:t>
      </w:r>
      <w:r w:rsidRPr="0025555E">
        <w:rPr>
          <w:spacing w:val="-2"/>
        </w:rPr>
        <w:t xml:space="preserve"> </w:t>
      </w:r>
      <w:r w:rsidRPr="0025555E">
        <w:t>jours</w:t>
      </w:r>
      <w:r w:rsidRPr="0025555E">
        <w:rPr>
          <w:spacing w:val="-2"/>
        </w:rPr>
        <w:t xml:space="preserve"> </w:t>
      </w:r>
      <w:r w:rsidRPr="0025555E">
        <w:t>calendaires</w:t>
      </w:r>
      <w:r w:rsidRPr="0025555E">
        <w:rPr>
          <w:spacing w:val="-1"/>
        </w:rPr>
        <w:t xml:space="preserve"> </w:t>
      </w:r>
      <w:r w:rsidRPr="0025555E">
        <w:t>et</w:t>
      </w:r>
      <w:r w:rsidRPr="0025555E">
        <w:rPr>
          <w:spacing w:val="-4"/>
        </w:rPr>
        <w:t xml:space="preserve"> </w:t>
      </w:r>
      <w:r w:rsidRPr="0025555E">
        <w:t>il</w:t>
      </w:r>
      <w:r w:rsidRPr="0025555E">
        <w:rPr>
          <w:spacing w:val="-2"/>
        </w:rPr>
        <w:t xml:space="preserve"> </w:t>
      </w:r>
      <w:r w:rsidRPr="0025555E">
        <w:t>expire</w:t>
      </w:r>
      <w:r w:rsidRPr="0025555E">
        <w:rPr>
          <w:spacing w:val="-1"/>
        </w:rPr>
        <w:t xml:space="preserve"> </w:t>
      </w:r>
      <w:r w:rsidRPr="0025555E">
        <w:t>à</w:t>
      </w:r>
      <w:r w:rsidRPr="0025555E">
        <w:rPr>
          <w:spacing w:val="2"/>
        </w:rPr>
        <w:t xml:space="preserve"> </w:t>
      </w:r>
      <w:r w:rsidRPr="0025555E">
        <w:t>minuit</w:t>
      </w:r>
      <w:r w:rsidRPr="0025555E">
        <w:rPr>
          <w:spacing w:val="-3"/>
        </w:rPr>
        <w:t xml:space="preserve"> </w:t>
      </w:r>
      <w:r w:rsidRPr="0025555E">
        <w:t>le</w:t>
      </w:r>
      <w:r w:rsidRPr="0025555E">
        <w:rPr>
          <w:spacing w:val="-4"/>
        </w:rPr>
        <w:t xml:space="preserve"> </w:t>
      </w:r>
      <w:r w:rsidRPr="0025555E">
        <w:t>dernier</w:t>
      </w:r>
      <w:r w:rsidRPr="0025555E">
        <w:rPr>
          <w:spacing w:val="-2"/>
        </w:rPr>
        <w:t xml:space="preserve"> </w:t>
      </w:r>
      <w:r w:rsidRPr="0025555E">
        <w:t>jour</w:t>
      </w:r>
      <w:r w:rsidRPr="0025555E">
        <w:rPr>
          <w:spacing w:val="-2"/>
        </w:rPr>
        <w:t xml:space="preserve"> </w:t>
      </w:r>
      <w:r w:rsidRPr="0025555E">
        <w:t>du</w:t>
      </w:r>
      <w:r w:rsidRPr="0025555E">
        <w:rPr>
          <w:spacing w:val="-3"/>
        </w:rPr>
        <w:t xml:space="preserve"> </w:t>
      </w:r>
      <w:r w:rsidRPr="0025555E">
        <w:t>délai.</w:t>
      </w:r>
    </w:p>
    <w:p w14:paraId="39C7CEDD" w14:textId="564868B7" w:rsidR="00A268A3" w:rsidRPr="0025555E" w:rsidRDefault="00A268A3" w:rsidP="00E41344">
      <w:pPr>
        <w:pStyle w:val="Corpsdetexte"/>
      </w:pPr>
    </w:p>
    <w:p w14:paraId="5CB41D3C" w14:textId="35A5BA8C" w:rsidR="00A268A3" w:rsidRPr="0025555E" w:rsidRDefault="00A268A3" w:rsidP="0093589F">
      <w:pPr>
        <w:pStyle w:val="Titre2"/>
      </w:pPr>
      <w:bookmarkStart w:id="86" w:name="_Toc158390655"/>
      <w:bookmarkStart w:id="87" w:name="_Toc158391111"/>
      <w:bookmarkStart w:id="88" w:name="_Toc223445193"/>
      <w:r w:rsidRPr="0025555E">
        <w:t>Élaboration de proposition détaillée</w:t>
      </w:r>
      <w:bookmarkEnd w:id="86"/>
      <w:bookmarkEnd w:id="87"/>
      <w:bookmarkEnd w:id="88"/>
    </w:p>
    <w:p w14:paraId="5DC7851C" w14:textId="77777777" w:rsidR="00072D53" w:rsidRDefault="00072D53" w:rsidP="00E41344">
      <w:pPr>
        <w:pStyle w:val="Corpsdetexte"/>
      </w:pPr>
    </w:p>
    <w:p w14:paraId="19FA6103" w14:textId="77777777" w:rsidR="00A82A5A" w:rsidRPr="00A82A5A" w:rsidRDefault="00A82A5A" w:rsidP="002C5C7F">
      <w:pPr>
        <w:tabs>
          <w:tab w:val="left" w:pos="836"/>
          <w:tab w:val="left" w:pos="837"/>
        </w:tabs>
        <w:spacing w:before="51"/>
        <w:jc w:val="both"/>
        <w:rPr>
          <w:rFonts w:ascii="Open Sans" w:hAnsi="Open Sans" w:cs="Open Sans"/>
          <w:w w:val="105"/>
          <w:sz w:val="20"/>
        </w:rPr>
      </w:pPr>
      <w:r w:rsidRPr="00A82A5A">
        <w:rPr>
          <w:rFonts w:ascii="Open Sans" w:hAnsi="Open Sans" w:cs="Open Sans"/>
          <w:w w:val="105"/>
          <w:sz w:val="20"/>
        </w:rPr>
        <w:t>A chaque commande de prestations associées valorisées sur la base d’unités d’œuvre, le représentant du pouvoir adjudicateur demande au Titulaire la communication d’une proposition chiffrée.</w:t>
      </w:r>
    </w:p>
    <w:p w14:paraId="35686D4F" w14:textId="77777777" w:rsidR="00A82A5A" w:rsidRPr="00A82A5A" w:rsidRDefault="00A82A5A" w:rsidP="002C5C7F">
      <w:pPr>
        <w:tabs>
          <w:tab w:val="left" w:pos="836"/>
          <w:tab w:val="left" w:pos="837"/>
        </w:tabs>
        <w:spacing w:before="51"/>
        <w:jc w:val="both"/>
        <w:rPr>
          <w:rFonts w:ascii="Open Sans" w:hAnsi="Open Sans" w:cs="Open Sans"/>
          <w:w w:val="105"/>
          <w:sz w:val="20"/>
        </w:rPr>
      </w:pPr>
    </w:p>
    <w:p w14:paraId="0236328A" w14:textId="77777777" w:rsidR="00A82A5A" w:rsidRPr="00A82A5A" w:rsidRDefault="00A82A5A" w:rsidP="002C5C7F">
      <w:pPr>
        <w:tabs>
          <w:tab w:val="left" w:pos="836"/>
          <w:tab w:val="left" w:pos="837"/>
        </w:tabs>
        <w:spacing w:before="51"/>
        <w:jc w:val="both"/>
        <w:rPr>
          <w:rFonts w:ascii="Open Sans" w:hAnsi="Open Sans" w:cs="Open Sans"/>
          <w:w w:val="105"/>
          <w:sz w:val="20"/>
        </w:rPr>
      </w:pPr>
      <w:r w:rsidRPr="00A82A5A">
        <w:rPr>
          <w:rFonts w:ascii="Open Sans" w:hAnsi="Open Sans" w:cs="Open Sans"/>
          <w:w w:val="105"/>
          <w:sz w:val="20"/>
        </w:rPr>
        <w:t>L’AP-HP envoie au Titulaire un cahier des charges mentionnant les prestations qu’elle prévoit de commander qui devra s’accompagner, le cas échéant, d’une valorisation en UO. A la réception de ce cahier des charges, et sur la base des conditions financières définies dans le présent marché, le Titulaire établit la proposition chiffrée préalable correspondante, dans un délai maximal de 15 jours à compter de la date de réception du cahier des charges de l’AP-HP.</w:t>
      </w:r>
    </w:p>
    <w:p w14:paraId="743D8C81" w14:textId="77777777" w:rsidR="00A82A5A" w:rsidRPr="00A82A5A" w:rsidRDefault="00A82A5A" w:rsidP="002C5C7F">
      <w:pPr>
        <w:tabs>
          <w:tab w:val="left" w:pos="836"/>
          <w:tab w:val="left" w:pos="837"/>
        </w:tabs>
        <w:spacing w:before="51"/>
        <w:jc w:val="both"/>
        <w:rPr>
          <w:rFonts w:ascii="Open Sans" w:hAnsi="Open Sans" w:cs="Open Sans"/>
          <w:w w:val="105"/>
          <w:sz w:val="20"/>
        </w:rPr>
      </w:pPr>
    </w:p>
    <w:p w14:paraId="78442FCB" w14:textId="77777777" w:rsidR="00A82A5A" w:rsidRPr="00A82A5A" w:rsidRDefault="00A82A5A" w:rsidP="002C5C7F">
      <w:pPr>
        <w:tabs>
          <w:tab w:val="left" w:pos="836"/>
          <w:tab w:val="left" w:pos="837"/>
        </w:tabs>
        <w:spacing w:before="51"/>
        <w:jc w:val="both"/>
        <w:rPr>
          <w:rFonts w:ascii="Open Sans" w:hAnsi="Open Sans" w:cs="Open Sans"/>
          <w:w w:val="105"/>
          <w:sz w:val="20"/>
        </w:rPr>
      </w:pPr>
      <w:r w:rsidRPr="00A82A5A">
        <w:rPr>
          <w:rFonts w:ascii="Open Sans" w:hAnsi="Open Sans" w:cs="Open Sans"/>
          <w:w w:val="105"/>
          <w:sz w:val="20"/>
        </w:rPr>
        <w:t>En outre, le Titulaire peut, dans le cadre de son devoir de conseil, pendant le délai de 15 jours précité, signaler à l’AP-HP toute erreur formelle dans la commande qui serait préjudiciable à la bonne exécution des prestations objet du présent marché. En l’absence de réserves formulées par le Titulaire dans le délai ci-dessus, le bon de commande devient définitif, et le Titulaire ne peut dégager sa responsabilité en arguant d’une erreur dans la commande.</w:t>
      </w:r>
    </w:p>
    <w:p w14:paraId="6AEA641F" w14:textId="77777777" w:rsidR="00A82A5A" w:rsidRPr="00A82A5A" w:rsidRDefault="00A82A5A" w:rsidP="002C5C7F">
      <w:pPr>
        <w:tabs>
          <w:tab w:val="left" w:pos="836"/>
          <w:tab w:val="left" w:pos="837"/>
        </w:tabs>
        <w:spacing w:before="51"/>
        <w:jc w:val="both"/>
        <w:rPr>
          <w:rFonts w:ascii="Open Sans" w:hAnsi="Open Sans" w:cs="Open Sans"/>
          <w:w w:val="105"/>
          <w:sz w:val="20"/>
        </w:rPr>
      </w:pPr>
    </w:p>
    <w:p w14:paraId="3D0FF053" w14:textId="77777777" w:rsidR="00A82A5A" w:rsidRPr="00A82A5A" w:rsidRDefault="00A82A5A" w:rsidP="002C5C7F">
      <w:pPr>
        <w:tabs>
          <w:tab w:val="left" w:pos="836"/>
          <w:tab w:val="left" w:pos="837"/>
        </w:tabs>
        <w:spacing w:before="51"/>
        <w:jc w:val="both"/>
        <w:rPr>
          <w:rFonts w:ascii="Open Sans" w:hAnsi="Open Sans" w:cs="Open Sans"/>
          <w:w w:val="105"/>
          <w:sz w:val="20"/>
        </w:rPr>
      </w:pPr>
      <w:r w:rsidRPr="00A82A5A">
        <w:rPr>
          <w:rFonts w:ascii="Open Sans" w:hAnsi="Open Sans" w:cs="Open Sans"/>
          <w:w w:val="105"/>
          <w:sz w:val="20"/>
        </w:rPr>
        <w:t>La proposition chiffrée préalable du Titulaire mentionne clairement les informations qui sont reprises dans le bon de commande telles que stipulées au présent CCP à savoir :</w:t>
      </w:r>
    </w:p>
    <w:p w14:paraId="27836BC2" w14:textId="77777777" w:rsidR="00A82A5A" w:rsidRPr="00A82A5A" w:rsidRDefault="00A82A5A" w:rsidP="00A82A5A">
      <w:pPr>
        <w:tabs>
          <w:tab w:val="left" w:pos="836"/>
          <w:tab w:val="left" w:pos="837"/>
        </w:tabs>
        <w:spacing w:before="51"/>
        <w:rPr>
          <w:rFonts w:ascii="Open Sans" w:hAnsi="Open Sans" w:cs="Open Sans"/>
          <w:w w:val="105"/>
          <w:sz w:val="20"/>
        </w:rPr>
      </w:pPr>
    </w:p>
    <w:p w14:paraId="77C9AF84"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t>La nature et la description des prestations ;</w:t>
      </w:r>
    </w:p>
    <w:p w14:paraId="0F5F4415"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t>Les tâches à réaliser et les productions à fournir, organisées par phase et par étape ;</w:t>
      </w:r>
    </w:p>
    <w:p w14:paraId="54C3871C"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t>Le cas échéant, le code des UO nécessaires à l’exécution des prestations et leur quantité ;</w:t>
      </w:r>
    </w:p>
    <w:p w14:paraId="6C2320D3"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t>La référence du tarif appliqué notamment sa date d’entrée en vigueur ;</w:t>
      </w:r>
    </w:p>
    <w:p w14:paraId="1AAF2ED3"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lastRenderedPageBreak/>
        <w:t>Le montant total dans le cadre d’une étape et d’une phase ;</w:t>
      </w:r>
    </w:p>
    <w:p w14:paraId="4DA404FB"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t>Le montant total de l’étape ;</w:t>
      </w:r>
    </w:p>
    <w:p w14:paraId="285FF118"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t>Le montant total de la phase ;</w:t>
      </w:r>
    </w:p>
    <w:p w14:paraId="03B0EC61"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t>Le montant total de la proposition chiffrée ;</w:t>
      </w:r>
    </w:p>
    <w:p w14:paraId="356903BB"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t>La ou les date(s) de commencement d’exécution ;</w:t>
      </w:r>
    </w:p>
    <w:p w14:paraId="18C0E325"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t>Les délais d’exécution ;</w:t>
      </w:r>
    </w:p>
    <w:p w14:paraId="3AD6BD7C"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t>Les prix hors taxes et les prix TTC, en conformité avec les prix stipulés au présent marché ;</w:t>
      </w:r>
    </w:p>
    <w:p w14:paraId="5B301CFB" w14:textId="77777777" w:rsidR="00A82A5A" w:rsidRPr="00A82A5A" w:rsidRDefault="00A82A5A" w:rsidP="008932BD">
      <w:pPr>
        <w:pStyle w:val="Paragraphedeliste"/>
        <w:numPr>
          <w:ilvl w:val="0"/>
          <w:numId w:val="29"/>
        </w:numPr>
        <w:tabs>
          <w:tab w:val="left" w:pos="836"/>
          <w:tab w:val="left" w:pos="837"/>
        </w:tabs>
        <w:spacing w:before="51"/>
        <w:rPr>
          <w:rFonts w:cs="Open Sans"/>
          <w:i w:val="0"/>
          <w:iCs/>
          <w:w w:val="105"/>
          <w:sz w:val="20"/>
          <w:u w:val="none"/>
        </w:rPr>
      </w:pPr>
      <w:r w:rsidRPr="00A82A5A">
        <w:rPr>
          <w:rFonts w:cs="Open Sans"/>
          <w:i w:val="0"/>
          <w:iCs/>
          <w:w w:val="105"/>
          <w:sz w:val="20"/>
          <w:u w:val="none"/>
        </w:rPr>
        <w:t>Les CV des intervenants répondant aux exigences du présent CCP et de ses éventuelles annexes.</w:t>
      </w:r>
    </w:p>
    <w:p w14:paraId="5FD4A857" w14:textId="77777777" w:rsidR="00A82A5A" w:rsidRPr="00A82A5A" w:rsidRDefault="00A82A5A" w:rsidP="00A82A5A">
      <w:pPr>
        <w:tabs>
          <w:tab w:val="left" w:pos="836"/>
          <w:tab w:val="left" w:pos="837"/>
        </w:tabs>
        <w:spacing w:before="51"/>
        <w:rPr>
          <w:rFonts w:ascii="Open Sans" w:hAnsi="Open Sans" w:cs="Open Sans"/>
          <w:w w:val="105"/>
          <w:sz w:val="20"/>
        </w:rPr>
      </w:pPr>
    </w:p>
    <w:p w14:paraId="7C4B05AB" w14:textId="77777777" w:rsidR="00A82A5A" w:rsidRPr="00A82A5A" w:rsidRDefault="00A82A5A" w:rsidP="00A82A5A">
      <w:pPr>
        <w:tabs>
          <w:tab w:val="left" w:pos="836"/>
          <w:tab w:val="left" w:pos="837"/>
        </w:tabs>
        <w:spacing w:before="51"/>
        <w:rPr>
          <w:rFonts w:ascii="Open Sans" w:hAnsi="Open Sans" w:cs="Open Sans"/>
          <w:w w:val="105"/>
          <w:sz w:val="20"/>
        </w:rPr>
      </w:pPr>
      <w:r w:rsidRPr="00A82A5A">
        <w:rPr>
          <w:rFonts w:ascii="Open Sans" w:hAnsi="Open Sans" w:cs="Open Sans"/>
          <w:w w:val="105"/>
          <w:sz w:val="20"/>
        </w:rPr>
        <w:t xml:space="preserve">Le Titulaire peut demander à l’AP-HP des précisions supplémentaires, s'il le désire, avant toute transmission de la proposition, et faire part de ses observations ou de son désaccord quant au contenu du cahier des charges ou de la demande de prestations communiqué par l’AP-HP. Les montants de la proposition chiffrée sont conformes au Cadre de Réponse Financier du présent marché, CRF en vigueur à la date de transmission du récapitulatif préalable détaillé. Dans les 10 jours ouvrés suivants la date de réception de la proposition chiffrée préalable, l’AP-HP émet le bon de commande correspondant si elle souhaite passer commande. L’AP-HP peut demander des explications complémentaires écrites ou orales, voire la tenue d'une réunion. </w:t>
      </w:r>
    </w:p>
    <w:p w14:paraId="652558D2" w14:textId="77777777" w:rsidR="00A82A5A" w:rsidRPr="00A82A5A" w:rsidRDefault="00A82A5A" w:rsidP="00A82A5A">
      <w:pPr>
        <w:tabs>
          <w:tab w:val="left" w:pos="836"/>
          <w:tab w:val="left" w:pos="837"/>
        </w:tabs>
        <w:spacing w:before="51"/>
        <w:rPr>
          <w:rFonts w:ascii="Open Sans" w:hAnsi="Open Sans" w:cs="Open Sans"/>
          <w:w w:val="105"/>
          <w:sz w:val="20"/>
        </w:rPr>
      </w:pPr>
    </w:p>
    <w:p w14:paraId="64CD591D" w14:textId="77777777" w:rsidR="00A82A5A" w:rsidRPr="00A82A5A" w:rsidRDefault="00A82A5A" w:rsidP="00A82A5A">
      <w:pPr>
        <w:tabs>
          <w:tab w:val="left" w:pos="836"/>
          <w:tab w:val="left" w:pos="837"/>
        </w:tabs>
        <w:spacing w:before="51"/>
        <w:rPr>
          <w:rFonts w:ascii="Open Sans" w:hAnsi="Open Sans" w:cs="Open Sans"/>
          <w:w w:val="105"/>
          <w:sz w:val="20"/>
        </w:rPr>
      </w:pPr>
      <w:r w:rsidRPr="00A82A5A">
        <w:rPr>
          <w:rFonts w:ascii="Open Sans" w:hAnsi="Open Sans" w:cs="Open Sans"/>
          <w:w w:val="105"/>
          <w:sz w:val="20"/>
        </w:rPr>
        <w:t xml:space="preserve">En cas de demande : </w:t>
      </w:r>
    </w:p>
    <w:p w14:paraId="34E08BCC" w14:textId="77777777" w:rsidR="00A82A5A" w:rsidRPr="00A82A5A" w:rsidRDefault="00A82A5A" w:rsidP="00A82A5A">
      <w:pPr>
        <w:tabs>
          <w:tab w:val="left" w:pos="836"/>
          <w:tab w:val="left" w:pos="837"/>
        </w:tabs>
        <w:spacing w:before="51"/>
        <w:rPr>
          <w:rFonts w:ascii="Open Sans" w:hAnsi="Open Sans" w:cs="Open Sans"/>
          <w:w w:val="105"/>
          <w:sz w:val="20"/>
        </w:rPr>
      </w:pPr>
    </w:p>
    <w:p w14:paraId="255FD7EB" w14:textId="77777777" w:rsidR="00A82A5A" w:rsidRPr="00A82A5A" w:rsidRDefault="00A82A5A" w:rsidP="008932BD">
      <w:pPr>
        <w:pStyle w:val="Paragraphedeliste"/>
        <w:numPr>
          <w:ilvl w:val="0"/>
          <w:numId w:val="28"/>
        </w:numPr>
        <w:tabs>
          <w:tab w:val="left" w:pos="836"/>
          <w:tab w:val="left" w:pos="837"/>
        </w:tabs>
        <w:spacing w:before="51"/>
        <w:rPr>
          <w:rFonts w:cs="Open Sans"/>
          <w:i w:val="0"/>
          <w:iCs/>
          <w:w w:val="105"/>
          <w:sz w:val="20"/>
          <w:u w:val="none"/>
        </w:rPr>
      </w:pPr>
      <w:r w:rsidRPr="00A82A5A">
        <w:rPr>
          <w:rFonts w:cs="Open Sans"/>
          <w:i w:val="0"/>
          <w:iCs/>
          <w:w w:val="105"/>
          <w:sz w:val="20"/>
          <w:u w:val="none"/>
        </w:rPr>
        <w:t>D'explications complémentaires par l’AP-HP, le Titulaire fournit les explications complémentaires demandées dans les 5 jours ouvrés maximum de leur demande par l’AP-HP ;</w:t>
      </w:r>
    </w:p>
    <w:p w14:paraId="68EB1ECC" w14:textId="77777777" w:rsidR="00A82A5A" w:rsidRPr="00A82A5A" w:rsidRDefault="00A82A5A" w:rsidP="008932BD">
      <w:pPr>
        <w:pStyle w:val="Paragraphedeliste"/>
        <w:numPr>
          <w:ilvl w:val="0"/>
          <w:numId w:val="28"/>
        </w:numPr>
        <w:tabs>
          <w:tab w:val="left" w:pos="836"/>
          <w:tab w:val="left" w:pos="837"/>
        </w:tabs>
        <w:spacing w:before="51"/>
        <w:rPr>
          <w:rFonts w:cs="Open Sans"/>
          <w:i w:val="0"/>
          <w:iCs/>
          <w:w w:val="105"/>
          <w:sz w:val="20"/>
          <w:u w:val="none"/>
        </w:rPr>
      </w:pPr>
      <w:r w:rsidRPr="00A82A5A">
        <w:rPr>
          <w:rFonts w:cs="Open Sans"/>
          <w:i w:val="0"/>
          <w:iCs/>
          <w:w w:val="105"/>
          <w:sz w:val="20"/>
          <w:u w:val="none"/>
        </w:rPr>
        <w:t>De réunion par l’AP-HP, sauf demande contraire de l’AP-HP, la réunion se déroule dans les 5 jours ouvrés de la demande, à défaut, le dernier jour du délai à compter de la date de demande de l’AP-HP. En cas d’accord de l’AP-HP, cette réunion peut avoir lieu sous la forme d’une conférence téléphonique.</w:t>
      </w:r>
    </w:p>
    <w:p w14:paraId="1F095C71" w14:textId="77777777" w:rsidR="00A82A5A" w:rsidRPr="00A82A5A" w:rsidRDefault="00A82A5A" w:rsidP="00A82A5A">
      <w:pPr>
        <w:tabs>
          <w:tab w:val="left" w:pos="836"/>
          <w:tab w:val="left" w:pos="837"/>
        </w:tabs>
        <w:spacing w:before="51"/>
        <w:rPr>
          <w:rFonts w:ascii="Open Sans" w:hAnsi="Open Sans" w:cs="Open Sans"/>
          <w:w w:val="105"/>
          <w:sz w:val="20"/>
        </w:rPr>
      </w:pPr>
    </w:p>
    <w:p w14:paraId="452C16D8" w14:textId="77777777" w:rsidR="00A82A5A" w:rsidRPr="00A82A5A" w:rsidRDefault="00A82A5A" w:rsidP="00A82A5A">
      <w:pPr>
        <w:tabs>
          <w:tab w:val="left" w:pos="836"/>
          <w:tab w:val="left" w:pos="837"/>
        </w:tabs>
        <w:spacing w:before="51"/>
        <w:rPr>
          <w:rFonts w:ascii="Open Sans" w:hAnsi="Open Sans" w:cs="Open Sans"/>
          <w:w w:val="105"/>
          <w:sz w:val="20"/>
        </w:rPr>
      </w:pPr>
      <w:r w:rsidRPr="00A82A5A">
        <w:rPr>
          <w:rFonts w:ascii="Open Sans" w:hAnsi="Open Sans" w:cs="Open Sans"/>
          <w:w w:val="105"/>
          <w:sz w:val="20"/>
        </w:rPr>
        <w:t>En cas de désaccord du Titulaire sur le contenu du cahier des charges ou de la demande de prestations, les parties se rapprochent afin d’aboutir à un contenu validé d’un commun accord, sur la base duquel le Titulaire établit sa proposition chiffrée.</w:t>
      </w:r>
    </w:p>
    <w:p w14:paraId="4775345C" w14:textId="77777777" w:rsidR="00A82A5A" w:rsidRPr="00A82A5A" w:rsidRDefault="00A82A5A" w:rsidP="00A82A5A">
      <w:pPr>
        <w:tabs>
          <w:tab w:val="left" w:pos="836"/>
          <w:tab w:val="left" w:pos="837"/>
        </w:tabs>
        <w:spacing w:before="51"/>
        <w:rPr>
          <w:rFonts w:ascii="Open Sans" w:hAnsi="Open Sans" w:cs="Open Sans"/>
          <w:w w:val="105"/>
          <w:sz w:val="20"/>
        </w:rPr>
      </w:pPr>
    </w:p>
    <w:p w14:paraId="766689BB" w14:textId="77777777" w:rsidR="00A82A5A" w:rsidRPr="00A82A5A" w:rsidRDefault="00A82A5A" w:rsidP="00A82A5A">
      <w:pPr>
        <w:tabs>
          <w:tab w:val="left" w:pos="836"/>
          <w:tab w:val="left" w:pos="837"/>
        </w:tabs>
        <w:spacing w:before="51"/>
        <w:rPr>
          <w:rFonts w:ascii="Open Sans" w:hAnsi="Open Sans" w:cs="Open Sans"/>
          <w:w w:val="105"/>
          <w:sz w:val="20"/>
        </w:rPr>
      </w:pPr>
      <w:r w:rsidRPr="00A82A5A">
        <w:rPr>
          <w:rFonts w:ascii="Open Sans" w:hAnsi="Open Sans" w:cs="Open Sans"/>
          <w:w w:val="105"/>
          <w:sz w:val="20"/>
        </w:rPr>
        <w:t xml:space="preserve">En cas de désaccord persistant, la volonté de l’AP-HP prévaut, sous réserve qu’elle soit conforme au présent marché. Dans ce cas, le Titulaire consigne ses observations ou réserves et les annexe à la proposition chiffrée qu’il communique à l’AP-HP. </w:t>
      </w:r>
    </w:p>
    <w:p w14:paraId="3929BEAE" w14:textId="77777777" w:rsidR="00231498" w:rsidRPr="0090072D" w:rsidRDefault="00231498" w:rsidP="0090072D">
      <w:pPr>
        <w:tabs>
          <w:tab w:val="left" w:pos="836"/>
          <w:tab w:val="left" w:pos="837"/>
        </w:tabs>
        <w:spacing w:before="51"/>
        <w:rPr>
          <w:rFonts w:asciiTheme="minorHAnsi" w:hAnsiTheme="minorHAnsi" w:cstheme="minorHAnsi"/>
        </w:rPr>
      </w:pPr>
    </w:p>
    <w:p w14:paraId="63339C3C" w14:textId="499D906E" w:rsidR="00A268A3" w:rsidRPr="0025555E" w:rsidRDefault="00231498" w:rsidP="0093589F">
      <w:pPr>
        <w:pStyle w:val="Titre2"/>
      </w:pPr>
      <w:bookmarkStart w:id="89" w:name="_Toc158390656"/>
      <w:bookmarkStart w:id="90" w:name="_Toc158391112"/>
      <w:bookmarkStart w:id="91" w:name="_Toc223445194"/>
      <w:r w:rsidRPr="0025555E">
        <w:t>Émissions</w:t>
      </w:r>
      <w:r w:rsidR="00A268A3" w:rsidRPr="0025555E">
        <w:t xml:space="preserve"> des bons de commande</w:t>
      </w:r>
      <w:bookmarkEnd w:id="89"/>
      <w:bookmarkEnd w:id="90"/>
      <w:bookmarkEnd w:id="91"/>
    </w:p>
    <w:p w14:paraId="4DFD84B0" w14:textId="77777777" w:rsidR="00A268A3" w:rsidRPr="0025555E" w:rsidRDefault="00A268A3" w:rsidP="00E41344">
      <w:pPr>
        <w:pStyle w:val="Corpsdetexte"/>
      </w:pPr>
    </w:p>
    <w:p w14:paraId="11D82B15" w14:textId="20879FC8" w:rsidR="00A268A3" w:rsidRPr="0025555E" w:rsidRDefault="00A268A3" w:rsidP="00E41344">
      <w:pPr>
        <w:pStyle w:val="Corpsdetexte"/>
      </w:pPr>
      <w:r w:rsidRPr="0025555E">
        <w:t>L’AP-HP commande, en fonction de ses besoins, les prestations prévues au présent</w:t>
      </w:r>
      <w:r w:rsidRPr="0025555E">
        <w:rPr>
          <w:spacing w:val="1"/>
        </w:rPr>
        <w:t xml:space="preserve"> </w:t>
      </w:r>
      <w:r w:rsidRPr="0025555E">
        <w:t>marché. Elle peut passer des bons de commande de ces prestations durant toute la période d’exécution</w:t>
      </w:r>
      <w:r w:rsidRPr="0025555E">
        <w:rPr>
          <w:spacing w:val="1"/>
        </w:rPr>
        <w:t xml:space="preserve"> </w:t>
      </w:r>
      <w:r w:rsidRPr="0025555E">
        <w:t>du</w:t>
      </w:r>
      <w:r w:rsidRPr="0025555E">
        <w:rPr>
          <w:spacing w:val="-4"/>
        </w:rPr>
        <w:t xml:space="preserve"> </w:t>
      </w:r>
      <w:r w:rsidRPr="0025555E">
        <w:t>marché.</w:t>
      </w:r>
    </w:p>
    <w:p w14:paraId="2CF9819F" w14:textId="77777777" w:rsidR="00A268A3" w:rsidRPr="0025555E" w:rsidRDefault="00A268A3" w:rsidP="00E41344">
      <w:pPr>
        <w:pStyle w:val="Corpsdetexte"/>
      </w:pPr>
    </w:p>
    <w:p w14:paraId="7AEE850E" w14:textId="51565623" w:rsidR="00A268A3" w:rsidRDefault="00A268A3" w:rsidP="00E41344">
      <w:pPr>
        <w:pStyle w:val="Corpsdetexte"/>
      </w:pPr>
      <w:r w:rsidRPr="0090072D">
        <w:t>Les commandes sont établies par l’AP-HP et transmises au titulaire,</w:t>
      </w:r>
      <w:r w:rsidRPr="0090072D">
        <w:rPr>
          <w:spacing w:val="1"/>
        </w:rPr>
        <w:t xml:space="preserve"> </w:t>
      </w:r>
      <w:r w:rsidRPr="0090072D">
        <w:t>soit</w:t>
      </w:r>
      <w:r w:rsidRPr="0090072D">
        <w:rPr>
          <w:spacing w:val="-4"/>
        </w:rPr>
        <w:t xml:space="preserve"> </w:t>
      </w:r>
      <w:r w:rsidRPr="0090072D">
        <w:t>par</w:t>
      </w:r>
      <w:r w:rsidRPr="0090072D">
        <w:rPr>
          <w:spacing w:val="-3"/>
        </w:rPr>
        <w:t xml:space="preserve"> </w:t>
      </w:r>
      <w:r w:rsidRPr="0090072D">
        <w:t>courrier,</w:t>
      </w:r>
      <w:r w:rsidRPr="0090072D">
        <w:rPr>
          <w:spacing w:val="-4"/>
        </w:rPr>
        <w:t xml:space="preserve"> </w:t>
      </w:r>
      <w:r w:rsidRPr="0090072D">
        <w:t>soit</w:t>
      </w:r>
      <w:r w:rsidRPr="0090072D">
        <w:rPr>
          <w:spacing w:val="-4"/>
        </w:rPr>
        <w:t xml:space="preserve"> </w:t>
      </w:r>
      <w:r w:rsidRPr="0090072D">
        <w:t>par</w:t>
      </w:r>
      <w:r w:rsidRPr="0090072D">
        <w:rPr>
          <w:spacing w:val="-3"/>
        </w:rPr>
        <w:t xml:space="preserve"> </w:t>
      </w:r>
      <w:r w:rsidRPr="0090072D">
        <w:t>télécopie,</w:t>
      </w:r>
      <w:r w:rsidRPr="0090072D">
        <w:rPr>
          <w:spacing w:val="1"/>
        </w:rPr>
        <w:t xml:space="preserve"> </w:t>
      </w:r>
      <w:r w:rsidRPr="0090072D">
        <w:t>soit</w:t>
      </w:r>
      <w:r w:rsidRPr="0090072D">
        <w:rPr>
          <w:spacing w:val="-4"/>
        </w:rPr>
        <w:t xml:space="preserve"> </w:t>
      </w:r>
      <w:r w:rsidRPr="0090072D">
        <w:t>par</w:t>
      </w:r>
      <w:r w:rsidRPr="0090072D">
        <w:rPr>
          <w:spacing w:val="-3"/>
        </w:rPr>
        <w:t xml:space="preserve"> </w:t>
      </w:r>
      <w:r w:rsidRPr="0090072D">
        <w:t>voie</w:t>
      </w:r>
      <w:r w:rsidRPr="0090072D">
        <w:rPr>
          <w:spacing w:val="-2"/>
        </w:rPr>
        <w:t xml:space="preserve"> </w:t>
      </w:r>
      <w:r w:rsidRPr="0090072D">
        <w:t>électronique.</w:t>
      </w:r>
    </w:p>
    <w:p w14:paraId="083FCAFD" w14:textId="77777777" w:rsidR="00B74926" w:rsidRDefault="00B74926" w:rsidP="00E41344">
      <w:pPr>
        <w:pStyle w:val="Corpsdetexte"/>
      </w:pPr>
    </w:p>
    <w:p w14:paraId="71C3620F" w14:textId="125B0250" w:rsidR="00B74926" w:rsidRPr="0025555E" w:rsidRDefault="00B74926" w:rsidP="00E41344">
      <w:pPr>
        <w:pStyle w:val="Corpsdetexte"/>
      </w:pPr>
      <w:r>
        <w:t>L’exécution du marché en termes de prestations de service, par le Titulaire, est subordonnée à l’émission d’un bon de commande par l’AP-HP.</w:t>
      </w:r>
    </w:p>
    <w:p w14:paraId="2B735130" w14:textId="77777777" w:rsidR="00A268A3" w:rsidRPr="0025555E" w:rsidRDefault="00A268A3" w:rsidP="00E41344">
      <w:pPr>
        <w:pStyle w:val="Corpsdetexte"/>
      </w:pPr>
    </w:p>
    <w:p w14:paraId="01FE75E2" w14:textId="77777777" w:rsidR="00A268A3" w:rsidRPr="0025555E" w:rsidRDefault="00A268A3" w:rsidP="00E41344">
      <w:pPr>
        <w:pStyle w:val="Corpsdetexte"/>
      </w:pPr>
      <w:r w:rsidRPr="0025555E">
        <w:lastRenderedPageBreak/>
        <w:t>Les bons de commande peuvent être émis pendant toute la durée de validité du marché. Ils ont un délai</w:t>
      </w:r>
      <w:r w:rsidRPr="0025555E">
        <w:rPr>
          <w:spacing w:val="1"/>
        </w:rPr>
        <w:t xml:space="preserve"> </w:t>
      </w:r>
      <w:r w:rsidRPr="0025555E">
        <w:t>maximum d’exécution de 12 mois à compter de leur date d’émission, sous réserve de l’indication d’un</w:t>
      </w:r>
      <w:r w:rsidRPr="0025555E">
        <w:rPr>
          <w:spacing w:val="1"/>
        </w:rPr>
        <w:t xml:space="preserve"> </w:t>
      </w:r>
      <w:r w:rsidRPr="0025555E">
        <w:t>délai d’exécution plus court dans le bon de commande ou dans un planning établi par écrit dans le cadre</w:t>
      </w:r>
      <w:r w:rsidRPr="0025555E">
        <w:rPr>
          <w:spacing w:val="1"/>
        </w:rPr>
        <w:t xml:space="preserve"> </w:t>
      </w:r>
      <w:r w:rsidRPr="0025555E">
        <w:t>de</w:t>
      </w:r>
      <w:r w:rsidRPr="0025555E">
        <w:rPr>
          <w:spacing w:val="-3"/>
        </w:rPr>
        <w:t xml:space="preserve"> </w:t>
      </w:r>
      <w:r w:rsidRPr="0025555E">
        <w:t>l’exécution</w:t>
      </w:r>
      <w:r w:rsidRPr="0025555E">
        <w:rPr>
          <w:spacing w:val="-4"/>
        </w:rPr>
        <w:t xml:space="preserve"> </w:t>
      </w:r>
      <w:r w:rsidRPr="0025555E">
        <w:t>du</w:t>
      </w:r>
      <w:r w:rsidRPr="0025555E">
        <w:rPr>
          <w:spacing w:val="-4"/>
        </w:rPr>
        <w:t xml:space="preserve"> </w:t>
      </w:r>
      <w:r w:rsidRPr="0025555E">
        <w:t>présent</w:t>
      </w:r>
      <w:r w:rsidRPr="0025555E">
        <w:rPr>
          <w:spacing w:val="-5"/>
        </w:rPr>
        <w:t xml:space="preserve"> </w:t>
      </w:r>
      <w:r w:rsidRPr="0025555E">
        <w:t>marché</w:t>
      </w:r>
      <w:r w:rsidRPr="0025555E">
        <w:rPr>
          <w:spacing w:val="-3"/>
        </w:rPr>
        <w:t xml:space="preserve"> </w:t>
      </w:r>
      <w:r w:rsidRPr="0025555E">
        <w:t>et</w:t>
      </w:r>
      <w:r w:rsidRPr="0025555E">
        <w:rPr>
          <w:spacing w:val="-5"/>
        </w:rPr>
        <w:t xml:space="preserve"> </w:t>
      </w:r>
      <w:r w:rsidRPr="0025555E">
        <w:t>approuvé</w:t>
      </w:r>
      <w:r w:rsidRPr="0025555E">
        <w:rPr>
          <w:spacing w:val="-3"/>
        </w:rPr>
        <w:t xml:space="preserve"> </w:t>
      </w:r>
      <w:r w:rsidRPr="0025555E">
        <w:t>par</w:t>
      </w:r>
      <w:r w:rsidRPr="0025555E">
        <w:rPr>
          <w:spacing w:val="-4"/>
        </w:rPr>
        <w:t xml:space="preserve"> </w:t>
      </w:r>
      <w:r w:rsidRPr="0025555E">
        <w:t>l’AP-HP</w:t>
      </w:r>
      <w:r w:rsidRPr="0025555E">
        <w:rPr>
          <w:spacing w:val="-4"/>
        </w:rPr>
        <w:t xml:space="preserve"> </w:t>
      </w:r>
      <w:r w:rsidRPr="0025555E">
        <w:t>et</w:t>
      </w:r>
      <w:r w:rsidRPr="0025555E">
        <w:rPr>
          <w:spacing w:val="-5"/>
        </w:rPr>
        <w:t xml:space="preserve"> </w:t>
      </w:r>
      <w:r w:rsidRPr="0025555E">
        <w:t>le</w:t>
      </w:r>
      <w:r w:rsidRPr="0025555E">
        <w:rPr>
          <w:spacing w:val="-3"/>
        </w:rPr>
        <w:t xml:space="preserve"> </w:t>
      </w:r>
      <w:r w:rsidRPr="0025555E">
        <w:t>Titulaire.</w:t>
      </w:r>
    </w:p>
    <w:p w14:paraId="19FD119B" w14:textId="77777777" w:rsidR="00A268A3" w:rsidRPr="0025555E" w:rsidRDefault="00A268A3" w:rsidP="00E41344">
      <w:pPr>
        <w:pStyle w:val="Corpsdetexte"/>
      </w:pPr>
    </w:p>
    <w:p w14:paraId="1C992B20" w14:textId="77777777" w:rsidR="00A268A3" w:rsidRPr="0025555E" w:rsidRDefault="00A268A3" w:rsidP="00E41344">
      <w:pPr>
        <w:pStyle w:val="Corpsdetexte"/>
      </w:pPr>
      <w:r w:rsidRPr="0025555E">
        <w:t>L’exécution</w:t>
      </w:r>
      <w:r w:rsidRPr="0025555E">
        <w:rPr>
          <w:spacing w:val="1"/>
        </w:rPr>
        <w:t xml:space="preserve"> </w:t>
      </w:r>
      <w:r w:rsidRPr="0025555E">
        <w:t>des</w:t>
      </w:r>
      <w:r w:rsidRPr="0025555E">
        <w:rPr>
          <w:spacing w:val="1"/>
        </w:rPr>
        <w:t xml:space="preserve"> </w:t>
      </w:r>
      <w:r w:rsidRPr="0025555E">
        <w:t>bons</w:t>
      </w:r>
      <w:r w:rsidRPr="0025555E">
        <w:rPr>
          <w:spacing w:val="1"/>
        </w:rPr>
        <w:t xml:space="preserve"> </w:t>
      </w:r>
      <w:r w:rsidRPr="0025555E">
        <w:t>de</w:t>
      </w:r>
      <w:r w:rsidRPr="0025555E">
        <w:rPr>
          <w:spacing w:val="1"/>
        </w:rPr>
        <w:t xml:space="preserve"> </w:t>
      </w:r>
      <w:r w:rsidRPr="0025555E">
        <w:t>commande</w:t>
      </w:r>
      <w:r w:rsidRPr="0025555E">
        <w:rPr>
          <w:spacing w:val="1"/>
        </w:rPr>
        <w:t xml:space="preserve"> </w:t>
      </w:r>
      <w:r w:rsidRPr="0025555E">
        <w:t>émis</w:t>
      </w:r>
      <w:r w:rsidRPr="0025555E">
        <w:rPr>
          <w:spacing w:val="1"/>
        </w:rPr>
        <w:t xml:space="preserve"> </w:t>
      </w:r>
      <w:r w:rsidRPr="0025555E">
        <w:t>avant</w:t>
      </w:r>
      <w:r w:rsidRPr="0025555E">
        <w:rPr>
          <w:spacing w:val="1"/>
        </w:rPr>
        <w:t xml:space="preserve"> </w:t>
      </w:r>
      <w:r w:rsidRPr="0025555E">
        <w:t>la</w:t>
      </w:r>
      <w:r w:rsidRPr="0025555E">
        <w:rPr>
          <w:spacing w:val="1"/>
        </w:rPr>
        <w:t xml:space="preserve"> </w:t>
      </w:r>
      <w:r w:rsidRPr="0025555E">
        <w:t>date</w:t>
      </w:r>
      <w:r w:rsidRPr="0025555E">
        <w:rPr>
          <w:spacing w:val="1"/>
        </w:rPr>
        <w:t xml:space="preserve"> </w:t>
      </w:r>
      <w:r w:rsidRPr="0025555E">
        <w:t>d’échéance</w:t>
      </w:r>
      <w:r w:rsidRPr="0025555E">
        <w:rPr>
          <w:spacing w:val="1"/>
        </w:rPr>
        <w:t xml:space="preserve"> </w:t>
      </w:r>
      <w:r w:rsidRPr="0025555E">
        <w:t>du</w:t>
      </w:r>
      <w:r w:rsidRPr="0025555E">
        <w:rPr>
          <w:spacing w:val="1"/>
        </w:rPr>
        <w:t xml:space="preserve"> </w:t>
      </w:r>
      <w:r w:rsidRPr="0025555E">
        <w:t>présent</w:t>
      </w:r>
      <w:r w:rsidRPr="0025555E">
        <w:rPr>
          <w:spacing w:val="1"/>
        </w:rPr>
        <w:t xml:space="preserve"> </w:t>
      </w:r>
      <w:r w:rsidRPr="0025555E">
        <w:t>marché</w:t>
      </w:r>
      <w:r w:rsidRPr="0025555E">
        <w:rPr>
          <w:spacing w:val="1"/>
        </w:rPr>
        <w:t xml:space="preserve"> </w:t>
      </w:r>
      <w:r w:rsidRPr="0025555E">
        <w:t>peut</w:t>
      </w:r>
      <w:r w:rsidRPr="0025555E">
        <w:rPr>
          <w:spacing w:val="1"/>
        </w:rPr>
        <w:t xml:space="preserve"> </w:t>
      </w:r>
      <w:r w:rsidRPr="0025555E">
        <w:t>être</w:t>
      </w:r>
      <w:r w:rsidRPr="0025555E">
        <w:rPr>
          <w:spacing w:val="1"/>
        </w:rPr>
        <w:t xml:space="preserve"> </w:t>
      </w:r>
      <w:r w:rsidRPr="0025555E">
        <w:t>poursuivie au-delà de cette date d’échéance. Toutefois, aucun bon de commande ne pourra voir son</w:t>
      </w:r>
      <w:r w:rsidRPr="0025555E">
        <w:rPr>
          <w:spacing w:val="1"/>
        </w:rPr>
        <w:t xml:space="preserve"> </w:t>
      </w:r>
      <w:r w:rsidRPr="0025555E">
        <w:t>exécution</w:t>
      </w:r>
      <w:r w:rsidRPr="0025555E">
        <w:rPr>
          <w:spacing w:val="-5"/>
        </w:rPr>
        <w:t xml:space="preserve"> </w:t>
      </w:r>
      <w:r w:rsidRPr="0025555E">
        <w:t>poursuivie</w:t>
      </w:r>
      <w:r w:rsidRPr="0025555E">
        <w:rPr>
          <w:spacing w:val="-3"/>
        </w:rPr>
        <w:t xml:space="preserve"> </w:t>
      </w:r>
      <w:r w:rsidRPr="0025555E">
        <w:t>au-delà</w:t>
      </w:r>
      <w:r w:rsidRPr="0025555E">
        <w:rPr>
          <w:spacing w:val="-4"/>
        </w:rPr>
        <w:t xml:space="preserve"> </w:t>
      </w:r>
      <w:r w:rsidRPr="0025555E">
        <w:t>de</w:t>
      </w:r>
      <w:r w:rsidRPr="0025555E">
        <w:rPr>
          <w:spacing w:val="-3"/>
        </w:rPr>
        <w:t xml:space="preserve"> </w:t>
      </w:r>
      <w:r w:rsidRPr="0025555E">
        <w:t>six</w:t>
      </w:r>
      <w:r w:rsidRPr="0025555E">
        <w:rPr>
          <w:spacing w:val="-5"/>
        </w:rPr>
        <w:t xml:space="preserve"> </w:t>
      </w:r>
      <w:r w:rsidRPr="0025555E">
        <w:t>mois</w:t>
      </w:r>
      <w:r w:rsidRPr="0025555E">
        <w:rPr>
          <w:spacing w:val="-3"/>
        </w:rPr>
        <w:t xml:space="preserve"> </w:t>
      </w:r>
      <w:r w:rsidRPr="0025555E">
        <w:t>après</w:t>
      </w:r>
      <w:r w:rsidRPr="0025555E">
        <w:rPr>
          <w:spacing w:val="-3"/>
        </w:rPr>
        <w:t xml:space="preserve"> </w:t>
      </w:r>
      <w:r w:rsidRPr="0025555E">
        <w:t>la</w:t>
      </w:r>
      <w:r w:rsidRPr="0025555E">
        <w:rPr>
          <w:spacing w:val="-4"/>
        </w:rPr>
        <w:t xml:space="preserve"> </w:t>
      </w:r>
      <w:r w:rsidRPr="0025555E">
        <w:t>date</w:t>
      </w:r>
      <w:r w:rsidRPr="0025555E">
        <w:rPr>
          <w:spacing w:val="-3"/>
        </w:rPr>
        <w:t xml:space="preserve"> </w:t>
      </w:r>
      <w:r w:rsidRPr="0025555E">
        <w:t>d’échéance</w:t>
      </w:r>
      <w:r w:rsidRPr="0025555E">
        <w:rPr>
          <w:spacing w:val="-3"/>
        </w:rPr>
        <w:t xml:space="preserve"> </w:t>
      </w:r>
      <w:r w:rsidRPr="0025555E">
        <w:t>du</w:t>
      </w:r>
      <w:r w:rsidRPr="0025555E">
        <w:rPr>
          <w:spacing w:val="-4"/>
        </w:rPr>
        <w:t xml:space="preserve"> </w:t>
      </w:r>
      <w:r w:rsidRPr="0025555E">
        <w:t>marché.</w:t>
      </w:r>
    </w:p>
    <w:p w14:paraId="3B181D80" w14:textId="77777777" w:rsidR="00A268A3" w:rsidRPr="0025555E" w:rsidRDefault="00A268A3" w:rsidP="00E41344">
      <w:pPr>
        <w:pStyle w:val="Corpsdetexte"/>
      </w:pPr>
    </w:p>
    <w:p w14:paraId="27309E27" w14:textId="0E097ECC" w:rsidR="00A268A3" w:rsidRPr="0025555E" w:rsidRDefault="00A268A3" w:rsidP="00E41344">
      <w:pPr>
        <w:pStyle w:val="Corpsdetexte"/>
      </w:pPr>
      <w:r w:rsidRPr="0025555E">
        <w:t>Les</w:t>
      </w:r>
      <w:r w:rsidRPr="0025555E">
        <w:rPr>
          <w:spacing w:val="1"/>
        </w:rPr>
        <w:t xml:space="preserve"> </w:t>
      </w:r>
      <w:r w:rsidRPr="0025555E">
        <w:t>bons</w:t>
      </w:r>
      <w:r w:rsidRPr="0025555E">
        <w:rPr>
          <w:spacing w:val="1"/>
        </w:rPr>
        <w:t xml:space="preserve"> </w:t>
      </w:r>
      <w:r w:rsidRPr="0025555E">
        <w:t>de</w:t>
      </w:r>
      <w:r w:rsidRPr="0025555E">
        <w:rPr>
          <w:spacing w:val="1"/>
        </w:rPr>
        <w:t xml:space="preserve"> </w:t>
      </w:r>
      <w:r w:rsidRPr="0025555E">
        <w:t>commande</w:t>
      </w:r>
      <w:r w:rsidRPr="0025555E">
        <w:rPr>
          <w:spacing w:val="1"/>
        </w:rPr>
        <w:t xml:space="preserve"> </w:t>
      </w:r>
      <w:r w:rsidRPr="0025555E">
        <w:t>sont</w:t>
      </w:r>
      <w:r w:rsidRPr="0025555E">
        <w:rPr>
          <w:spacing w:val="1"/>
        </w:rPr>
        <w:t xml:space="preserve"> </w:t>
      </w:r>
      <w:r w:rsidRPr="0025555E">
        <w:t>notifiés</w:t>
      </w:r>
      <w:r w:rsidRPr="0025555E">
        <w:rPr>
          <w:spacing w:val="1"/>
        </w:rPr>
        <w:t xml:space="preserve"> </w:t>
      </w:r>
      <w:r w:rsidRPr="0025555E">
        <w:t>par</w:t>
      </w:r>
      <w:r w:rsidRPr="0025555E">
        <w:rPr>
          <w:spacing w:val="1"/>
        </w:rPr>
        <w:t xml:space="preserve"> </w:t>
      </w:r>
      <w:r w:rsidRPr="0025555E">
        <w:t>courrier</w:t>
      </w:r>
      <w:r w:rsidRPr="0025555E">
        <w:rPr>
          <w:spacing w:val="1"/>
        </w:rPr>
        <w:t xml:space="preserve"> </w:t>
      </w:r>
      <w:r w:rsidRPr="0025555E">
        <w:t>au</w:t>
      </w:r>
      <w:r w:rsidRPr="0025555E">
        <w:rPr>
          <w:spacing w:val="1"/>
        </w:rPr>
        <w:t xml:space="preserve"> </w:t>
      </w:r>
      <w:r w:rsidRPr="0025555E">
        <w:t>Titulaire</w:t>
      </w:r>
      <w:r w:rsidRPr="0025555E">
        <w:rPr>
          <w:spacing w:val="1"/>
        </w:rPr>
        <w:t xml:space="preserve"> </w:t>
      </w:r>
      <w:r w:rsidRPr="0025555E">
        <w:t>avant</w:t>
      </w:r>
      <w:r w:rsidRPr="0025555E">
        <w:rPr>
          <w:spacing w:val="1"/>
        </w:rPr>
        <w:t xml:space="preserve"> </w:t>
      </w:r>
      <w:r w:rsidRPr="0025555E">
        <w:t>tout</w:t>
      </w:r>
      <w:r w:rsidRPr="0025555E">
        <w:rPr>
          <w:spacing w:val="1"/>
        </w:rPr>
        <w:t xml:space="preserve"> </w:t>
      </w:r>
      <w:r w:rsidRPr="0025555E">
        <w:t>début d’exécution. Les</w:t>
      </w:r>
      <w:r w:rsidRPr="0025555E">
        <w:rPr>
          <w:spacing w:val="1"/>
        </w:rPr>
        <w:t xml:space="preserve"> </w:t>
      </w:r>
      <w:r w:rsidRPr="0025555E">
        <w:t>émissions de bons de commande pourront intervenir dès le premier jour d’exécution du marché afin de</w:t>
      </w:r>
      <w:r w:rsidRPr="0025555E">
        <w:rPr>
          <w:spacing w:val="1"/>
        </w:rPr>
        <w:t xml:space="preserve"> </w:t>
      </w:r>
      <w:r w:rsidRPr="0025555E">
        <w:t>permettre une</w:t>
      </w:r>
      <w:r w:rsidRPr="0025555E">
        <w:rPr>
          <w:spacing w:val="1"/>
        </w:rPr>
        <w:t xml:space="preserve"> </w:t>
      </w:r>
      <w:r w:rsidRPr="0025555E">
        <w:t>livraison ou un début d’exécution (service récurent)</w:t>
      </w:r>
      <w:r w:rsidRPr="0025555E">
        <w:rPr>
          <w:spacing w:val="1"/>
        </w:rPr>
        <w:t xml:space="preserve"> </w:t>
      </w:r>
      <w:r w:rsidRPr="0025555E">
        <w:t>dès</w:t>
      </w:r>
      <w:r w:rsidRPr="0025555E">
        <w:rPr>
          <w:spacing w:val="-1"/>
        </w:rPr>
        <w:t xml:space="preserve"> </w:t>
      </w:r>
      <w:r w:rsidRPr="0025555E">
        <w:t>la date</w:t>
      </w:r>
      <w:r w:rsidRPr="0025555E">
        <w:rPr>
          <w:spacing w:val="1"/>
        </w:rPr>
        <w:t xml:space="preserve"> </w:t>
      </w:r>
      <w:r w:rsidRPr="0025555E">
        <w:t>de</w:t>
      </w:r>
      <w:r w:rsidRPr="0025555E">
        <w:rPr>
          <w:spacing w:val="1"/>
        </w:rPr>
        <w:t xml:space="preserve"> </w:t>
      </w:r>
      <w:r w:rsidRPr="0025555E">
        <w:t>début de</w:t>
      </w:r>
      <w:r w:rsidRPr="0025555E">
        <w:rPr>
          <w:spacing w:val="-2"/>
        </w:rPr>
        <w:t xml:space="preserve"> </w:t>
      </w:r>
      <w:r w:rsidRPr="0025555E">
        <w:t>marché.</w:t>
      </w:r>
    </w:p>
    <w:p w14:paraId="0F30122A" w14:textId="77777777" w:rsidR="00A268A3" w:rsidRPr="0025555E" w:rsidRDefault="00A268A3" w:rsidP="00E41344">
      <w:pPr>
        <w:pStyle w:val="Corpsdetexte"/>
      </w:pPr>
      <w:r w:rsidRPr="0025555E">
        <w:t>Le</w:t>
      </w:r>
      <w:r w:rsidRPr="0025555E">
        <w:rPr>
          <w:spacing w:val="-3"/>
        </w:rPr>
        <w:t xml:space="preserve"> </w:t>
      </w:r>
      <w:r w:rsidRPr="0025555E">
        <w:t>titulaire</w:t>
      </w:r>
      <w:r w:rsidRPr="0025555E">
        <w:rPr>
          <w:spacing w:val="-2"/>
        </w:rPr>
        <w:t xml:space="preserve"> </w:t>
      </w:r>
      <w:r w:rsidRPr="0025555E">
        <w:t>a</w:t>
      </w:r>
      <w:r w:rsidRPr="0025555E">
        <w:rPr>
          <w:spacing w:val="-4"/>
        </w:rPr>
        <w:t xml:space="preserve"> </w:t>
      </w:r>
      <w:r w:rsidRPr="0025555E">
        <w:t>la</w:t>
      </w:r>
      <w:r w:rsidRPr="0025555E">
        <w:rPr>
          <w:spacing w:val="-3"/>
        </w:rPr>
        <w:t xml:space="preserve"> </w:t>
      </w:r>
      <w:r w:rsidRPr="0025555E">
        <w:t>faculté</w:t>
      </w:r>
      <w:r w:rsidRPr="0025555E">
        <w:rPr>
          <w:spacing w:val="-2"/>
        </w:rPr>
        <w:t xml:space="preserve"> </w:t>
      </w:r>
      <w:r w:rsidRPr="0025555E">
        <w:t>de</w:t>
      </w:r>
      <w:r w:rsidRPr="0025555E">
        <w:rPr>
          <w:spacing w:val="-3"/>
        </w:rPr>
        <w:t xml:space="preserve"> </w:t>
      </w:r>
      <w:r w:rsidRPr="0025555E">
        <w:t>faire</w:t>
      </w:r>
      <w:r w:rsidRPr="0025555E">
        <w:rPr>
          <w:spacing w:val="-2"/>
        </w:rPr>
        <w:t xml:space="preserve"> </w:t>
      </w:r>
      <w:r w:rsidRPr="0025555E">
        <w:t>agréer</w:t>
      </w:r>
      <w:r w:rsidRPr="0025555E">
        <w:rPr>
          <w:spacing w:val="-3"/>
        </w:rPr>
        <w:t xml:space="preserve"> </w:t>
      </w:r>
      <w:r w:rsidRPr="0025555E">
        <w:t>un</w:t>
      </w:r>
      <w:r w:rsidRPr="0025555E">
        <w:rPr>
          <w:spacing w:val="-4"/>
        </w:rPr>
        <w:t xml:space="preserve"> </w:t>
      </w:r>
      <w:r w:rsidRPr="0025555E">
        <w:t>ou</w:t>
      </w:r>
      <w:r w:rsidRPr="0025555E">
        <w:rPr>
          <w:spacing w:val="-3"/>
        </w:rPr>
        <w:t xml:space="preserve"> </w:t>
      </w:r>
      <w:r w:rsidRPr="0025555E">
        <w:t>plusieurs</w:t>
      </w:r>
      <w:r w:rsidRPr="0025555E">
        <w:rPr>
          <w:spacing w:val="-2"/>
        </w:rPr>
        <w:t xml:space="preserve"> </w:t>
      </w:r>
      <w:r w:rsidRPr="0025555E">
        <w:t>sous-traitants</w:t>
      </w:r>
      <w:r w:rsidRPr="0025555E">
        <w:rPr>
          <w:spacing w:val="-3"/>
        </w:rPr>
        <w:t xml:space="preserve"> </w:t>
      </w:r>
      <w:r w:rsidRPr="0025555E">
        <w:t>par</w:t>
      </w:r>
      <w:r w:rsidRPr="0025555E">
        <w:rPr>
          <w:spacing w:val="-3"/>
        </w:rPr>
        <w:t xml:space="preserve"> </w:t>
      </w:r>
      <w:r w:rsidRPr="0025555E">
        <w:t>le</w:t>
      </w:r>
      <w:r w:rsidRPr="0025555E">
        <w:rPr>
          <w:spacing w:val="-2"/>
        </w:rPr>
        <w:t xml:space="preserve"> </w:t>
      </w:r>
      <w:r w:rsidRPr="0025555E">
        <w:t>RPA.</w:t>
      </w:r>
    </w:p>
    <w:p w14:paraId="4235A07C" w14:textId="77777777" w:rsidR="00A268A3" w:rsidRPr="0025555E" w:rsidRDefault="00A268A3" w:rsidP="00E41344">
      <w:pPr>
        <w:pStyle w:val="Corpsdetexte"/>
      </w:pPr>
    </w:p>
    <w:p w14:paraId="667A446B" w14:textId="3D8B47DB" w:rsidR="00A268A3" w:rsidRPr="00072D53" w:rsidRDefault="00A268A3" w:rsidP="00E41344">
      <w:pPr>
        <w:pStyle w:val="Corpsdetexte"/>
        <w:rPr>
          <w:w w:val="110"/>
        </w:rPr>
      </w:pPr>
      <w:r w:rsidRPr="0025555E">
        <w:t>Si le titulaire du marché est situé dans un autre Etat membre de l’Union Européenne que la France, tout</w:t>
      </w:r>
      <w:r w:rsidRPr="0025555E">
        <w:rPr>
          <w:spacing w:val="1"/>
        </w:rPr>
        <w:t xml:space="preserve"> </w:t>
      </w:r>
      <w:r w:rsidRPr="0025555E">
        <w:rPr>
          <w:w w:val="110"/>
        </w:rPr>
        <w:t>bon de commande adressé au titulaire du marché par les établissements de l’Assistance Publique -</w:t>
      </w:r>
      <w:r w:rsidRPr="0025555E">
        <w:rPr>
          <w:spacing w:val="1"/>
          <w:w w:val="110"/>
        </w:rPr>
        <w:t xml:space="preserve"> </w:t>
      </w:r>
      <w:r w:rsidRPr="0025555E">
        <w:rPr>
          <w:w w:val="110"/>
        </w:rPr>
        <w:t>Hôpitaux de Paris sera établi pour un montant hors taxe. Le bon de commande devra faire figurer le</w:t>
      </w:r>
      <w:r w:rsidRPr="0025555E">
        <w:rPr>
          <w:spacing w:val="1"/>
          <w:w w:val="110"/>
        </w:rPr>
        <w:t xml:space="preserve"> </w:t>
      </w:r>
      <w:r w:rsidRPr="0025555E">
        <w:rPr>
          <w:w w:val="110"/>
        </w:rPr>
        <w:t>numéro</w:t>
      </w:r>
      <w:r w:rsidRPr="0025555E">
        <w:rPr>
          <w:spacing w:val="1"/>
          <w:w w:val="110"/>
        </w:rPr>
        <w:t xml:space="preserve"> </w:t>
      </w:r>
      <w:r w:rsidRPr="0025555E">
        <w:rPr>
          <w:w w:val="110"/>
        </w:rPr>
        <w:t>individuel</w:t>
      </w:r>
      <w:r w:rsidRPr="0025555E">
        <w:rPr>
          <w:spacing w:val="1"/>
          <w:w w:val="110"/>
        </w:rPr>
        <w:t xml:space="preserve"> </w:t>
      </w:r>
      <w:r w:rsidRPr="0025555E">
        <w:rPr>
          <w:w w:val="110"/>
        </w:rPr>
        <w:t>d’identification</w:t>
      </w:r>
      <w:r w:rsidRPr="0025555E">
        <w:rPr>
          <w:spacing w:val="1"/>
          <w:w w:val="110"/>
        </w:rPr>
        <w:t xml:space="preserve"> </w:t>
      </w:r>
      <w:r w:rsidRPr="0025555E">
        <w:rPr>
          <w:w w:val="110"/>
        </w:rPr>
        <w:t>pour</w:t>
      </w:r>
      <w:r w:rsidRPr="0025555E">
        <w:rPr>
          <w:spacing w:val="1"/>
          <w:w w:val="110"/>
        </w:rPr>
        <w:t xml:space="preserve"> </w:t>
      </w:r>
      <w:r w:rsidRPr="0025555E">
        <w:rPr>
          <w:w w:val="110"/>
        </w:rPr>
        <w:t>les</w:t>
      </w:r>
      <w:r w:rsidRPr="0025555E">
        <w:rPr>
          <w:spacing w:val="1"/>
          <w:w w:val="110"/>
        </w:rPr>
        <w:t xml:space="preserve"> </w:t>
      </w:r>
      <w:r w:rsidRPr="0025555E">
        <w:rPr>
          <w:w w:val="110"/>
        </w:rPr>
        <w:t>opérations</w:t>
      </w:r>
      <w:r w:rsidRPr="0025555E">
        <w:rPr>
          <w:spacing w:val="1"/>
          <w:w w:val="110"/>
        </w:rPr>
        <w:t xml:space="preserve"> </w:t>
      </w:r>
      <w:r w:rsidRPr="0025555E">
        <w:rPr>
          <w:w w:val="110"/>
        </w:rPr>
        <w:t>intra-communautaires</w:t>
      </w:r>
      <w:r w:rsidRPr="0025555E">
        <w:rPr>
          <w:spacing w:val="1"/>
          <w:w w:val="110"/>
        </w:rPr>
        <w:t xml:space="preserve"> </w:t>
      </w:r>
      <w:r w:rsidRPr="0025555E">
        <w:rPr>
          <w:w w:val="110"/>
        </w:rPr>
        <w:t>de</w:t>
      </w:r>
      <w:r w:rsidRPr="0025555E">
        <w:rPr>
          <w:spacing w:val="1"/>
          <w:w w:val="110"/>
        </w:rPr>
        <w:t xml:space="preserve"> </w:t>
      </w:r>
      <w:r w:rsidRPr="0025555E">
        <w:rPr>
          <w:w w:val="110"/>
        </w:rPr>
        <w:t>l’AP-HP :</w:t>
      </w:r>
      <w:r w:rsidRPr="0025555E">
        <w:rPr>
          <w:spacing w:val="1"/>
          <w:w w:val="110"/>
        </w:rPr>
        <w:t xml:space="preserve"> </w:t>
      </w:r>
      <w:r w:rsidRPr="0025555E">
        <w:rPr>
          <w:w w:val="110"/>
        </w:rPr>
        <w:t>FR95</w:t>
      </w:r>
      <w:r w:rsidR="005F752D">
        <w:rPr>
          <w:w w:val="110"/>
        </w:rPr>
        <w:t xml:space="preserve"> </w:t>
      </w:r>
      <w:r w:rsidRPr="0025555E">
        <w:rPr>
          <w:w w:val="110"/>
        </w:rPr>
        <w:t>267</w:t>
      </w:r>
      <w:r w:rsidR="00084ABB">
        <w:rPr>
          <w:w w:val="110"/>
        </w:rPr>
        <w:t xml:space="preserve"> </w:t>
      </w:r>
      <w:r w:rsidRPr="0025555E">
        <w:rPr>
          <w:w w:val="110"/>
        </w:rPr>
        <w:t>500</w:t>
      </w:r>
      <w:r w:rsidR="00084ABB">
        <w:rPr>
          <w:w w:val="110"/>
        </w:rPr>
        <w:t xml:space="preserve"> </w:t>
      </w:r>
      <w:r w:rsidRPr="0025555E">
        <w:rPr>
          <w:w w:val="110"/>
        </w:rPr>
        <w:t>452.</w:t>
      </w:r>
    </w:p>
    <w:p w14:paraId="7E1E3FA8" w14:textId="15F92B1C" w:rsidR="00A268A3" w:rsidRPr="0025555E" w:rsidRDefault="00A268A3" w:rsidP="00A268A3">
      <w:pPr>
        <w:tabs>
          <w:tab w:val="left" w:pos="836"/>
          <w:tab w:val="left" w:pos="837"/>
        </w:tabs>
        <w:spacing w:before="51"/>
        <w:rPr>
          <w:rFonts w:asciiTheme="minorHAnsi" w:hAnsiTheme="minorHAnsi" w:cstheme="minorHAnsi"/>
        </w:rPr>
      </w:pPr>
    </w:p>
    <w:p w14:paraId="697D06CA" w14:textId="7AB10CF5" w:rsidR="00A268A3" w:rsidRPr="0025555E" w:rsidRDefault="00A268A3" w:rsidP="0093589F">
      <w:pPr>
        <w:pStyle w:val="Titre2"/>
      </w:pPr>
      <w:r w:rsidRPr="0025555E">
        <w:tab/>
      </w:r>
      <w:bookmarkStart w:id="92" w:name="_Toc158390658"/>
      <w:bookmarkStart w:id="93" w:name="_Toc158391114"/>
      <w:bookmarkStart w:id="94" w:name="_Toc223445195"/>
      <w:r w:rsidRPr="0025555E">
        <w:t>Contenu des bons de commandes</w:t>
      </w:r>
      <w:bookmarkEnd w:id="92"/>
      <w:bookmarkEnd w:id="93"/>
      <w:bookmarkEnd w:id="94"/>
    </w:p>
    <w:p w14:paraId="7C7A6FD6" w14:textId="77777777" w:rsidR="00A268A3" w:rsidRPr="0025555E" w:rsidRDefault="00A268A3" w:rsidP="00E41344">
      <w:pPr>
        <w:pStyle w:val="Corpsdetexte"/>
        <w:keepNext/>
      </w:pPr>
    </w:p>
    <w:p w14:paraId="002159A2" w14:textId="77777777" w:rsidR="00A268A3" w:rsidRDefault="00A268A3" w:rsidP="00E41344">
      <w:pPr>
        <w:pStyle w:val="Corpsdetexte"/>
      </w:pPr>
      <w:r w:rsidRPr="0025555E">
        <w:t>Les</w:t>
      </w:r>
      <w:r w:rsidRPr="0025555E">
        <w:rPr>
          <w:spacing w:val="2"/>
        </w:rPr>
        <w:t xml:space="preserve"> </w:t>
      </w:r>
      <w:r w:rsidRPr="0025555E">
        <w:t>bons</w:t>
      </w:r>
      <w:r w:rsidRPr="0025555E">
        <w:rPr>
          <w:spacing w:val="3"/>
        </w:rPr>
        <w:t xml:space="preserve"> </w:t>
      </w:r>
      <w:r w:rsidRPr="0025555E">
        <w:t>de</w:t>
      </w:r>
      <w:r w:rsidRPr="0025555E">
        <w:rPr>
          <w:spacing w:val="3"/>
        </w:rPr>
        <w:t xml:space="preserve"> </w:t>
      </w:r>
      <w:r w:rsidRPr="0025555E">
        <w:t>commande</w:t>
      </w:r>
      <w:r w:rsidRPr="0025555E">
        <w:rPr>
          <w:spacing w:val="3"/>
        </w:rPr>
        <w:t xml:space="preserve"> </w:t>
      </w:r>
      <w:r w:rsidRPr="0025555E">
        <w:t>comportent</w:t>
      </w:r>
      <w:r w:rsidRPr="0025555E">
        <w:rPr>
          <w:spacing w:val="1"/>
        </w:rPr>
        <w:t xml:space="preserve"> </w:t>
      </w:r>
      <w:r w:rsidRPr="0025555E">
        <w:t>au</w:t>
      </w:r>
      <w:r w:rsidRPr="0025555E">
        <w:rPr>
          <w:spacing w:val="2"/>
        </w:rPr>
        <w:t xml:space="preserve"> </w:t>
      </w:r>
      <w:r w:rsidRPr="0025555E">
        <w:t>minimum</w:t>
      </w:r>
      <w:r w:rsidRPr="0025555E">
        <w:rPr>
          <w:spacing w:val="1"/>
        </w:rPr>
        <w:t xml:space="preserve"> </w:t>
      </w:r>
      <w:r w:rsidRPr="0025555E">
        <w:t>les</w:t>
      </w:r>
      <w:r w:rsidRPr="0025555E">
        <w:rPr>
          <w:spacing w:val="2"/>
        </w:rPr>
        <w:t xml:space="preserve"> </w:t>
      </w:r>
      <w:r w:rsidRPr="0025555E">
        <w:t>indications</w:t>
      </w:r>
      <w:r w:rsidRPr="0025555E">
        <w:rPr>
          <w:spacing w:val="3"/>
        </w:rPr>
        <w:t xml:space="preserve"> </w:t>
      </w:r>
      <w:r w:rsidRPr="0025555E">
        <w:t>suivantes</w:t>
      </w:r>
      <w:r w:rsidRPr="0025555E">
        <w:rPr>
          <w:spacing w:val="11"/>
        </w:rPr>
        <w:t xml:space="preserve"> </w:t>
      </w:r>
      <w:r w:rsidRPr="0025555E">
        <w:t>:</w:t>
      </w:r>
    </w:p>
    <w:p w14:paraId="5E9C1297" w14:textId="77777777" w:rsidR="00084ABB" w:rsidRPr="0025555E" w:rsidRDefault="00084ABB" w:rsidP="00E41344">
      <w:pPr>
        <w:pStyle w:val="Corpsdetexte"/>
      </w:pPr>
    </w:p>
    <w:p w14:paraId="1A785D1E" w14:textId="77777777" w:rsidR="00A268A3" w:rsidRPr="0025555E" w:rsidRDefault="00A268A3" w:rsidP="00DD380B">
      <w:pPr>
        <w:pStyle w:val="Corpsdetexte"/>
        <w:numPr>
          <w:ilvl w:val="0"/>
          <w:numId w:val="12"/>
        </w:numPr>
      </w:pPr>
      <w:r w:rsidRPr="0025555E">
        <w:t>le</w:t>
      </w:r>
      <w:r w:rsidRPr="0025555E">
        <w:rPr>
          <w:spacing w:val="47"/>
        </w:rPr>
        <w:t xml:space="preserve"> </w:t>
      </w:r>
      <w:r w:rsidRPr="0025555E">
        <w:t>numéro</w:t>
      </w:r>
      <w:r w:rsidRPr="0025555E">
        <w:rPr>
          <w:spacing w:val="46"/>
        </w:rPr>
        <w:t xml:space="preserve"> </w:t>
      </w:r>
      <w:r w:rsidRPr="0025555E">
        <w:t>du</w:t>
      </w:r>
      <w:r w:rsidRPr="0025555E">
        <w:rPr>
          <w:spacing w:val="47"/>
        </w:rPr>
        <w:t xml:space="preserve"> </w:t>
      </w:r>
      <w:r w:rsidRPr="0025555E">
        <w:t>bon</w:t>
      </w:r>
      <w:r w:rsidRPr="0025555E">
        <w:rPr>
          <w:spacing w:val="47"/>
        </w:rPr>
        <w:t xml:space="preserve"> </w:t>
      </w:r>
      <w:r w:rsidRPr="0025555E">
        <w:t>de</w:t>
      </w:r>
      <w:r w:rsidRPr="0025555E">
        <w:rPr>
          <w:spacing w:val="48"/>
        </w:rPr>
        <w:t xml:space="preserve"> </w:t>
      </w:r>
      <w:r w:rsidRPr="0025555E">
        <w:t>commande</w:t>
      </w:r>
      <w:r w:rsidRPr="0025555E">
        <w:rPr>
          <w:spacing w:val="47"/>
        </w:rPr>
        <w:t xml:space="preserve"> </w:t>
      </w:r>
      <w:r w:rsidRPr="0025555E">
        <w:t>à</w:t>
      </w:r>
      <w:r w:rsidRPr="0025555E">
        <w:rPr>
          <w:spacing w:val="46"/>
        </w:rPr>
        <w:t xml:space="preserve"> </w:t>
      </w:r>
      <w:r w:rsidRPr="0025555E">
        <w:t>rappeler</w:t>
      </w:r>
      <w:r w:rsidRPr="0025555E">
        <w:rPr>
          <w:spacing w:val="48"/>
        </w:rPr>
        <w:t xml:space="preserve"> </w:t>
      </w:r>
      <w:r w:rsidRPr="0025555E">
        <w:t>sur</w:t>
      </w:r>
      <w:r w:rsidRPr="0025555E">
        <w:rPr>
          <w:spacing w:val="47"/>
        </w:rPr>
        <w:t xml:space="preserve"> </w:t>
      </w:r>
      <w:r w:rsidRPr="0025555E">
        <w:t>la</w:t>
      </w:r>
      <w:r w:rsidRPr="0025555E">
        <w:rPr>
          <w:spacing w:val="46"/>
        </w:rPr>
        <w:t xml:space="preserve"> </w:t>
      </w:r>
      <w:r w:rsidRPr="0025555E">
        <w:t>facture</w:t>
      </w:r>
      <w:r w:rsidRPr="0025555E">
        <w:rPr>
          <w:spacing w:val="49"/>
        </w:rPr>
        <w:t xml:space="preserve"> </w:t>
      </w:r>
      <w:r w:rsidRPr="0025555E">
        <w:t>et</w:t>
      </w:r>
      <w:r w:rsidRPr="0025555E">
        <w:rPr>
          <w:spacing w:val="48"/>
        </w:rPr>
        <w:t xml:space="preserve"> </w:t>
      </w:r>
      <w:r w:rsidRPr="0025555E">
        <w:t>le</w:t>
      </w:r>
      <w:r w:rsidRPr="0025555E">
        <w:rPr>
          <w:spacing w:val="47"/>
        </w:rPr>
        <w:t xml:space="preserve"> </w:t>
      </w:r>
      <w:r w:rsidRPr="0025555E">
        <w:t>cas</w:t>
      </w:r>
      <w:r w:rsidRPr="0025555E">
        <w:rPr>
          <w:spacing w:val="47"/>
        </w:rPr>
        <w:t xml:space="preserve"> </w:t>
      </w:r>
      <w:r w:rsidRPr="0025555E">
        <w:t>échéant</w:t>
      </w:r>
      <w:r w:rsidRPr="0025555E">
        <w:rPr>
          <w:spacing w:val="46"/>
        </w:rPr>
        <w:t xml:space="preserve"> </w:t>
      </w:r>
      <w:r w:rsidRPr="0025555E">
        <w:t>sur</w:t>
      </w:r>
      <w:r w:rsidRPr="0025555E">
        <w:rPr>
          <w:spacing w:val="47"/>
        </w:rPr>
        <w:t xml:space="preserve"> </w:t>
      </w:r>
      <w:r w:rsidRPr="0025555E">
        <w:t>le</w:t>
      </w:r>
      <w:r w:rsidRPr="0025555E">
        <w:rPr>
          <w:spacing w:val="47"/>
        </w:rPr>
        <w:t xml:space="preserve"> </w:t>
      </w:r>
      <w:r w:rsidRPr="0025555E">
        <w:t>bon</w:t>
      </w:r>
      <w:r w:rsidRPr="0025555E">
        <w:rPr>
          <w:spacing w:val="47"/>
        </w:rPr>
        <w:t xml:space="preserve"> </w:t>
      </w:r>
      <w:r w:rsidRPr="0025555E">
        <w:t>de</w:t>
      </w:r>
      <w:r w:rsidRPr="0025555E">
        <w:rPr>
          <w:spacing w:val="-52"/>
        </w:rPr>
        <w:t xml:space="preserve"> </w:t>
      </w:r>
      <w:r w:rsidRPr="0025555E">
        <w:t>livraison,</w:t>
      </w:r>
    </w:p>
    <w:p w14:paraId="16990365" w14:textId="77777777" w:rsidR="00A268A3" w:rsidRPr="0025555E" w:rsidRDefault="00A268A3" w:rsidP="00DD380B">
      <w:pPr>
        <w:pStyle w:val="Corpsdetexte"/>
        <w:numPr>
          <w:ilvl w:val="0"/>
          <w:numId w:val="12"/>
        </w:numPr>
      </w:pPr>
      <w:r w:rsidRPr="0025555E">
        <w:t>la</w:t>
      </w:r>
      <w:r w:rsidRPr="0025555E">
        <w:rPr>
          <w:spacing w:val="-2"/>
        </w:rPr>
        <w:t xml:space="preserve"> </w:t>
      </w:r>
      <w:r w:rsidRPr="0025555E">
        <w:t>date d’émission</w:t>
      </w:r>
      <w:r w:rsidRPr="0025555E">
        <w:rPr>
          <w:spacing w:val="-1"/>
        </w:rPr>
        <w:t xml:space="preserve"> </w:t>
      </w:r>
      <w:r w:rsidRPr="0025555E">
        <w:t>du</w:t>
      </w:r>
      <w:r w:rsidRPr="0025555E">
        <w:rPr>
          <w:spacing w:val="-1"/>
        </w:rPr>
        <w:t xml:space="preserve"> </w:t>
      </w:r>
      <w:r w:rsidRPr="0025555E">
        <w:t>bon</w:t>
      </w:r>
      <w:r w:rsidRPr="0025555E">
        <w:rPr>
          <w:spacing w:val="1"/>
        </w:rPr>
        <w:t xml:space="preserve"> </w:t>
      </w:r>
      <w:r w:rsidRPr="0025555E">
        <w:t>de commande,</w:t>
      </w:r>
    </w:p>
    <w:p w14:paraId="07240415" w14:textId="77777777" w:rsidR="00A268A3" w:rsidRPr="0025555E" w:rsidRDefault="00A268A3" w:rsidP="00DD380B">
      <w:pPr>
        <w:pStyle w:val="Corpsdetexte"/>
        <w:numPr>
          <w:ilvl w:val="0"/>
          <w:numId w:val="12"/>
        </w:numPr>
      </w:pPr>
      <w:r w:rsidRPr="0025555E">
        <w:t>le</w:t>
      </w:r>
      <w:r w:rsidRPr="0025555E">
        <w:rPr>
          <w:spacing w:val="1"/>
        </w:rPr>
        <w:t xml:space="preserve"> </w:t>
      </w:r>
      <w:r w:rsidRPr="0025555E">
        <w:t>numéro du marché</w:t>
      </w:r>
      <w:r w:rsidRPr="0025555E">
        <w:rPr>
          <w:spacing w:val="1"/>
        </w:rPr>
        <w:t xml:space="preserve"> </w:t>
      </w:r>
      <w:r w:rsidRPr="0025555E">
        <w:t>qui figure</w:t>
      </w:r>
      <w:r w:rsidRPr="0025555E">
        <w:rPr>
          <w:spacing w:val="1"/>
        </w:rPr>
        <w:t xml:space="preserve"> </w:t>
      </w:r>
      <w:r w:rsidRPr="0025555E">
        <w:t>sur l’acte</w:t>
      </w:r>
      <w:r w:rsidRPr="0025555E">
        <w:rPr>
          <w:spacing w:val="1"/>
        </w:rPr>
        <w:t xml:space="preserve"> </w:t>
      </w:r>
      <w:r w:rsidRPr="0025555E">
        <w:t>d’engagement,</w:t>
      </w:r>
    </w:p>
    <w:p w14:paraId="0BBD3CC1" w14:textId="77777777" w:rsidR="00A268A3" w:rsidRPr="0025555E" w:rsidRDefault="00A268A3" w:rsidP="00DD380B">
      <w:pPr>
        <w:pStyle w:val="Corpsdetexte"/>
        <w:numPr>
          <w:ilvl w:val="0"/>
          <w:numId w:val="12"/>
        </w:numPr>
      </w:pPr>
      <w:r w:rsidRPr="0025555E">
        <w:t>la</w:t>
      </w:r>
      <w:r w:rsidRPr="0025555E">
        <w:rPr>
          <w:spacing w:val="-10"/>
        </w:rPr>
        <w:t xml:space="preserve"> </w:t>
      </w:r>
      <w:r w:rsidRPr="0025555E">
        <w:t>raison</w:t>
      </w:r>
      <w:r w:rsidRPr="0025555E">
        <w:rPr>
          <w:spacing w:val="-9"/>
        </w:rPr>
        <w:t xml:space="preserve"> </w:t>
      </w:r>
      <w:r w:rsidRPr="0025555E">
        <w:t>sociale</w:t>
      </w:r>
      <w:r w:rsidRPr="0025555E">
        <w:rPr>
          <w:spacing w:val="-9"/>
        </w:rPr>
        <w:t xml:space="preserve"> </w:t>
      </w:r>
      <w:r w:rsidRPr="0025555E">
        <w:t>et</w:t>
      </w:r>
      <w:r w:rsidRPr="0025555E">
        <w:rPr>
          <w:spacing w:val="-10"/>
        </w:rPr>
        <w:t xml:space="preserve"> </w:t>
      </w:r>
      <w:r w:rsidRPr="0025555E">
        <w:t>l’adresse</w:t>
      </w:r>
      <w:r w:rsidRPr="0025555E">
        <w:rPr>
          <w:spacing w:val="-9"/>
        </w:rPr>
        <w:t xml:space="preserve"> </w:t>
      </w:r>
      <w:r w:rsidRPr="0025555E">
        <w:t>du</w:t>
      </w:r>
      <w:r w:rsidRPr="0025555E">
        <w:rPr>
          <w:spacing w:val="-10"/>
        </w:rPr>
        <w:t xml:space="preserve"> </w:t>
      </w:r>
      <w:r w:rsidRPr="0025555E">
        <w:t>Titulaire,</w:t>
      </w:r>
    </w:p>
    <w:p w14:paraId="75D07AB4" w14:textId="77777777" w:rsidR="00A268A3" w:rsidRPr="0025555E" w:rsidRDefault="00A268A3" w:rsidP="00DD380B">
      <w:pPr>
        <w:pStyle w:val="Corpsdetexte"/>
        <w:numPr>
          <w:ilvl w:val="0"/>
          <w:numId w:val="12"/>
        </w:numPr>
      </w:pPr>
      <w:r w:rsidRPr="0025555E">
        <w:t>les prix</w:t>
      </w:r>
      <w:r w:rsidRPr="0025555E">
        <w:rPr>
          <w:spacing w:val="-2"/>
        </w:rPr>
        <w:t xml:space="preserve"> </w:t>
      </w:r>
      <w:r w:rsidRPr="0025555E">
        <w:t>(HT,</w:t>
      </w:r>
      <w:r w:rsidRPr="0025555E">
        <w:rPr>
          <w:spacing w:val="-2"/>
        </w:rPr>
        <w:t xml:space="preserve"> </w:t>
      </w:r>
      <w:r w:rsidRPr="0025555E">
        <w:t>TTC</w:t>
      </w:r>
      <w:r w:rsidRPr="0025555E">
        <w:rPr>
          <w:spacing w:val="-2"/>
        </w:rPr>
        <w:t xml:space="preserve"> </w:t>
      </w:r>
      <w:r w:rsidRPr="0025555E">
        <w:t>et</w:t>
      </w:r>
      <w:r w:rsidRPr="0025555E">
        <w:rPr>
          <w:spacing w:val="-2"/>
        </w:rPr>
        <w:t xml:space="preserve"> </w:t>
      </w:r>
      <w:r w:rsidRPr="0025555E">
        <w:t>TVA) avec les</w:t>
      </w:r>
      <w:r w:rsidRPr="0025555E">
        <w:rPr>
          <w:spacing w:val="-2"/>
        </w:rPr>
        <w:t xml:space="preserve"> </w:t>
      </w:r>
      <w:r w:rsidRPr="0025555E">
        <w:t>remises</w:t>
      </w:r>
      <w:r w:rsidRPr="0025555E">
        <w:rPr>
          <w:spacing w:val="-2"/>
        </w:rPr>
        <w:t xml:space="preserve"> </w:t>
      </w:r>
      <w:r w:rsidRPr="0025555E">
        <w:t>sur</w:t>
      </w:r>
      <w:r w:rsidRPr="0025555E">
        <w:rPr>
          <w:spacing w:val="-1"/>
        </w:rPr>
        <w:t xml:space="preserve"> </w:t>
      </w:r>
      <w:r w:rsidRPr="0025555E">
        <w:t>le prix</w:t>
      </w:r>
      <w:r w:rsidRPr="0025555E">
        <w:rPr>
          <w:spacing w:val="-4"/>
        </w:rPr>
        <w:t xml:space="preserve"> </w:t>
      </w:r>
      <w:r w:rsidRPr="0025555E">
        <w:t>HT,</w:t>
      </w:r>
    </w:p>
    <w:p w14:paraId="5A003F6F" w14:textId="77777777" w:rsidR="00A268A3" w:rsidRPr="0025555E" w:rsidRDefault="00A268A3" w:rsidP="00DD380B">
      <w:pPr>
        <w:pStyle w:val="Corpsdetexte"/>
        <w:numPr>
          <w:ilvl w:val="0"/>
          <w:numId w:val="12"/>
        </w:numPr>
      </w:pPr>
      <w:r w:rsidRPr="0025555E">
        <w:t>le lieu</w:t>
      </w:r>
      <w:r w:rsidRPr="0025555E">
        <w:rPr>
          <w:spacing w:val="-1"/>
        </w:rPr>
        <w:t xml:space="preserve"> </w:t>
      </w:r>
      <w:r w:rsidRPr="0025555E">
        <w:t>d'exécution de la commande,</w:t>
      </w:r>
    </w:p>
    <w:p w14:paraId="568E74E4" w14:textId="77777777" w:rsidR="00A268A3" w:rsidRPr="0025555E" w:rsidRDefault="00A268A3" w:rsidP="00DD380B">
      <w:pPr>
        <w:pStyle w:val="Corpsdetexte"/>
        <w:numPr>
          <w:ilvl w:val="0"/>
          <w:numId w:val="12"/>
        </w:numPr>
      </w:pPr>
      <w:r w:rsidRPr="0025555E">
        <w:t>la référence</w:t>
      </w:r>
      <w:r w:rsidRPr="0025555E">
        <w:rPr>
          <w:spacing w:val="2"/>
        </w:rPr>
        <w:t xml:space="preserve"> </w:t>
      </w:r>
      <w:r w:rsidRPr="0025555E">
        <w:t>à la</w:t>
      </w:r>
      <w:r w:rsidRPr="0025555E">
        <w:rPr>
          <w:spacing w:val="1"/>
        </w:rPr>
        <w:t xml:space="preserve"> </w:t>
      </w:r>
      <w:r w:rsidRPr="0025555E">
        <w:t>proposition détaillée</w:t>
      </w:r>
      <w:r w:rsidRPr="0025555E">
        <w:rPr>
          <w:spacing w:val="2"/>
        </w:rPr>
        <w:t xml:space="preserve"> </w:t>
      </w:r>
      <w:r w:rsidRPr="0025555E">
        <w:t>pour les</w:t>
      </w:r>
      <w:r w:rsidRPr="0025555E">
        <w:rPr>
          <w:spacing w:val="2"/>
        </w:rPr>
        <w:t xml:space="preserve"> </w:t>
      </w:r>
      <w:r w:rsidRPr="0025555E">
        <w:t>prestations</w:t>
      </w:r>
      <w:r w:rsidRPr="0025555E">
        <w:rPr>
          <w:spacing w:val="1"/>
        </w:rPr>
        <w:t xml:space="preserve"> </w:t>
      </w:r>
      <w:r w:rsidRPr="0025555E">
        <w:t>qui</w:t>
      </w:r>
      <w:r w:rsidRPr="0025555E">
        <w:rPr>
          <w:spacing w:val="1"/>
        </w:rPr>
        <w:t xml:space="preserve"> </w:t>
      </w:r>
      <w:r w:rsidRPr="0025555E">
        <w:t>sont</w:t>
      </w:r>
      <w:r w:rsidRPr="0025555E">
        <w:rPr>
          <w:spacing w:val="-1"/>
        </w:rPr>
        <w:t xml:space="preserve"> </w:t>
      </w:r>
      <w:r w:rsidRPr="0025555E">
        <w:t>sujets</w:t>
      </w:r>
      <w:r w:rsidRPr="0025555E">
        <w:rPr>
          <w:spacing w:val="2"/>
        </w:rPr>
        <w:t xml:space="preserve"> </w:t>
      </w:r>
      <w:r w:rsidRPr="0025555E">
        <w:t>et</w:t>
      </w:r>
      <w:r w:rsidRPr="0025555E">
        <w:rPr>
          <w:spacing w:val="-1"/>
        </w:rPr>
        <w:t xml:space="preserve"> </w:t>
      </w:r>
      <w:r w:rsidRPr="0025555E">
        <w:t>le</w:t>
      </w:r>
      <w:r w:rsidRPr="0025555E">
        <w:rPr>
          <w:spacing w:val="2"/>
        </w:rPr>
        <w:t xml:space="preserve"> </w:t>
      </w:r>
      <w:r w:rsidRPr="0025555E">
        <w:t>planning</w:t>
      </w:r>
      <w:r w:rsidRPr="0025555E">
        <w:rPr>
          <w:spacing w:val="-1"/>
        </w:rPr>
        <w:t xml:space="preserve"> </w:t>
      </w:r>
      <w:r w:rsidRPr="0025555E">
        <w:t>associé,</w:t>
      </w:r>
    </w:p>
    <w:p w14:paraId="32273A6D" w14:textId="77777777" w:rsidR="00A268A3" w:rsidRPr="0025555E" w:rsidRDefault="00A268A3" w:rsidP="00DD380B">
      <w:pPr>
        <w:pStyle w:val="Corpsdetexte"/>
        <w:numPr>
          <w:ilvl w:val="0"/>
          <w:numId w:val="12"/>
        </w:numPr>
      </w:pPr>
      <w:r w:rsidRPr="0025555E">
        <w:t>pour</w:t>
      </w:r>
      <w:r w:rsidRPr="0025555E">
        <w:rPr>
          <w:spacing w:val="41"/>
        </w:rPr>
        <w:t xml:space="preserve"> </w:t>
      </w:r>
      <w:r w:rsidRPr="0025555E">
        <w:t>les</w:t>
      </w:r>
      <w:r w:rsidRPr="0025555E">
        <w:rPr>
          <w:spacing w:val="39"/>
        </w:rPr>
        <w:t xml:space="preserve"> </w:t>
      </w:r>
      <w:r w:rsidRPr="0025555E">
        <w:t>commandes</w:t>
      </w:r>
      <w:r w:rsidRPr="0025555E">
        <w:rPr>
          <w:spacing w:val="41"/>
        </w:rPr>
        <w:t xml:space="preserve"> </w:t>
      </w:r>
      <w:r w:rsidRPr="0025555E">
        <w:t>de</w:t>
      </w:r>
      <w:r w:rsidRPr="0025555E">
        <w:rPr>
          <w:spacing w:val="42"/>
        </w:rPr>
        <w:t xml:space="preserve"> </w:t>
      </w:r>
      <w:r w:rsidRPr="0025555E">
        <w:t>prestations</w:t>
      </w:r>
      <w:r w:rsidRPr="0025555E">
        <w:rPr>
          <w:spacing w:val="41"/>
        </w:rPr>
        <w:t xml:space="preserve"> </w:t>
      </w:r>
      <w:r w:rsidRPr="0025555E">
        <w:t>complémentaires,</w:t>
      </w:r>
      <w:r w:rsidRPr="0025555E">
        <w:rPr>
          <w:spacing w:val="40"/>
        </w:rPr>
        <w:t xml:space="preserve"> </w:t>
      </w:r>
      <w:r w:rsidRPr="0025555E">
        <w:t>la</w:t>
      </w:r>
      <w:r w:rsidRPr="0025555E">
        <w:rPr>
          <w:spacing w:val="40"/>
        </w:rPr>
        <w:t xml:space="preserve"> </w:t>
      </w:r>
      <w:r w:rsidRPr="0025555E">
        <w:t>date</w:t>
      </w:r>
      <w:r w:rsidRPr="0025555E">
        <w:rPr>
          <w:spacing w:val="41"/>
        </w:rPr>
        <w:t xml:space="preserve"> </w:t>
      </w:r>
      <w:r w:rsidRPr="0025555E">
        <w:t>souhaitée</w:t>
      </w:r>
      <w:r w:rsidRPr="0025555E">
        <w:rPr>
          <w:spacing w:val="41"/>
        </w:rPr>
        <w:t xml:space="preserve"> </w:t>
      </w:r>
      <w:r w:rsidRPr="0025555E">
        <w:t>et</w:t>
      </w:r>
      <w:r w:rsidRPr="0025555E">
        <w:rPr>
          <w:spacing w:val="37"/>
        </w:rPr>
        <w:t xml:space="preserve"> </w:t>
      </w:r>
      <w:r w:rsidRPr="0025555E">
        <w:t>le</w:t>
      </w:r>
      <w:r w:rsidRPr="0025555E">
        <w:rPr>
          <w:spacing w:val="39"/>
        </w:rPr>
        <w:t xml:space="preserve"> </w:t>
      </w:r>
      <w:r w:rsidRPr="0025555E">
        <w:t>planning</w:t>
      </w:r>
      <w:r w:rsidRPr="0025555E">
        <w:rPr>
          <w:spacing w:val="-53"/>
        </w:rPr>
        <w:t xml:space="preserve"> </w:t>
      </w:r>
      <w:r w:rsidRPr="0025555E">
        <w:t>d’exécution,</w:t>
      </w:r>
    </w:p>
    <w:p w14:paraId="25F93B25" w14:textId="77777777" w:rsidR="00A268A3" w:rsidRPr="0025555E" w:rsidRDefault="00A268A3" w:rsidP="00DD380B">
      <w:pPr>
        <w:pStyle w:val="Corpsdetexte"/>
        <w:numPr>
          <w:ilvl w:val="0"/>
          <w:numId w:val="12"/>
        </w:numPr>
      </w:pPr>
      <w:r w:rsidRPr="0025555E">
        <w:t>les</w:t>
      </w:r>
      <w:r w:rsidRPr="0025555E">
        <w:rPr>
          <w:spacing w:val="-9"/>
        </w:rPr>
        <w:t xml:space="preserve"> </w:t>
      </w:r>
      <w:r w:rsidRPr="0025555E">
        <w:t>montants</w:t>
      </w:r>
      <w:r w:rsidRPr="0025555E">
        <w:rPr>
          <w:spacing w:val="-9"/>
        </w:rPr>
        <w:t xml:space="preserve"> </w:t>
      </w:r>
      <w:r w:rsidRPr="0025555E">
        <w:t>totaux</w:t>
      </w:r>
      <w:r w:rsidRPr="0025555E">
        <w:rPr>
          <w:spacing w:val="-10"/>
        </w:rPr>
        <w:t xml:space="preserve"> </w:t>
      </w:r>
      <w:r w:rsidRPr="0025555E">
        <w:t>HT</w:t>
      </w:r>
      <w:r w:rsidRPr="0025555E">
        <w:rPr>
          <w:spacing w:val="-10"/>
        </w:rPr>
        <w:t xml:space="preserve"> </w:t>
      </w:r>
      <w:r w:rsidRPr="0025555E">
        <w:t>et</w:t>
      </w:r>
      <w:r w:rsidRPr="0025555E">
        <w:rPr>
          <w:spacing w:val="-10"/>
        </w:rPr>
        <w:t xml:space="preserve"> </w:t>
      </w:r>
      <w:r w:rsidRPr="0025555E">
        <w:t>TTC</w:t>
      </w:r>
      <w:r w:rsidRPr="0025555E">
        <w:rPr>
          <w:spacing w:val="-11"/>
        </w:rPr>
        <w:t xml:space="preserve"> </w:t>
      </w:r>
      <w:r w:rsidRPr="0025555E">
        <w:t>de</w:t>
      </w:r>
      <w:r w:rsidRPr="0025555E">
        <w:rPr>
          <w:spacing w:val="-9"/>
        </w:rPr>
        <w:t xml:space="preserve"> </w:t>
      </w:r>
      <w:r w:rsidRPr="0025555E">
        <w:t>la</w:t>
      </w:r>
      <w:r w:rsidRPr="0025555E">
        <w:rPr>
          <w:spacing w:val="-9"/>
        </w:rPr>
        <w:t xml:space="preserve"> </w:t>
      </w:r>
      <w:r w:rsidRPr="0025555E">
        <w:t>commande,</w:t>
      </w:r>
      <w:r w:rsidRPr="0025555E">
        <w:rPr>
          <w:spacing w:val="-11"/>
        </w:rPr>
        <w:t xml:space="preserve"> </w:t>
      </w:r>
      <w:r w:rsidRPr="0025555E">
        <w:t>ainsi</w:t>
      </w:r>
      <w:r w:rsidRPr="0025555E">
        <w:rPr>
          <w:spacing w:val="-9"/>
        </w:rPr>
        <w:t xml:space="preserve"> </w:t>
      </w:r>
      <w:r w:rsidRPr="0025555E">
        <w:t>que</w:t>
      </w:r>
      <w:r w:rsidRPr="0025555E">
        <w:rPr>
          <w:spacing w:val="-9"/>
        </w:rPr>
        <w:t xml:space="preserve"> </w:t>
      </w:r>
      <w:r w:rsidRPr="0025555E">
        <w:t>le</w:t>
      </w:r>
      <w:r w:rsidRPr="0025555E">
        <w:rPr>
          <w:spacing w:val="-9"/>
        </w:rPr>
        <w:t xml:space="preserve"> </w:t>
      </w:r>
      <w:r w:rsidRPr="0025555E">
        <w:t>taux</w:t>
      </w:r>
      <w:r w:rsidRPr="0025555E">
        <w:rPr>
          <w:spacing w:val="-10"/>
        </w:rPr>
        <w:t xml:space="preserve"> </w:t>
      </w:r>
      <w:r w:rsidRPr="0025555E">
        <w:t>de</w:t>
      </w:r>
      <w:r w:rsidRPr="0025555E">
        <w:rPr>
          <w:spacing w:val="-9"/>
        </w:rPr>
        <w:t xml:space="preserve"> </w:t>
      </w:r>
      <w:r w:rsidRPr="0025555E">
        <w:t>TVA.</w:t>
      </w:r>
    </w:p>
    <w:p w14:paraId="7F4DDEFE" w14:textId="77777777" w:rsidR="00A268A3" w:rsidRPr="0025555E" w:rsidRDefault="00A268A3" w:rsidP="00E41344">
      <w:pPr>
        <w:pStyle w:val="Corpsdetexte"/>
      </w:pPr>
    </w:p>
    <w:p w14:paraId="6970B1C1" w14:textId="17DCCA60" w:rsidR="00A268A3" w:rsidRPr="0025555E" w:rsidRDefault="00A268A3" w:rsidP="0093589F">
      <w:pPr>
        <w:pStyle w:val="Titre2"/>
      </w:pPr>
      <w:bookmarkStart w:id="95" w:name="_Toc158390659"/>
      <w:bookmarkStart w:id="96" w:name="_Toc158391115"/>
      <w:bookmarkStart w:id="97" w:name="_Toc223445196"/>
      <w:r w:rsidRPr="0025555E">
        <w:t>Annulation/suspension d’une commande</w:t>
      </w:r>
      <w:bookmarkEnd w:id="95"/>
      <w:bookmarkEnd w:id="96"/>
      <w:bookmarkEnd w:id="97"/>
    </w:p>
    <w:p w14:paraId="23602024" w14:textId="77777777" w:rsidR="00A268A3" w:rsidRPr="0025555E" w:rsidRDefault="00A268A3" w:rsidP="00E41344">
      <w:pPr>
        <w:pStyle w:val="Corpsdetexte"/>
      </w:pPr>
    </w:p>
    <w:p w14:paraId="39BDD58D" w14:textId="70527942" w:rsidR="00A268A3" w:rsidRPr="0025555E" w:rsidRDefault="00A268A3" w:rsidP="005708DB">
      <w:pPr>
        <w:pStyle w:val="Titre3"/>
      </w:pPr>
      <w:bookmarkStart w:id="98" w:name="_Toc158390660"/>
      <w:bookmarkStart w:id="99" w:name="_Toc158391116"/>
      <w:bookmarkStart w:id="100" w:name="_Toc223445197"/>
      <w:r w:rsidRPr="0025555E">
        <w:t>Annulation d'une commande :</w:t>
      </w:r>
      <w:bookmarkEnd w:id="98"/>
      <w:bookmarkEnd w:id="99"/>
      <w:bookmarkEnd w:id="100"/>
    </w:p>
    <w:p w14:paraId="42B65F35" w14:textId="77777777" w:rsidR="00A268A3" w:rsidRPr="0025555E" w:rsidRDefault="00A268A3" w:rsidP="00E41344">
      <w:pPr>
        <w:pStyle w:val="Corpsdetexte"/>
      </w:pPr>
    </w:p>
    <w:p w14:paraId="696F5E0D" w14:textId="02125A24" w:rsidR="00A268A3" w:rsidRDefault="00A268A3" w:rsidP="00E41344">
      <w:pPr>
        <w:pStyle w:val="Corpsdetexte"/>
      </w:pPr>
      <w:r w:rsidRPr="0025555E">
        <w:t>Après l’émission du bon de commande, l’AP-HP conserve la faculté d’annuler celui-ci. A cette occasion,</w:t>
      </w:r>
      <w:r w:rsidRPr="0025555E">
        <w:rPr>
          <w:spacing w:val="1"/>
        </w:rPr>
        <w:t xml:space="preserve"> </w:t>
      </w:r>
      <w:r w:rsidRPr="0025555E">
        <w:t>l’AP-HP</w:t>
      </w:r>
      <w:r w:rsidRPr="0025555E">
        <w:rPr>
          <w:spacing w:val="-6"/>
        </w:rPr>
        <w:t xml:space="preserve"> </w:t>
      </w:r>
      <w:r w:rsidRPr="0025555E">
        <w:t>prend</w:t>
      </w:r>
      <w:r w:rsidRPr="0025555E">
        <w:rPr>
          <w:spacing w:val="-5"/>
        </w:rPr>
        <w:t xml:space="preserve"> </w:t>
      </w:r>
      <w:r w:rsidRPr="0025555E">
        <w:t>à</w:t>
      </w:r>
      <w:r w:rsidRPr="0025555E">
        <w:rPr>
          <w:spacing w:val="-5"/>
        </w:rPr>
        <w:t xml:space="preserve"> </w:t>
      </w:r>
      <w:r w:rsidRPr="0025555E">
        <w:t>sa</w:t>
      </w:r>
      <w:r w:rsidRPr="0025555E">
        <w:rPr>
          <w:spacing w:val="-5"/>
        </w:rPr>
        <w:t xml:space="preserve"> </w:t>
      </w:r>
      <w:r w:rsidRPr="0025555E">
        <w:t>charge</w:t>
      </w:r>
      <w:r w:rsidRPr="0025555E">
        <w:rPr>
          <w:spacing w:val="-2"/>
        </w:rPr>
        <w:t xml:space="preserve"> </w:t>
      </w:r>
      <w:r w:rsidRPr="0025555E">
        <w:t>les</w:t>
      </w:r>
      <w:r w:rsidRPr="0025555E">
        <w:rPr>
          <w:spacing w:val="-4"/>
        </w:rPr>
        <w:t xml:space="preserve"> </w:t>
      </w:r>
      <w:r w:rsidRPr="0025555E">
        <w:t>frais</w:t>
      </w:r>
      <w:r w:rsidRPr="0025555E">
        <w:rPr>
          <w:spacing w:val="-5"/>
        </w:rPr>
        <w:t xml:space="preserve"> </w:t>
      </w:r>
      <w:r w:rsidRPr="0025555E">
        <w:t>de</w:t>
      </w:r>
      <w:r w:rsidRPr="0025555E">
        <w:rPr>
          <w:spacing w:val="-5"/>
        </w:rPr>
        <w:t xml:space="preserve"> </w:t>
      </w:r>
      <w:r w:rsidRPr="0025555E">
        <w:t>prestations</w:t>
      </w:r>
      <w:r w:rsidRPr="0025555E">
        <w:rPr>
          <w:spacing w:val="-4"/>
        </w:rPr>
        <w:t xml:space="preserve"> </w:t>
      </w:r>
      <w:r w:rsidRPr="0025555E">
        <w:t>que</w:t>
      </w:r>
      <w:r w:rsidRPr="0025555E">
        <w:rPr>
          <w:spacing w:val="-4"/>
        </w:rPr>
        <w:t xml:space="preserve"> </w:t>
      </w:r>
      <w:r w:rsidRPr="0025555E">
        <w:t>le</w:t>
      </w:r>
      <w:r w:rsidRPr="0025555E">
        <w:rPr>
          <w:spacing w:val="-4"/>
        </w:rPr>
        <w:t xml:space="preserve"> </w:t>
      </w:r>
      <w:r w:rsidRPr="0025555E">
        <w:t>Titulaire</w:t>
      </w:r>
      <w:r w:rsidRPr="0025555E">
        <w:rPr>
          <w:spacing w:val="-4"/>
        </w:rPr>
        <w:t xml:space="preserve"> </w:t>
      </w:r>
      <w:r w:rsidRPr="0025555E">
        <w:t>a</w:t>
      </w:r>
      <w:r w:rsidRPr="0025555E">
        <w:rPr>
          <w:spacing w:val="-5"/>
        </w:rPr>
        <w:t xml:space="preserve"> </w:t>
      </w:r>
      <w:r w:rsidRPr="0025555E">
        <w:t>pu</w:t>
      </w:r>
      <w:r w:rsidRPr="0025555E">
        <w:rPr>
          <w:spacing w:val="-5"/>
        </w:rPr>
        <w:t xml:space="preserve"> </w:t>
      </w:r>
      <w:r w:rsidRPr="0025555E">
        <w:t>engager</w:t>
      </w:r>
      <w:r w:rsidRPr="0025555E">
        <w:rPr>
          <w:spacing w:val="-5"/>
        </w:rPr>
        <w:t xml:space="preserve"> </w:t>
      </w:r>
      <w:r w:rsidRPr="0025555E">
        <w:t>du</w:t>
      </w:r>
      <w:r w:rsidRPr="0025555E">
        <w:rPr>
          <w:spacing w:val="-6"/>
        </w:rPr>
        <w:t xml:space="preserve"> </w:t>
      </w:r>
      <w:r w:rsidRPr="0025555E">
        <w:t>fait</w:t>
      </w:r>
      <w:r w:rsidRPr="0025555E">
        <w:rPr>
          <w:spacing w:val="-6"/>
        </w:rPr>
        <w:t xml:space="preserve"> </w:t>
      </w:r>
      <w:r w:rsidRPr="0025555E">
        <w:t>du</w:t>
      </w:r>
      <w:r w:rsidRPr="0025555E">
        <w:rPr>
          <w:spacing w:val="-5"/>
        </w:rPr>
        <w:t xml:space="preserve"> </w:t>
      </w:r>
      <w:r w:rsidRPr="0025555E">
        <w:t>commencement</w:t>
      </w:r>
      <w:r w:rsidRPr="0025555E">
        <w:rPr>
          <w:spacing w:val="1"/>
        </w:rPr>
        <w:t xml:space="preserve"> </w:t>
      </w:r>
      <w:r w:rsidRPr="0025555E">
        <w:t>d’exécution du bon de commande, si et dans la mesure où le Titulaire produit les justificatifs afférents</w:t>
      </w:r>
      <w:r w:rsidRPr="0025555E">
        <w:rPr>
          <w:spacing w:val="1"/>
        </w:rPr>
        <w:t xml:space="preserve"> </w:t>
      </w:r>
      <w:r w:rsidRPr="0025555E">
        <w:t>adéquats.</w:t>
      </w:r>
    </w:p>
    <w:p w14:paraId="1518CA55" w14:textId="77777777" w:rsidR="00DD77C3" w:rsidRDefault="00DD77C3" w:rsidP="00E41344">
      <w:pPr>
        <w:pStyle w:val="Corpsdetexte"/>
      </w:pPr>
    </w:p>
    <w:p w14:paraId="753C3425" w14:textId="77777777" w:rsidR="00084ABB" w:rsidRPr="0025555E" w:rsidRDefault="00084ABB" w:rsidP="00E41344">
      <w:pPr>
        <w:pStyle w:val="Corpsdetexte"/>
      </w:pPr>
    </w:p>
    <w:p w14:paraId="475EB06E" w14:textId="46996919" w:rsidR="00A268A3" w:rsidRPr="0025555E" w:rsidRDefault="00A268A3" w:rsidP="005708DB">
      <w:pPr>
        <w:pStyle w:val="Titre3"/>
      </w:pPr>
      <w:bookmarkStart w:id="101" w:name="_Toc158390661"/>
      <w:bookmarkStart w:id="102" w:name="_Toc158391117"/>
      <w:bookmarkStart w:id="103" w:name="_Toc223445198"/>
      <w:r w:rsidRPr="005708DB">
        <w:t>Suspension</w:t>
      </w:r>
      <w:r w:rsidRPr="0025555E">
        <w:t xml:space="preserve"> d'une commande :</w:t>
      </w:r>
      <w:bookmarkEnd w:id="101"/>
      <w:bookmarkEnd w:id="102"/>
      <w:bookmarkEnd w:id="103"/>
    </w:p>
    <w:p w14:paraId="16A33D69" w14:textId="77777777" w:rsidR="00A268A3" w:rsidRPr="0025555E" w:rsidRDefault="00A268A3" w:rsidP="00E41344">
      <w:pPr>
        <w:pStyle w:val="Corpsdetexte"/>
      </w:pPr>
    </w:p>
    <w:p w14:paraId="0F77A9A2" w14:textId="4E7AE2E3" w:rsidR="00A268A3" w:rsidRDefault="00A268A3" w:rsidP="00E41344">
      <w:pPr>
        <w:pStyle w:val="Corpsdetexte"/>
      </w:pPr>
      <w:r w:rsidRPr="0025555E">
        <w:t>Après l’émission du bon de commande, l’AP-HP se réserve la faculté de suspendre l’exécution de celui-ci</w:t>
      </w:r>
      <w:r w:rsidRPr="0025555E">
        <w:rPr>
          <w:spacing w:val="-53"/>
        </w:rPr>
        <w:t xml:space="preserve"> </w:t>
      </w:r>
      <w:r w:rsidRPr="0025555E">
        <w:t xml:space="preserve">pour une durée maximale de 3 mois. A cette occasion, l’AP-HP prend à sa charge les frais de </w:t>
      </w:r>
      <w:r w:rsidRPr="0025555E">
        <w:lastRenderedPageBreak/>
        <w:t>prestations</w:t>
      </w:r>
      <w:r w:rsidRPr="0025555E">
        <w:rPr>
          <w:spacing w:val="1"/>
        </w:rPr>
        <w:t xml:space="preserve"> </w:t>
      </w:r>
      <w:r w:rsidRPr="0025555E">
        <w:t>que le Titulaire a pu engager du fait du commencement d’exécution du bon de commande, si et dans la</w:t>
      </w:r>
      <w:r w:rsidRPr="0025555E">
        <w:rPr>
          <w:spacing w:val="1"/>
        </w:rPr>
        <w:t xml:space="preserve"> </w:t>
      </w:r>
      <w:r w:rsidRPr="0025555E">
        <w:t>mesure où le Titulaire produit les justificatifs afférents adéquats et où la suspension est supérieure à une</w:t>
      </w:r>
      <w:r w:rsidRPr="0025555E">
        <w:rPr>
          <w:spacing w:val="1"/>
        </w:rPr>
        <w:t xml:space="preserve"> </w:t>
      </w:r>
      <w:r w:rsidRPr="0025555E">
        <w:t>durée</w:t>
      </w:r>
      <w:r w:rsidRPr="0025555E">
        <w:rPr>
          <w:spacing w:val="-3"/>
        </w:rPr>
        <w:t xml:space="preserve"> </w:t>
      </w:r>
      <w:r w:rsidRPr="0025555E">
        <w:t>de</w:t>
      </w:r>
      <w:r w:rsidRPr="0025555E">
        <w:rPr>
          <w:spacing w:val="-3"/>
        </w:rPr>
        <w:t xml:space="preserve"> </w:t>
      </w:r>
      <w:r w:rsidRPr="0025555E">
        <w:t>14</w:t>
      </w:r>
      <w:r w:rsidRPr="0025555E">
        <w:rPr>
          <w:spacing w:val="-4"/>
        </w:rPr>
        <w:t xml:space="preserve"> </w:t>
      </w:r>
      <w:r w:rsidRPr="0025555E">
        <w:t>jours.</w:t>
      </w:r>
    </w:p>
    <w:p w14:paraId="5B5F0351" w14:textId="670F26FF" w:rsidR="00A82A5A" w:rsidRDefault="00A82A5A" w:rsidP="00A82A5A"/>
    <w:p w14:paraId="4B57E60B" w14:textId="3FBC076D" w:rsidR="00A82A5A" w:rsidRDefault="00A82A5A" w:rsidP="0093589F">
      <w:pPr>
        <w:pStyle w:val="Titre2"/>
      </w:pPr>
      <w:bookmarkStart w:id="104" w:name="_Toc223445199"/>
      <w:r>
        <w:t>Modification d’une commande</w:t>
      </w:r>
      <w:bookmarkEnd w:id="104"/>
      <w:r>
        <w:t xml:space="preserve"> </w:t>
      </w:r>
    </w:p>
    <w:p w14:paraId="654FD900" w14:textId="4344C2B2" w:rsidR="0041449C" w:rsidRDefault="0041449C" w:rsidP="00E41344">
      <w:pPr>
        <w:pStyle w:val="Corpsdetexte"/>
      </w:pPr>
    </w:p>
    <w:p w14:paraId="531614BE" w14:textId="77777777" w:rsidR="00A82A5A" w:rsidRDefault="00A82A5A" w:rsidP="00A82A5A">
      <w:pPr>
        <w:pStyle w:val="Corpsdetexte"/>
      </w:pPr>
      <w:r>
        <w:t>Lorsque l’AP-HP désire faire effectuer des modifications du contenu d’une commande, soit à la demande du Titulaire, soit de sa propre initiative, elle demande, avant toute modification, une proposition chiffrée du Titulaire.</w:t>
      </w:r>
    </w:p>
    <w:p w14:paraId="11269046" w14:textId="77777777" w:rsidR="00A82A5A" w:rsidRDefault="00A82A5A" w:rsidP="00A82A5A">
      <w:pPr>
        <w:pStyle w:val="Corpsdetexte"/>
      </w:pPr>
    </w:p>
    <w:p w14:paraId="0F797957" w14:textId="77777777" w:rsidR="00A82A5A" w:rsidRDefault="00A82A5A" w:rsidP="00A82A5A">
      <w:pPr>
        <w:pStyle w:val="Corpsdetexte"/>
      </w:pPr>
      <w:r>
        <w:t>Dès que la demande de modification de l’AP-HP accompagnée d’un cahier des charges de modification a été reçue par le Titulaire, ce dernier, dans un délai maximal de dix (10) jours ouvrés :</w:t>
      </w:r>
    </w:p>
    <w:p w14:paraId="4230C304" w14:textId="77777777" w:rsidR="00A82A5A" w:rsidRDefault="00A82A5A" w:rsidP="00A82A5A">
      <w:pPr>
        <w:pStyle w:val="Corpsdetexte"/>
      </w:pPr>
    </w:p>
    <w:p w14:paraId="63B64412" w14:textId="04EBBBA2" w:rsidR="00A82A5A" w:rsidRDefault="00A82A5A" w:rsidP="008932BD">
      <w:pPr>
        <w:pStyle w:val="Corpsdetexte"/>
        <w:numPr>
          <w:ilvl w:val="0"/>
          <w:numId w:val="32"/>
        </w:numPr>
      </w:pPr>
      <w:r>
        <w:t>Soit ne fournit pas de proposition chiffrée car la modification de la commande est minime et ne nécessite pas de modification de son montant ;</w:t>
      </w:r>
    </w:p>
    <w:p w14:paraId="625E5BA6" w14:textId="6289EDE5" w:rsidR="00A82A5A" w:rsidRDefault="00A82A5A" w:rsidP="008932BD">
      <w:pPr>
        <w:pStyle w:val="Corpsdetexte"/>
        <w:numPr>
          <w:ilvl w:val="0"/>
          <w:numId w:val="32"/>
        </w:numPr>
      </w:pPr>
      <w:r>
        <w:t>Soit fourni une proposition chiffrée car la modification de la commande entraîne une modification de son montant en moins ou en plus, en conformité avec les prix stipulés au présent marché.</w:t>
      </w:r>
    </w:p>
    <w:p w14:paraId="58EEEBD6" w14:textId="77777777" w:rsidR="00A82A5A" w:rsidRDefault="00A82A5A" w:rsidP="00A82A5A">
      <w:pPr>
        <w:pStyle w:val="Corpsdetexte"/>
      </w:pPr>
    </w:p>
    <w:p w14:paraId="60DA463C" w14:textId="77777777" w:rsidR="00A82A5A" w:rsidRDefault="00A82A5A" w:rsidP="00A82A5A">
      <w:pPr>
        <w:pStyle w:val="Corpsdetexte"/>
      </w:pPr>
      <w:r>
        <w:t>Tout bon de commande reprend les éléments détaillés à l’article « 5.2.1 - Contenu des bons de commandes » ci-dessus.</w:t>
      </w:r>
    </w:p>
    <w:p w14:paraId="30C54F4E" w14:textId="77777777" w:rsidR="00A82A5A" w:rsidRDefault="00A82A5A" w:rsidP="00A82A5A">
      <w:pPr>
        <w:pStyle w:val="Corpsdetexte"/>
      </w:pPr>
    </w:p>
    <w:p w14:paraId="1C801F35" w14:textId="74156B48" w:rsidR="00A82A5A" w:rsidRPr="00A82A5A" w:rsidRDefault="00A82A5A" w:rsidP="008932BD">
      <w:pPr>
        <w:pStyle w:val="Corpsdetexte"/>
        <w:numPr>
          <w:ilvl w:val="1"/>
          <w:numId w:val="31"/>
        </w:numPr>
        <w:rPr>
          <w:b/>
          <w:bCs/>
        </w:rPr>
      </w:pPr>
      <w:r w:rsidRPr="00A82A5A">
        <w:rPr>
          <w:b/>
          <w:bCs/>
        </w:rPr>
        <w:t>Modification d’une commande sans modification de montant</w:t>
      </w:r>
    </w:p>
    <w:p w14:paraId="7A39ECBF" w14:textId="77777777" w:rsidR="00A82A5A" w:rsidRDefault="00A82A5A" w:rsidP="00A82A5A">
      <w:pPr>
        <w:pStyle w:val="Corpsdetexte"/>
      </w:pPr>
    </w:p>
    <w:p w14:paraId="1B3C59F1" w14:textId="77777777" w:rsidR="00A82A5A" w:rsidRDefault="00A82A5A" w:rsidP="00A82A5A">
      <w:pPr>
        <w:pStyle w:val="Corpsdetexte"/>
      </w:pPr>
      <w:r>
        <w:t>La modification de la prestation est effectuée dans le cadre d’une ou plusieurs réunions, laquelle (lesquelles) aboutissent à la finalisation du cahier des charges de modification et d’un planning modificatif soumis à l’accord de l’AP-HP et du Titulaire et qui seront annexés au cahier des charges de la commande concernée après signature des deux parties.</w:t>
      </w:r>
    </w:p>
    <w:p w14:paraId="75534472" w14:textId="77777777" w:rsidR="00A82A5A" w:rsidRDefault="00A82A5A" w:rsidP="00A82A5A">
      <w:pPr>
        <w:pStyle w:val="Corpsdetexte"/>
      </w:pPr>
    </w:p>
    <w:p w14:paraId="1675B7B6" w14:textId="048A5367" w:rsidR="00A82A5A" w:rsidRPr="00A82A5A" w:rsidRDefault="00A82A5A" w:rsidP="008932BD">
      <w:pPr>
        <w:pStyle w:val="Corpsdetexte"/>
        <w:numPr>
          <w:ilvl w:val="1"/>
          <w:numId w:val="31"/>
        </w:numPr>
        <w:rPr>
          <w:b/>
          <w:bCs/>
        </w:rPr>
      </w:pPr>
      <w:r w:rsidRPr="00A82A5A">
        <w:rPr>
          <w:b/>
          <w:bCs/>
        </w:rPr>
        <w:t>Modification d’une commande avec modification de montant</w:t>
      </w:r>
    </w:p>
    <w:p w14:paraId="3D1582FB" w14:textId="77777777" w:rsidR="00A82A5A" w:rsidRDefault="00A82A5A" w:rsidP="00A82A5A">
      <w:pPr>
        <w:pStyle w:val="Corpsdetexte"/>
      </w:pPr>
    </w:p>
    <w:p w14:paraId="7D4EA40E" w14:textId="77777777" w:rsidR="00A82A5A" w:rsidRDefault="00A82A5A" w:rsidP="00A82A5A">
      <w:pPr>
        <w:pStyle w:val="Corpsdetexte"/>
      </w:pPr>
      <w:r>
        <w:t>Toute modification de commande entraînant une modification de prix fait l’objet :</w:t>
      </w:r>
    </w:p>
    <w:p w14:paraId="4CF8BB39" w14:textId="125A7A34" w:rsidR="00A82A5A" w:rsidRDefault="00A82A5A" w:rsidP="008932BD">
      <w:pPr>
        <w:pStyle w:val="Corpsdetexte"/>
        <w:numPr>
          <w:ilvl w:val="0"/>
          <w:numId w:val="30"/>
        </w:numPr>
      </w:pPr>
      <w:r>
        <w:t>En cas d’augmentation de prix, d’une commande complémentaire ;</w:t>
      </w:r>
    </w:p>
    <w:p w14:paraId="7D336992" w14:textId="340ED53D" w:rsidR="00A82A5A" w:rsidRDefault="00A82A5A" w:rsidP="008932BD">
      <w:pPr>
        <w:pStyle w:val="Corpsdetexte"/>
        <w:numPr>
          <w:ilvl w:val="0"/>
          <w:numId w:val="30"/>
        </w:numPr>
      </w:pPr>
      <w:r>
        <w:t>En cas de diminution de prix, de l’envoi d’une lettre d’accord par le service concerné, au Titulaire, faisant référence à la proposition chiffrée du Titulaire de minoration.</w:t>
      </w:r>
    </w:p>
    <w:p w14:paraId="38660D83" w14:textId="77777777" w:rsidR="00A82A5A" w:rsidRDefault="00A82A5A" w:rsidP="00A82A5A">
      <w:pPr>
        <w:pStyle w:val="Corpsdetexte"/>
      </w:pPr>
    </w:p>
    <w:p w14:paraId="3E211DA7" w14:textId="77777777" w:rsidR="00A82A5A" w:rsidRDefault="00A82A5A" w:rsidP="00A82A5A">
      <w:pPr>
        <w:pStyle w:val="Corpsdetexte"/>
      </w:pPr>
      <w:r>
        <w:t>Toute modification de commande entraînant une modification de montant est constatée par un cahier des charges et un planning modificatif qui seront annexés au bon de commande modificatif après signature des deux parties.</w:t>
      </w:r>
    </w:p>
    <w:p w14:paraId="177B58F3" w14:textId="77777777" w:rsidR="00A82A5A" w:rsidRDefault="00A82A5A" w:rsidP="00A82A5A">
      <w:pPr>
        <w:pStyle w:val="Corpsdetexte"/>
      </w:pPr>
    </w:p>
    <w:p w14:paraId="72102E7A" w14:textId="09D89911" w:rsidR="00A82A5A" w:rsidRDefault="00A82A5A" w:rsidP="00A82A5A">
      <w:pPr>
        <w:pStyle w:val="Corpsdetexte"/>
      </w:pPr>
      <w:r>
        <w:t>L’exécution des prestations du Titulaire est conditionnée par l’émission d’un bon de commande modificatif par l’AP-HP.</w:t>
      </w:r>
    </w:p>
    <w:p w14:paraId="5574DADF" w14:textId="7EFD719A" w:rsidR="0093589F" w:rsidRDefault="0093589F" w:rsidP="00A82A5A">
      <w:pPr>
        <w:pStyle w:val="Corpsdetexte"/>
      </w:pPr>
    </w:p>
    <w:p w14:paraId="5BFC23EB" w14:textId="6651C37A" w:rsidR="0093589F" w:rsidRDefault="0093589F" w:rsidP="0093589F">
      <w:pPr>
        <w:pStyle w:val="Titre2"/>
      </w:pPr>
      <w:bookmarkStart w:id="105" w:name="_Toc223445200"/>
      <w:r>
        <w:t>Suivi des bons de commandes</w:t>
      </w:r>
      <w:bookmarkEnd w:id="105"/>
      <w:r>
        <w:t xml:space="preserve"> </w:t>
      </w:r>
    </w:p>
    <w:p w14:paraId="17DFAE29" w14:textId="77777777" w:rsidR="0093589F" w:rsidRDefault="0093589F" w:rsidP="0093589F">
      <w:pPr>
        <w:pStyle w:val="Corpsdetexte"/>
      </w:pPr>
    </w:p>
    <w:p w14:paraId="625AC7F2" w14:textId="7C34FD20" w:rsidR="0093589F" w:rsidRDefault="0093589F" w:rsidP="0093589F">
      <w:pPr>
        <w:pStyle w:val="Corpsdetexte"/>
      </w:pPr>
      <w:r>
        <w:t>Le Titulaire établit et adresse à AGEPS ou au chef du projet AP-HP un état semestriel de suivi des commandes émises sur le marché. Cet état comporte pour chaque commande :</w:t>
      </w:r>
    </w:p>
    <w:p w14:paraId="4FB5733E" w14:textId="4684D707" w:rsidR="0093589F" w:rsidRDefault="0093589F" w:rsidP="008932BD">
      <w:pPr>
        <w:pStyle w:val="Corpsdetexte"/>
        <w:numPr>
          <w:ilvl w:val="0"/>
          <w:numId w:val="33"/>
        </w:numPr>
      </w:pPr>
      <w:r>
        <w:t>Le numéro du bon de commande correspondant ;</w:t>
      </w:r>
    </w:p>
    <w:p w14:paraId="7F12F3AD" w14:textId="7139FC22" w:rsidR="0093589F" w:rsidRDefault="0093589F" w:rsidP="008932BD">
      <w:pPr>
        <w:pStyle w:val="Corpsdetexte"/>
        <w:numPr>
          <w:ilvl w:val="0"/>
          <w:numId w:val="33"/>
        </w:numPr>
      </w:pPr>
      <w:r>
        <w:t>La date d’émission du bon de commande ;</w:t>
      </w:r>
    </w:p>
    <w:p w14:paraId="151B321B" w14:textId="588AA753" w:rsidR="0093589F" w:rsidRDefault="0093589F" w:rsidP="008932BD">
      <w:pPr>
        <w:pStyle w:val="Corpsdetexte"/>
        <w:numPr>
          <w:ilvl w:val="0"/>
          <w:numId w:val="33"/>
        </w:numPr>
      </w:pPr>
      <w:r>
        <w:t>Le numéro du présent marché ;</w:t>
      </w:r>
    </w:p>
    <w:p w14:paraId="4F5DEBD5" w14:textId="5A420879" w:rsidR="0093589F" w:rsidRDefault="0093589F" w:rsidP="008932BD">
      <w:pPr>
        <w:pStyle w:val="Corpsdetexte"/>
        <w:numPr>
          <w:ilvl w:val="0"/>
          <w:numId w:val="33"/>
        </w:numPr>
      </w:pPr>
      <w:r>
        <w:t>La dénomination sociale et l’adresse du Titulaire ;</w:t>
      </w:r>
    </w:p>
    <w:p w14:paraId="612D22CB" w14:textId="324BE452" w:rsidR="0093589F" w:rsidRDefault="0093589F" w:rsidP="008932BD">
      <w:pPr>
        <w:pStyle w:val="Corpsdetexte"/>
        <w:numPr>
          <w:ilvl w:val="0"/>
          <w:numId w:val="33"/>
        </w:numPr>
      </w:pPr>
      <w:r>
        <w:lastRenderedPageBreak/>
        <w:t>Le libellé de la prestation et, le cas échéant, son numéro ;</w:t>
      </w:r>
    </w:p>
    <w:p w14:paraId="1B9CAC7A" w14:textId="2482F9E1" w:rsidR="0093589F" w:rsidRDefault="0093589F" w:rsidP="008932BD">
      <w:pPr>
        <w:pStyle w:val="Corpsdetexte"/>
        <w:numPr>
          <w:ilvl w:val="0"/>
          <w:numId w:val="33"/>
        </w:numPr>
      </w:pPr>
      <w:r>
        <w:t>L’entité bénéficiaire de la prestation ;</w:t>
      </w:r>
    </w:p>
    <w:p w14:paraId="649178EB" w14:textId="4FB8E948" w:rsidR="0093589F" w:rsidRDefault="0093589F" w:rsidP="008932BD">
      <w:pPr>
        <w:pStyle w:val="Corpsdetexte"/>
        <w:numPr>
          <w:ilvl w:val="0"/>
          <w:numId w:val="33"/>
        </w:numPr>
      </w:pPr>
      <w:r>
        <w:t>La période d’exécution de la prestation pour les commandes de prestations de suivi ;</w:t>
      </w:r>
    </w:p>
    <w:p w14:paraId="3BD8BCD8" w14:textId="03DA4002" w:rsidR="0093589F" w:rsidRDefault="0093589F" w:rsidP="008932BD">
      <w:pPr>
        <w:pStyle w:val="Corpsdetexte"/>
        <w:numPr>
          <w:ilvl w:val="0"/>
          <w:numId w:val="33"/>
        </w:numPr>
      </w:pPr>
      <w:r>
        <w:t>La date de début des prestations et la date de remise des livrables finaux par prestation pour les commandes de prestations exécutées en unités d’œuvre ;</w:t>
      </w:r>
    </w:p>
    <w:p w14:paraId="04D16C69" w14:textId="66D63FD3" w:rsidR="0093589F" w:rsidRDefault="0093589F" w:rsidP="008932BD">
      <w:pPr>
        <w:pStyle w:val="Corpsdetexte"/>
        <w:numPr>
          <w:ilvl w:val="0"/>
          <w:numId w:val="33"/>
        </w:numPr>
      </w:pPr>
      <w:r>
        <w:t>Le code, le nombre, le libellé et le niveau de complexité des unités d’œuvre commandées pour les commandes de prestations exécutées en unités d’œuvre ;</w:t>
      </w:r>
    </w:p>
    <w:p w14:paraId="7138A5A0" w14:textId="445B7D36" w:rsidR="0093589F" w:rsidRDefault="0093589F" w:rsidP="008932BD">
      <w:pPr>
        <w:pStyle w:val="Corpsdetexte"/>
        <w:numPr>
          <w:ilvl w:val="0"/>
          <w:numId w:val="33"/>
        </w:numPr>
      </w:pPr>
      <w:r>
        <w:t>Le cas échéant, les références et dates de la proposition chiffrée du Titulaire et du cahier des charges de l’AP-HP ainsi que tout élément modificatif intervenu en application de l’article « 5.2.4 - Modification d’une commande » du présent CCP ;</w:t>
      </w:r>
    </w:p>
    <w:p w14:paraId="2536CEC8" w14:textId="04DF4841" w:rsidR="0093589F" w:rsidRDefault="0093589F" w:rsidP="008932BD">
      <w:pPr>
        <w:pStyle w:val="Corpsdetexte"/>
        <w:numPr>
          <w:ilvl w:val="0"/>
          <w:numId w:val="33"/>
        </w:numPr>
      </w:pPr>
      <w:r>
        <w:t>Les montants HT des prestations ainsi que les montants totaux de TVA et TTC ;</w:t>
      </w:r>
    </w:p>
    <w:p w14:paraId="42A7989C" w14:textId="04E38B9B" w:rsidR="0093589F" w:rsidRDefault="0093589F" w:rsidP="008932BD">
      <w:pPr>
        <w:pStyle w:val="Corpsdetexte"/>
        <w:numPr>
          <w:ilvl w:val="0"/>
          <w:numId w:val="33"/>
        </w:numPr>
      </w:pPr>
      <w:r>
        <w:t>Les numéros des bons de livraison, leur date de présentation et leur date de signature par le Chef de projet de l’AP-HP ;</w:t>
      </w:r>
    </w:p>
    <w:p w14:paraId="32967D3A" w14:textId="286F704F" w:rsidR="0093589F" w:rsidRDefault="0093589F" w:rsidP="008932BD">
      <w:pPr>
        <w:pStyle w:val="Corpsdetexte"/>
        <w:numPr>
          <w:ilvl w:val="0"/>
          <w:numId w:val="33"/>
        </w:numPr>
      </w:pPr>
      <w:r>
        <w:t>Les numéros ou références des procès-verbaux de réception (VA, VSR, Validation, Constat de service fait associé), ainsi que leur date d’établissement et leur date de signature ;</w:t>
      </w:r>
    </w:p>
    <w:p w14:paraId="524EEAC4" w14:textId="5634469D" w:rsidR="0093589F" w:rsidRDefault="0093589F" w:rsidP="008932BD">
      <w:pPr>
        <w:pStyle w:val="Corpsdetexte"/>
        <w:numPr>
          <w:ilvl w:val="0"/>
          <w:numId w:val="33"/>
        </w:numPr>
      </w:pPr>
      <w:r>
        <w:t>Les numéros de la ou des factures afférentes à la commande, leurs montants HT, TVA et TTC, ainsi que leur date de présentation ;</w:t>
      </w:r>
    </w:p>
    <w:p w14:paraId="38915318" w14:textId="2E85CC8E" w:rsidR="0093589F" w:rsidRDefault="0093589F" w:rsidP="008932BD">
      <w:pPr>
        <w:pStyle w:val="Corpsdetexte"/>
        <w:numPr>
          <w:ilvl w:val="0"/>
          <w:numId w:val="33"/>
        </w:numPr>
      </w:pPr>
      <w:r>
        <w:t>La date du paiement des factures.</w:t>
      </w:r>
    </w:p>
    <w:p w14:paraId="3A2D9D28" w14:textId="77777777" w:rsidR="0093589F" w:rsidRDefault="0093589F" w:rsidP="0093589F">
      <w:pPr>
        <w:pStyle w:val="Corpsdetexte"/>
      </w:pPr>
    </w:p>
    <w:p w14:paraId="02F2CE6B" w14:textId="77777777" w:rsidR="0093589F" w:rsidRDefault="0093589F" w:rsidP="0093589F">
      <w:pPr>
        <w:pStyle w:val="Corpsdetexte"/>
      </w:pPr>
      <w:r>
        <w:t>Le Titulaire est tenu d’alerter AGEPS ou le chef de projet AP-HP, par lettre recommandée avec accusé de réception, dès que le montant total des commandes passées atteint 75 % du montant maximum du marché.</w:t>
      </w:r>
    </w:p>
    <w:p w14:paraId="49A54201" w14:textId="77777777" w:rsidR="0090072D" w:rsidRPr="00DD77C3" w:rsidRDefault="0090072D" w:rsidP="00E41344">
      <w:pPr>
        <w:pStyle w:val="Corpsdetexte"/>
      </w:pPr>
    </w:p>
    <w:p w14:paraId="41D4C3AF" w14:textId="4ED96B64" w:rsidR="004C5824" w:rsidRPr="00DD77C3" w:rsidRDefault="000567DB" w:rsidP="00AC26BF">
      <w:pPr>
        <w:pStyle w:val="Titre1"/>
      </w:pPr>
      <w:bookmarkStart w:id="106" w:name="_Toc158390670"/>
      <w:bookmarkStart w:id="107" w:name="_Toc158391126"/>
      <w:bookmarkStart w:id="108" w:name="_Toc223445201"/>
      <w:r w:rsidRPr="00DD77C3">
        <w:t>LIVRAISON OU EXECUTION D’UNE COMMAND</w:t>
      </w:r>
      <w:bookmarkEnd w:id="106"/>
      <w:bookmarkEnd w:id="107"/>
      <w:r w:rsidR="005708DB">
        <w:t>E</w:t>
      </w:r>
      <w:bookmarkEnd w:id="108"/>
      <w:r w:rsidRPr="00DD77C3">
        <w:tab/>
      </w:r>
    </w:p>
    <w:p w14:paraId="5053AA2A" w14:textId="77777777" w:rsidR="004C5824" w:rsidRPr="00DD77C3" w:rsidRDefault="004C5824" w:rsidP="00E41344">
      <w:pPr>
        <w:pStyle w:val="Corpsdetexte"/>
      </w:pPr>
      <w:bookmarkStart w:id="109" w:name="_Toc158390557"/>
      <w:bookmarkStart w:id="110" w:name="_Toc158390671"/>
      <w:bookmarkStart w:id="111" w:name="_Toc158390797"/>
      <w:bookmarkStart w:id="112" w:name="_Toc158390905"/>
      <w:bookmarkStart w:id="113" w:name="_Toc158391019"/>
      <w:bookmarkStart w:id="114" w:name="_Toc158391127"/>
      <w:bookmarkStart w:id="115" w:name="_Toc158391241"/>
      <w:bookmarkStart w:id="116" w:name="_Toc158391349"/>
      <w:bookmarkStart w:id="117" w:name="_Toc158391457"/>
      <w:bookmarkStart w:id="118" w:name="_Toc158490628"/>
      <w:bookmarkStart w:id="119" w:name="_Toc158549415"/>
      <w:bookmarkStart w:id="120" w:name="_Toc158550830"/>
      <w:bookmarkStart w:id="121" w:name="_Toc158556875"/>
      <w:bookmarkEnd w:id="109"/>
      <w:bookmarkEnd w:id="110"/>
      <w:bookmarkEnd w:id="111"/>
      <w:bookmarkEnd w:id="112"/>
      <w:bookmarkEnd w:id="113"/>
      <w:bookmarkEnd w:id="114"/>
      <w:bookmarkEnd w:id="115"/>
      <w:bookmarkEnd w:id="116"/>
      <w:bookmarkEnd w:id="117"/>
      <w:bookmarkEnd w:id="118"/>
      <w:bookmarkEnd w:id="119"/>
      <w:bookmarkEnd w:id="120"/>
      <w:bookmarkEnd w:id="121"/>
    </w:p>
    <w:p w14:paraId="4ADE60AD" w14:textId="160F69EE" w:rsidR="00EB2F25" w:rsidRPr="00DD77C3" w:rsidRDefault="000567DB" w:rsidP="0093589F">
      <w:pPr>
        <w:pStyle w:val="Titre2"/>
      </w:pPr>
      <w:bookmarkStart w:id="122" w:name="_Toc158390672"/>
      <w:bookmarkStart w:id="123" w:name="_Toc158391128"/>
      <w:bookmarkStart w:id="124" w:name="_Toc223445202"/>
      <w:r w:rsidRPr="00DD77C3">
        <w:t>Modalités</w:t>
      </w:r>
      <w:bookmarkEnd w:id="122"/>
      <w:bookmarkEnd w:id="123"/>
      <w:bookmarkEnd w:id="124"/>
    </w:p>
    <w:p w14:paraId="502F9E12" w14:textId="77777777" w:rsidR="00EB2F25" w:rsidRPr="00DD77C3" w:rsidRDefault="00EB2F25" w:rsidP="00E41344">
      <w:pPr>
        <w:pStyle w:val="Corpsdetexte"/>
      </w:pPr>
    </w:p>
    <w:p w14:paraId="4DCFEE7B" w14:textId="756C0F09" w:rsidR="00EB2F25" w:rsidRPr="00DD77C3" w:rsidRDefault="000567DB" w:rsidP="00E41344">
      <w:pPr>
        <w:pStyle w:val="Corpsdetexte"/>
      </w:pPr>
      <w:r w:rsidRPr="00DD77C3">
        <w:t>Sauf</w:t>
      </w:r>
      <w:r w:rsidRPr="00DD77C3">
        <w:rPr>
          <w:spacing w:val="-8"/>
        </w:rPr>
        <w:t xml:space="preserve"> </w:t>
      </w:r>
      <w:r w:rsidRPr="00DD77C3">
        <w:t>conditions</w:t>
      </w:r>
      <w:r w:rsidRPr="00DD77C3">
        <w:rPr>
          <w:spacing w:val="-6"/>
        </w:rPr>
        <w:t xml:space="preserve"> </w:t>
      </w:r>
      <w:r w:rsidRPr="00DD77C3">
        <w:t>particulières</w:t>
      </w:r>
      <w:r w:rsidRPr="00DD77C3">
        <w:rPr>
          <w:spacing w:val="-6"/>
        </w:rPr>
        <w:t xml:space="preserve"> </w:t>
      </w:r>
      <w:r w:rsidRPr="00DD77C3">
        <w:t>convenues</w:t>
      </w:r>
      <w:r w:rsidRPr="00DD77C3">
        <w:rPr>
          <w:spacing w:val="-6"/>
        </w:rPr>
        <w:t xml:space="preserve"> </w:t>
      </w:r>
      <w:r w:rsidRPr="00DD77C3">
        <w:t>par</w:t>
      </w:r>
      <w:r w:rsidRPr="00DD77C3">
        <w:rPr>
          <w:spacing w:val="-7"/>
        </w:rPr>
        <w:t xml:space="preserve"> </w:t>
      </w:r>
      <w:r w:rsidRPr="00DD77C3">
        <w:t>écrit</w:t>
      </w:r>
      <w:r w:rsidRPr="00DD77C3">
        <w:rPr>
          <w:spacing w:val="-8"/>
        </w:rPr>
        <w:t xml:space="preserve"> </w:t>
      </w:r>
      <w:r w:rsidRPr="00DD77C3">
        <w:t>entre</w:t>
      </w:r>
      <w:r w:rsidRPr="00DD77C3">
        <w:rPr>
          <w:spacing w:val="-6"/>
        </w:rPr>
        <w:t xml:space="preserve"> </w:t>
      </w:r>
      <w:r w:rsidRPr="00DD77C3">
        <w:t>l’AP-HP</w:t>
      </w:r>
      <w:r w:rsidRPr="00DD77C3">
        <w:rPr>
          <w:spacing w:val="-7"/>
        </w:rPr>
        <w:t xml:space="preserve"> </w:t>
      </w:r>
      <w:r w:rsidRPr="00DD77C3">
        <w:t>et</w:t>
      </w:r>
      <w:r w:rsidRPr="00DD77C3">
        <w:rPr>
          <w:spacing w:val="-8"/>
        </w:rPr>
        <w:t xml:space="preserve"> </w:t>
      </w:r>
      <w:r w:rsidRPr="00DD77C3">
        <w:t>le</w:t>
      </w:r>
      <w:r w:rsidRPr="00DD77C3">
        <w:rPr>
          <w:spacing w:val="-6"/>
        </w:rPr>
        <w:t xml:space="preserve"> </w:t>
      </w:r>
      <w:r w:rsidRPr="00DD77C3">
        <w:t>Titulaire</w:t>
      </w:r>
      <w:r w:rsidRPr="00DD77C3">
        <w:rPr>
          <w:spacing w:val="-5"/>
        </w:rPr>
        <w:t xml:space="preserve"> </w:t>
      </w:r>
      <w:r w:rsidRPr="00DD77C3">
        <w:t>lors</w:t>
      </w:r>
      <w:r w:rsidRPr="00DD77C3">
        <w:rPr>
          <w:spacing w:val="-6"/>
        </w:rPr>
        <w:t xml:space="preserve"> </w:t>
      </w:r>
      <w:r w:rsidRPr="00DD77C3">
        <w:t>de</w:t>
      </w:r>
      <w:r w:rsidRPr="00DD77C3">
        <w:rPr>
          <w:spacing w:val="-6"/>
        </w:rPr>
        <w:t xml:space="preserve"> </w:t>
      </w:r>
      <w:r w:rsidRPr="00DD77C3">
        <w:t>réunions,</w:t>
      </w:r>
      <w:r w:rsidRPr="00DD77C3">
        <w:rPr>
          <w:spacing w:val="-8"/>
        </w:rPr>
        <w:t xml:space="preserve"> </w:t>
      </w:r>
      <w:r w:rsidRPr="00DD77C3">
        <w:t>d’échanges</w:t>
      </w:r>
      <w:r w:rsidRPr="00DD77C3">
        <w:rPr>
          <w:spacing w:val="-54"/>
        </w:rPr>
        <w:t xml:space="preserve"> </w:t>
      </w:r>
      <w:r w:rsidRPr="00DD77C3">
        <w:t>de courriers ou par tout autre moyen, l’exécution d'une commande ou la livraison sera faite selon les</w:t>
      </w:r>
      <w:r w:rsidRPr="00DD77C3">
        <w:rPr>
          <w:spacing w:val="1"/>
        </w:rPr>
        <w:t xml:space="preserve"> </w:t>
      </w:r>
      <w:r w:rsidRPr="00DD77C3">
        <w:t>indications</w:t>
      </w:r>
      <w:r w:rsidRPr="00DD77C3">
        <w:rPr>
          <w:spacing w:val="33"/>
        </w:rPr>
        <w:t xml:space="preserve"> </w:t>
      </w:r>
      <w:r w:rsidRPr="00DD77C3">
        <w:t>portées</w:t>
      </w:r>
      <w:r w:rsidRPr="00DD77C3">
        <w:rPr>
          <w:spacing w:val="33"/>
        </w:rPr>
        <w:t xml:space="preserve"> </w:t>
      </w:r>
      <w:r w:rsidRPr="00DD77C3">
        <w:t>sur</w:t>
      </w:r>
      <w:r w:rsidRPr="00DD77C3">
        <w:rPr>
          <w:spacing w:val="33"/>
        </w:rPr>
        <w:t xml:space="preserve"> </w:t>
      </w:r>
      <w:r w:rsidRPr="00DD77C3">
        <w:t>le</w:t>
      </w:r>
      <w:r w:rsidRPr="00DD77C3">
        <w:rPr>
          <w:spacing w:val="33"/>
        </w:rPr>
        <w:t xml:space="preserve"> </w:t>
      </w:r>
      <w:r w:rsidRPr="00DD77C3">
        <w:t>bon</w:t>
      </w:r>
      <w:r w:rsidRPr="00DD77C3">
        <w:rPr>
          <w:spacing w:val="32"/>
        </w:rPr>
        <w:t xml:space="preserve"> </w:t>
      </w:r>
      <w:r w:rsidRPr="00DD77C3">
        <w:t>de</w:t>
      </w:r>
      <w:r w:rsidRPr="00DD77C3">
        <w:rPr>
          <w:spacing w:val="33"/>
        </w:rPr>
        <w:t xml:space="preserve"> </w:t>
      </w:r>
      <w:r w:rsidRPr="00DD77C3">
        <w:t>commande,</w:t>
      </w:r>
      <w:r w:rsidRPr="00DD77C3">
        <w:rPr>
          <w:spacing w:val="30"/>
        </w:rPr>
        <w:t xml:space="preserve"> </w:t>
      </w:r>
      <w:r w:rsidRPr="00DD77C3">
        <w:t>sous</w:t>
      </w:r>
      <w:r w:rsidRPr="00DD77C3">
        <w:rPr>
          <w:spacing w:val="33"/>
        </w:rPr>
        <w:t xml:space="preserve"> </w:t>
      </w:r>
      <w:r w:rsidRPr="00DD77C3">
        <w:t>réserve</w:t>
      </w:r>
      <w:r w:rsidRPr="00DD77C3">
        <w:rPr>
          <w:spacing w:val="33"/>
        </w:rPr>
        <w:t xml:space="preserve"> </w:t>
      </w:r>
      <w:r w:rsidRPr="00DD77C3">
        <w:t>du</w:t>
      </w:r>
      <w:r w:rsidRPr="00DD77C3">
        <w:rPr>
          <w:spacing w:val="34"/>
        </w:rPr>
        <w:t xml:space="preserve"> </w:t>
      </w:r>
      <w:r w:rsidRPr="00DD77C3">
        <w:t>respect</w:t>
      </w:r>
      <w:r w:rsidRPr="00DD77C3">
        <w:rPr>
          <w:spacing w:val="30"/>
        </w:rPr>
        <w:t xml:space="preserve"> </w:t>
      </w:r>
      <w:r w:rsidRPr="00DD77C3">
        <w:t>des</w:t>
      </w:r>
      <w:r w:rsidRPr="00DD77C3">
        <w:rPr>
          <w:spacing w:val="31"/>
        </w:rPr>
        <w:t xml:space="preserve"> </w:t>
      </w:r>
      <w:r w:rsidRPr="00DD77C3">
        <w:t>prescriptions</w:t>
      </w:r>
      <w:r w:rsidRPr="00DD77C3">
        <w:rPr>
          <w:spacing w:val="33"/>
        </w:rPr>
        <w:t xml:space="preserve"> </w:t>
      </w:r>
      <w:r w:rsidRPr="00DD77C3">
        <w:t>déterminées</w:t>
      </w:r>
      <w:r w:rsidRPr="00DD77C3">
        <w:rPr>
          <w:spacing w:val="-53"/>
        </w:rPr>
        <w:t xml:space="preserve"> </w:t>
      </w:r>
      <w:r w:rsidRPr="00DD77C3">
        <w:t>dans</w:t>
      </w:r>
      <w:r w:rsidRPr="00DD77C3">
        <w:rPr>
          <w:spacing w:val="-4"/>
        </w:rPr>
        <w:t xml:space="preserve"> </w:t>
      </w:r>
      <w:r w:rsidRPr="00DD77C3">
        <w:t>le</w:t>
      </w:r>
      <w:r w:rsidRPr="00DD77C3">
        <w:rPr>
          <w:spacing w:val="-4"/>
        </w:rPr>
        <w:t xml:space="preserve"> </w:t>
      </w:r>
      <w:r w:rsidRPr="00DD77C3">
        <w:t>présent</w:t>
      </w:r>
      <w:r w:rsidRPr="00DD77C3">
        <w:rPr>
          <w:spacing w:val="-6"/>
        </w:rPr>
        <w:t xml:space="preserve"> </w:t>
      </w:r>
      <w:r w:rsidRPr="00DD77C3">
        <w:t>marché</w:t>
      </w:r>
      <w:r w:rsidRPr="00DD77C3">
        <w:rPr>
          <w:spacing w:val="-4"/>
        </w:rPr>
        <w:t xml:space="preserve"> </w:t>
      </w:r>
      <w:r w:rsidRPr="00DD77C3">
        <w:t>dans</w:t>
      </w:r>
      <w:r w:rsidRPr="00DD77C3">
        <w:rPr>
          <w:spacing w:val="-4"/>
        </w:rPr>
        <w:t xml:space="preserve"> </w:t>
      </w:r>
      <w:r w:rsidRPr="00DD77C3">
        <w:t>les</w:t>
      </w:r>
      <w:r w:rsidRPr="00DD77C3">
        <w:rPr>
          <w:spacing w:val="-4"/>
        </w:rPr>
        <w:t xml:space="preserve"> </w:t>
      </w:r>
      <w:r w:rsidRPr="00DD77C3">
        <w:t>conditions</w:t>
      </w:r>
      <w:r w:rsidRPr="00DD77C3">
        <w:rPr>
          <w:spacing w:val="-4"/>
        </w:rPr>
        <w:t xml:space="preserve"> </w:t>
      </w:r>
      <w:r w:rsidRPr="00DD77C3">
        <w:t>définies</w:t>
      </w:r>
      <w:r w:rsidR="0081704D">
        <w:t xml:space="preserve"> par le présent CCAP</w:t>
      </w:r>
      <w:r w:rsidRPr="00DD77C3">
        <w:t>.</w:t>
      </w:r>
    </w:p>
    <w:p w14:paraId="3CFCCBA3" w14:textId="77777777" w:rsidR="00D631B6" w:rsidRPr="00DD77C3" w:rsidRDefault="00D631B6" w:rsidP="00E41344">
      <w:pPr>
        <w:pStyle w:val="Corpsdetexte"/>
      </w:pPr>
    </w:p>
    <w:p w14:paraId="491CF5B8" w14:textId="77777777" w:rsidR="00D631B6" w:rsidRPr="00DD77C3" w:rsidRDefault="00D631B6" w:rsidP="00E41344">
      <w:pPr>
        <w:pStyle w:val="Corpsdetexte"/>
      </w:pPr>
      <w:r w:rsidRPr="00DD77C3">
        <w:t>Les Unités d’œuvre commandées s’entendent avec toute charge de gestion comprise.</w:t>
      </w:r>
    </w:p>
    <w:p w14:paraId="770B74F3" w14:textId="2EAEFA41" w:rsidR="00EB2F25" w:rsidRDefault="00EB2F25" w:rsidP="00E41344">
      <w:pPr>
        <w:pStyle w:val="Corpsdetexte"/>
      </w:pPr>
    </w:p>
    <w:p w14:paraId="0F24EF35" w14:textId="77777777" w:rsidR="00BB0478" w:rsidRDefault="00BB0478" w:rsidP="00E41344">
      <w:pPr>
        <w:pStyle w:val="Corpsdetexte"/>
      </w:pPr>
      <w:r>
        <w:t xml:space="preserve">Le bon de livraison est émis par le Titulaire et signé par l’AP-HP. </w:t>
      </w:r>
    </w:p>
    <w:p w14:paraId="4706FDBF" w14:textId="3F5A974D" w:rsidR="00EB2F25" w:rsidRPr="00DD77C3" w:rsidRDefault="00EB2F25" w:rsidP="00E41344">
      <w:pPr>
        <w:pStyle w:val="Corpsdetexte"/>
      </w:pPr>
    </w:p>
    <w:p w14:paraId="72415B8E" w14:textId="4BF491DD" w:rsidR="00EB2F25" w:rsidRPr="00DD77C3" w:rsidRDefault="000567DB" w:rsidP="0093589F">
      <w:pPr>
        <w:pStyle w:val="Titre2"/>
      </w:pPr>
      <w:bookmarkStart w:id="125" w:name="_Toc158390673"/>
      <w:bookmarkStart w:id="126" w:name="_Toc158391129"/>
      <w:bookmarkStart w:id="127" w:name="_Toc223445203"/>
      <w:r w:rsidRPr="00DD77C3">
        <w:t>Délais de livraison ou d’exécution des commandes</w:t>
      </w:r>
      <w:bookmarkEnd w:id="125"/>
      <w:bookmarkEnd w:id="126"/>
      <w:bookmarkEnd w:id="127"/>
    </w:p>
    <w:p w14:paraId="50624840" w14:textId="77777777" w:rsidR="00EB2F25" w:rsidRPr="00DD77C3" w:rsidRDefault="00EB2F25" w:rsidP="00E41344">
      <w:pPr>
        <w:pStyle w:val="Corpsdetexte"/>
      </w:pPr>
    </w:p>
    <w:p w14:paraId="657AAE38" w14:textId="254BFB98" w:rsidR="00EB2F25" w:rsidRPr="007E14D6" w:rsidRDefault="000567DB" w:rsidP="00E41344">
      <w:pPr>
        <w:pStyle w:val="Corpsdetexte"/>
      </w:pPr>
      <w:r w:rsidRPr="007E14D6">
        <w:t xml:space="preserve">Les prestations sont livrées ou exécutées dans les délais prévus dans les cahiers des clauses </w:t>
      </w:r>
      <w:r w:rsidR="007E14D6" w:rsidRPr="007E14D6">
        <w:t>particulières et</w:t>
      </w:r>
      <w:r w:rsidRPr="007E14D6">
        <w:t xml:space="preserve"> figurant dans les bons de commande. Ces délais peuvent être éventuellement réduits si le Titulaire s’est engagé dans son offre à des délais de livraison ou d’exécution plus courts.</w:t>
      </w:r>
    </w:p>
    <w:p w14:paraId="2E7A748F" w14:textId="77777777" w:rsidR="00EB2F25" w:rsidRPr="007E14D6" w:rsidRDefault="00EB2F25" w:rsidP="00E41344">
      <w:pPr>
        <w:pStyle w:val="Corpsdetexte"/>
      </w:pPr>
    </w:p>
    <w:p w14:paraId="2AD6601A" w14:textId="25258EAD" w:rsidR="00CA33BA" w:rsidRDefault="000567DB" w:rsidP="00E41344">
      <w:pPr>
        <w:pStyle w:val="Corpsdetexte"/>
      </w:pPr>
      <w:r w:rsidRPr="007E14D6">
        <w:t>A défaut de précisions au sein des cahiers des clauses particulières, les délais auquel le Titulaire s’est engagé dans son offre sont applicables. Le non-respect des délais contractuels d’exécution ou de livraison peut entraîner l’application de pénalités dans les conditions prévues à l’article relatif aux pénalités du présent CCAP.</w:t>
      </w:r>
    </w:p>
    <w:p w14:paraId="660A7A22" w14:textId="77777777" w:rsidR="00A57F94" w:rsidRPr="00402458" w:rsidRDefault="00A57F94" w:rsidP="00AC26BF">
      <w:pPr>
        <w:pStyle w:val="Titre1"/>
      </w:pPr>
      <w:bookmarkStart w:id="128" w:name="_Toc184738214"/>
      <w:bookmarkStart w:id="129" w:name="_Toc223445204"/>
      <w:r w:rsidRPr="00300ED3">
        <w:t>OPERATIONS DE VERIFICATION</w:t>
      </w:r>
      <w:bookmarkEnd w:id="128"/>
      <w:bookmarkEnd w:id="129"/>
    </w:p>
    <w:p w14:paraId="65256116" w14:textId="798A35DA" w:rsidR="00A57F94" w:rsidRDefault="00A57F94" w:rsidP="0081704D">
      <w:pPr>
        <w:rPr>
          <w:rFonts w:ascii="Open Sans" w:hAnsi="Open Sans" w:cs="Open Sans"/>
          <w:sz w:val="20"/>
          <w:szCs w:val="20"/>
        </w:rPr>
      </w:pPr>
    </w:p>
    <w:p w14:paraId="5D9626FE" w14:textId="2F6F3197" w:rsidR="00A57F94" w:rsidRPr="00A57F94" w:rsidRDefault="00D35D4F" w:rsidP="0093589F">
      <w:pPr>
        <w:pStyle w:val="Titre2"/>
      </w:pPr>
      <w:bookmarkStart w:id="130" w:name="_Toc223445205"/>
      <w:r>
        <w:lastRenderedPageBreak/>
        <w:t>Généralités</w:t>
      </w:r>
      <w:bookmarkEnd w:id="130"/>
    </w:p>
    <w:p w14:paraId="6462C0F4" w14:textId="77777777" w:rsidR="00A57F94" w:rsidRPr="00A57F94" w:rsidRDefault="00A57F94" w:rsidP="00A57F94">
      <w:pPr>
        <w:rPr>
          <w:rFonts w:ascii="Open Sans" w:hAnsi="Open Sans" w:cs="Open Sans"/>
          <w:sz w:val="20"/>
          <w:szCs w:val="20"/>
        </w:rPr>
      </w:pPr>
    </w:p>
    <w:p w14:paraId="3B9132F2" w14:textId="359129D6" w:rsidR="00A57F94" w:rsidRPr="00A57F94" w:rsidRDefault="00A57F94" w:rsidP="00875E4A">
      <w:pPr>
        <w:pStyle w:val="Corpsdetexte"/>
      </w:pPr>
      <w:r w:rsidRPr="00A57F94">
        <w:t>Pour chacune des prestations objets du présent marché, des livrables associés sont décrits dans le CC</w:t>
      </w:r>
      <w:r>
        <w:t>T</w:t>
      </w:r>
      <w:r w:rsidRPr="00A57F94">
        <w:t>P et ses annexes, éventuellement complétés par le(s) bon(s) de commande et le cas échéant selon les dispositions de l’offre du titulaire.</w:t>
      </w:r>
    </w:p>
    <w:p w14:paraId="4C5C53BE" w14:textId="77777777" w:rsidR="00A57F94" w:rsidRPr="00A57F94" w:rsidRDefault="00A57F94" w:rsidP="00875E4A">
      <w:pPr>
        <w:pStyle w:val="Corpsdetexte"/>
      </w:pPr>
    </w:p>
    <w:p w14:paraId="0D057419" w14:textId="77777777" w:rsidR="00A57F94" w:rsidRPr="00A57F94" w:rsidRDefault="00A57F94" w:rsidP="00875E4A">
      <w:pPr>
        <w:pStyle w:val="Corpsdetexte"/>
      </w:pPr>
      <w:r w:rsidRPr="00A57F94">
        <w:t xml:space="preserve">Le contrôle des livraisons et la réception des prestations sont réalisés par l’émetteur de la commande ou toute autre personne désignée par cet émetteur. Ce contrôle peut s’opérer par phase ou étape quand les bons de commande le prévoient. </w:t>
      </w:r>
    </w:p>
    <w:p w14:paraId="25438EEB" w14:textId="77777777" w:rsidR="00A57F94" w:rsidRPr="00A57F94" w:rsidRDefault="00A57F94" w:rsidP="00875E4A">
      <w:pPr>
        <w:pStyle w:val="Corpsdetexte"/>
      </w:pPr>
    </w:p>
    <w:p w14:paraId="2BCE8AD0" w14:textId="750B0920" w:rsidR="00A57F94" w:rsidRPr="00A57F94" w:rsidRDefault="00A57F94" w:rsidP="00875E4A">
      <w:pPr>
        <w:pStyle w:val="Corpsdetexte"/>
      </w:pPr>
      <w:r w:rsidRPr="00A57F94">
        <w:t>Toute non-conformité liée au CC</w:t>
      </w:r>
      <w:r>
        <w:t>T</w:t>
      </w:r>
      <w:r w:rsidRPr="00A57F94">
        <w:t xml:space="preserve">P ou le cas échéant à l’offre du Titulaire (initiale ou modifiée) et observée à la réception par la personne publique pourra entraîner un refus de livraison. </w:t>
      </w:r>
    </w:p>
    <w:p w14:paraId="2DB0254E" w14:textId="77777777" w:rsidR="00A57F94" w:rsidRPr="00A57F94" w:rsidRDefault="00A57F94" w:rsidP="00875E4A">
      <w:pPr>
        <w:pStyle w:val="Corpsdetexte"/>
      </w:pPr>
      <w:r w:rsidRPr="00A57F94">
        <w:t xml:space="preserve">Chaque validation d’une livraison donne lieu à un document formel, le procès-verbal de réception signé des deux parties. Le but du procès-verbal de réception est d’officialiser le résultat des travaux de validation et du constat de service fait. </w:t>
      </w:r>
    </w:p>
    <w:p w14:paraId="5993EFB6" w14:textId="77777777" w:rsidR="00A57F94" w:rsidRPr="00A57F94" w:rsidRDefault="00A57F94" w:rsidP="00875E4A">
      <w:pPr>
        <w:pStyle w:val="Corpsdetexte"/>
      </w:pPr>
    </w:p>
    <w:p w14:paraId="1B5FF2CF" w14:textId="77777777" w:rsidR="00A57F94" w:rsidRPr="00A57F94" w:rsidRDefault="00A57F94" w:rsidP="00875E4A">
      <w:pPr>
        <w:pStyle w:val="Corpsdetexte"/>
      </w:pPr>
      <w:r w:rsidRPr="00A57F94">
        <w:t xml:space="preserve">En dérogation à l’article 30 du CCAG-TIC, les opérations de vérification se déroulent selon les conditions décrites ci-dessous. </w:t>
      </w:r>
    </w:p>
    <w:p w14:paraId="4AF2B2EF" w14:textId="77777777" w:rsidR="00A57F94" w:rsidRPr="00A57F94" w:rsidRDefault="00A57F94" w:rsidP="00A57F94">
      <w:pPr>
        <w:rPr>
          <w:rFonts w:ascii="Open Sans" w:hAnsi="Open Sans" w:cs="Open Sans"/>
          <w:sz w:val="20"/>
          <w:szCs w:val="20"/>
        </w:rPr>
      </w:pPr>
    </w:p>
    <w:p w14:paraId="5BC75C74" w14:textId="3CEB8482" w:rsidR="00A57F94" w:rsidRPr="00A57F94" w:rsidRDefault="00D35D4F" w:rsidP="0093589F">
      <w:pPr>
        <w:pStyle w:val="Titre2"/>
      </w:pPr>
      <w:bookmarkStart w:id="131" w:name="_Toc223445206"/>
      <w:r>
        <w:t>Remise des livrables</w:t>
      </w:r>
      <w:bookmarkEnd w:id="131"/>
    </w:p>
    <w:p w14:paraId="0A32C1FC" w14:textId="77777777" w:rsidR="00A57F94" w:rsidRPr="00A57F94" w:rsidRDefault="00A57F94" w:rsidP="00A57F94">
      <w:pPr>
        <w:rPr>
          <w:rFonts w:ascii="Open Sans" w:hAnsi="Open Sans" w:cs="Open Sans"/>
          <w:sz w:val="20"/>
          <w:szCs w:val="20"/>
        </w:rPr>
      </w:pPr>
    </w:p>
    <w:p w14:paraId="58488CFA" w14:textId="77777777" w:rsidR="00A57F94" w:rsidRPr="00A57F94" w:rsidRDefault="00A57F94" w:rsidP="00875E4A">
      <w:pPr>
        <w:pStyle w:val="Corpsdetexte"/>
      </w:pPr>
      <w:r w:rsidRPr="00A57F94">
        <w:t xml:space="preserve">La remise des livrables est effectuée selon le calendrier contractualisé entre l’AP-HP et le Titulaire. </w:t>
      </w:r>
    </w:p>
    <w:p w14:paraId="72554801" w14:textId="77777777" w:rsidR="00A57F94" w:rsidRPr="00A57F94" w:rsidRDefault="00A57F94" w:rsidP="00875E4A">
      <w:pPr>
        <w:pStyle w:val="Corpsdetexte"/>
      </w:pPr>
    </w:p>
    <w:p w14:paraId="4CB851DD" w14:textId="0706A18C" w:rsidR="00A57F94" w:rsidRPr="00A57F94" w:rsidRDefault="00A57F94" w:rsidP="00875E4A">
      <w:pPr>
        <w:pStyle w:val="Corpsdetexte"/>
      </w:pPr>
      <w:r w:rsidRPr="00A57F94">
        <w:t xml:space="preserve">Chaque livraison fait l’objet d’un bon de livraison émis par le Titulaire et signé par l’AP-HP. La validation des livrables se fait à partir des fournitures et documents transmis par le Titulaire suivant les dispositions du </w:t>
      </w:r>
      <w:r>
        <w:t>CCTP</w:t>
      </w:r>
      <w:r w:rsidRPr="00A57F94">
        <w:t>, de ses annexes et des bons de commande, le cas échéant complétés selon les dispositions de l’offre du titulaire.</w:t>
      </w:r>
    </w:p>
    <w:p w14:paraId="56295CBB" w14:textId="77777777" w:rsidR="00A57F94" w:rsidRPr="00A57F94" w:rsidRDefault="00A57F94" w:rsidP="00875E4A">
      <w:pPr>
        <w:pStyle w:val="Corpsdetexte"/>
      </w:pPr>
      <w:r w:rsidRPr="00A57F94">
        <w:t>Ce document est émis par l’AP-HP.</w:t>
      </w:r>
    </w:p>
    <w:p w14:paraId="0BD75CC9" w14:textId="77777777" w:rsidR="00A57F94" w:rsidRPr="00A57F94" w:rsidRDefault="00A57F94" w:rsidP="00A57F94">
      <w:pPr>
        <w:rPr>
          <w:rFonts w:ascii="Open Sans" w:hAnsi="Open Sans" w:cs="Open Sans"/>
          <w:sz w:val="20"/>
          <w:szCs w:val="20"/>
        </w:rPr>
      </w:pPr>
    </w:p>
    <w:p w14:paraId="600F3F3E" w14:textId="4EB4BE87" w:rsidR="00A57F94" w:rsidRPr="00A57F94" w:rsidRDefault="00D35D4F" w:rsidP="0093589F">
      <w:pPr>
        <w:pStyle w:val="Titre2"/>
      </w:pPr>
      <w:bookmarkStart w:id="132" w:name="_Toc223445207"/>
      <w:r>
        <w:t>Procédure de vérification</w:t>
      </w:r>
      <w:r w:rsidR="002F398D">
        <w:t xml:space="preserve"> des livrables logiciels</w:t>
      </w:r>
      <w:bookmarkEnd w:id="132"/>
      <w:r w:rsidR="002F398D">
        <w:t xml:space="preserve"> </w:t>
      </w:r>
    </w:p>
    <w:p w14:paraId="36F4CE1C" w14:textId="0302A014" w:rsidR="00A57F94" w:rsidRDefault="00A57F94" w:rsidP="00A57F94">
      <w:pPr>
        <w:rPr>
          <w:rFonts w:ascii="Open Sans" w:hAnsi="Open Sans" w:cs="Open Sans"/>
          <w:sz w:val="20"/>
          <w:szCs w:val="20"/>
        </w:rPr>
      </w:pPr>
    </w:p>
    <w:p w14:paraId="16C3E2D1" w14:textId="77777777" w:rsidR="00DD7F8E" w:rsidRPr="00A57F94" w:rsidRDefault="00DD7F8E" w:rsidP="00A57F94">
      <w:pPr>
        <w:rPr>
          <w:rFonts w:ascii="Open Sans" w:hAnsi="Open Sans" w:cs="Open Sans"/>
          <w:sz w:val="20"/>
          <w:szCs w:val="20"/>
        </w:rPr>
      </w:pPr>
    </w:p>
    <w:p w14:paraId="10B6F85A" w14:textId="77777777" w:rsidR="002F398D" w:rsidRPr="002F398D" w:rsidRDefault="002F398D" w:rsidP="002F398D">
      <w:pPr>
        <w:pStyle w:val="Titre3"/>
        <w:rPr>
          <w:rFonts w:ascii="Arial" w:hAnsi="Arial"/>
        </w:rPr>
      </w:pPr>
      <w:bookmarkStart w:id="133" w:name="_Toc158390679"/>
      <w:bookmarkStart w:id="134" w:name="_Toc158391135"/>
      <w:bookmarkStart w:id="135" w:name="_Toc200642724"/>
      <w:bookmarkStart w:id="136" w:name="_Toc223445208"/>
      <w:r w:rsidRPr="002F398D">
        <w:t>Mise en ordre de marche (MOM)</w:t>
      </w:r>
      <w:bookmarkEnd w:id="133"/>
      <w:bookmarkEnd w:id="134"/>
      <w:bookmarkEnd w:id="135"/>
      <w:bookmarkEnd w:id="136"/>
    </w:p>
    <w:p w14:paraId="51A16EC7" w14:textId="702360DE" w:rsidR="002F398D" w:rsidRDefault="002F398D" w:rsidP="002F398D">
      <w:pPr>
        <w:pStyle w:val="Corpsdetexte"/>
      </w:pPr>
    </w:p>
    <w:p w14:paraId="2CFC7D29" w14:textId="77777777" w:rsidR="00DD7F8E" w:rsidRPr="002F398D" w:rsidRDefault="00DD7F8E" w:rsidP="00DD7F8E">
      <w:pPr>
        <w:pStyle w:val="Corpsdetexte"/>
      </w:pPr>
      <w:r>
        <w:t>Avant la livraison, l</w:t>
      </w:r>
      <w:r w:rsidRPr="002F398D">
        <w:t xml:space="preserve">es tests de validation de la mise en ordre de marche sont effectués par le Titulaire. Chaque test est accompagné d’une fiche descriptive du test incluant : </w:t>
      </w:r>
    </w:p>
    <w:p w14:paraId="6D5A5AEB" w14:textId="77777777" w:rsidR="00DD7F8E" w:rsidRPr="002F398D" w:rsidRDefault="00DD7F8E" w:rsidP="00DD7F8E">
      <w:pPr>
        <w:jc w:val="both"/>
        <w:rPr>
          <w:rFonts w:ascii="Open Sans" w:hAnsi="Open Sans" w:cs="Open Sans"/>
          <w:w w:val="105"/>
          <w:sz w:val="20"/>
        </w:rPr>
      </w:pPr>
    </w:p>
    <w:p w14:paraId="3E5EDF15" w14:textId="77777777" w:rsidR="00DD7F8E" w:rsidRPr="002F398D" w:rsidRDefault="00DD7F8E" w:rsidP="008932BD">
      <w:pPr>
        <w:numPr>
          <w:ilvl w:val="0"/>
          <w:numId w:val="39"/>
        </w:numPr>
        <w:jc w:val="both"/>
        <w:rPr>
          <w:rFonts w:ascii="Open Sans" w:hAnsi="Open Sans" w:cs="Open Sans"/>
          <w:w w:val="105"/>
          <w:sz w:val="20"/>
        </w:rPr>
      </w:pPr>
      <w:r w:rsidRPr="002F398D">
        <w:rPr>
          <w:rFonts w:ascii="Open Sans" w:hAnsi="Open Sans" w:cs="Open Sans"/>
          <w:w w:val="105"/>
          <w:sz w:val="20"/>
        </w:rPr>
        <w:t>L’objectif du test ;</w:t>
      </w:r>
    </w:p>
    <w:p w14:paraId="58A11041" w14:textId="77777777" w:rsidR="00DD7F8E" w:rsidRPr="002F398D" w:rsidRDefault="00DD7F8E" w:rsidP="008932BD">
      <w:pPr>
        <w:numPr>
          <w:ilvl w:val="0"/>
          <w:numId w:val="39"/>
        </w:numPr>
        <w:jc w:val="both"/>
        <w:rPr>
          <w:rFonts w:ascii="Open Sans" w:hAnsi="Open Sans" w:cs="Open Sans"/>
          <w:w w:val="105"/>
          <w:sz w:val="20"/>
        </w:rPr>
      </w:pPr>
      <w:r w:rsidRPr="002F398D">
        <w:rPr>
          <w:rFonts w:ascii="Open Sans" w:hAnsi="Open Sans" w:cs="Open Sans"/>
          <w:w w:val="105"/>
          <w:sz w:val="20"/>
        </w:rPr>
        <w:t>La description de la configuration du test (environnement matériel et logiciel) ;</w:t>
      </w:r>
    </w:p>
    <w:p w14:paraId="35F96F78" w14:textId="77777777" w:rsidR="00DD7F8E" w:rsidRPr="002F398D" w:rsidRDefault="00DD7F8E" w:rsidP="008932BD">
      <w:pPr>
        <w:numPr>
          <w:ilvl w:val="0"/>
          <w:numId w:val="39"/>
        </w:numPr>
        <w:jc w:val="both"/>
        <w:rPr>
          <w:rFonts w:ascii="Open Sans" w:hAnsi="Open Sans" w:cs="Open Sans"/>
          <w:w w:val="105"/>
          <w:sz w:val="20"/>
        </w:rPr>
      </w:pPr>
      <w:r w:rsidRPr="002F398D">
        <w:rPr>
          <w:rFonts w:ascii="Open Sans" w:hAnsi="Open Sans" w:cs="Open Sans"/>
          <w:w w:val="105"/>
          <w:sz w:val="20"/>
        </w:rPr>
        <w:t>Le contenu du test ;</w:t>
      </w:r>
    </w:p>
    <w:p w14:paraId="3D3630FA" w14:textId="77777777" w:rsidR="00DD7F8E" w:rsidRPr="002F398D" w:rsidRDefault="00DD7F8E" w:rsidP="008932BD">
      <w:pPr>
        <w:numPr>
          <w:ilvl w:val="0"/>
          <w:numId w:val="39"/>
        </w:numPr>
        <w:jc w:val="both"/>
        <w:rPr>
          <w:rFonts w:ascii="Open Sans" w:hAnsi="Open Sans" w:cs="Open Sans"/>
          <w:w w:val="105"/>
          <w:sz w:val="20"/>
        </w:rPr>
      </w:pPr>
      <w:r w:rsidRPr="002F398D">
        <w:rPr>
          <w:rFonts w:ascii="Open Sans" w:hAnsi="Open Sans" w:cs="Open Sans"/>
          <w:w w:val="105"/>
          <w:sz w:val="20"/>
        </w:rPr>
        <w:t>Les résultats attendus.</w:t>
      </w:r>
    </w:p>
    <w:p w14:paraId="273EBD9A" w14:textId="6148B03E" w:rsidR="00DD7F8E" w:rsidRDefault="00DD7F8E" w:rsidP="002F398D">
      <w:pPr>
        <w:pStyle w:val="Corpsdetexte"/>
      </w:pPr>
    </w:p>
    <w:p w14:paraId="19F2A944" w14:textId="77777777" w:rsidR="00DD7F8E" w:rsidRPr="002F398D" w:rsidRDefault="00DD7F8E" w:rsidP="00DD7F8E">
      <w:pPr>
        <w:jc w:val="both"/>
        <w:rPr>
          <w:rFonts w:ascii="Open Sans" w:hAnsi="Open Sans" w:cs="Open Sans"/>
          <w:w w:val="105"/>
          <w:sz w:val="20"/>
        </w:rPr>
      </w:pPr>
      <w:r w:rsidRPr="002F398D">
        <w:rPr>
          <w:rFonts w:ascii="Open Sans" w:hAnsi="Open Sans" w:cs="Open Sans"/>
          <w:w w:val="105"/>
          <w:sz w:val="20"/>
        </w:rPr>
        <w:t xml:space="preserve">Les logiciels nécessaires au bon déroulement des tests sont fournis par le Titulaire, à l’exception des équipements présents sur les sites concernés par le présent marché, notamment les serveurs informatiques, postes de travail et matériels réseau. </w:t>
      </w:r>
    </w:p>
    <w:p w14:paraId="3C9E24B3" w14:textId="77777777" w:rsidR="00DD7F8E" w:rsidRDefault="00DD7F8E" w:rsidP="002F398D">
      <w:pPr>
        <w:pStyle w:val="Corpsdetexte"/>
      </w:pPr>
    </w:p>
    <w:p w14:paraId="04CFE263" w14:textId="718AFE4E" w:rsidR="00DD7F8E" w:rsidRPr="00DD7F8E" w:rsidRDefault="00DD7F8E" w:rsidP="00DD7F8E">
      <w:pPr>
        <w:pStyle w:val="Corpsdetexte"/>
      </w:pPr>
      <w:r w:rsidRPr="00DD7F8E">
        <w:t xml:space="preserve">Dès acceptation de cette livraison par l’AP-HP, les opérations de </w:t>
      </w:r>
      <w:r>
        <w:t>vérification (VA et VSR)</w:t>
      </w:r>
      <w:r w:rsidRPr="00DD7F8E">
        <w:t xml:space="preserve"> peuvent débuter. </w:t>
      </w:r>
    </w:p>
    <w:p w14:paraId="26CCE4C9" w14:textId="77777777" w:rsidR="002F398D" w:rsidRPr="002F398D" w:rsidRDefault="002F398D" w:rsidP="002F398D">
      <w:pPr>
        <w:jc w:val="both"/>
        <w:rPr>
          <w:rFonts w:ascii="Open Sans" w:hAnsi="Open Sans" w:cs="Open Sans"/>
          <w:w w:val="105"/>
          <w:sz w:val="20"/>
        </w:rPr>
      </w:pPr>
    </w:p>
    <w:p w14:paraId="1D71AAB2"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Le Titulaire remet au représentant de l’AP-HP un procès-verbal de mise en ordre de marche accompagné des </w:t>
      </w:r>
      <w:r w:rsidRPr="002F398D">
        <w:rPr>
          <w:rFonts w:ascii="Open Sans" w:hAnsi="Open Sans" w:cs="Open Sans"/>
          <w:w w:val="105"/>
          <w:sz w:val="20"/>
        </w:rPr>
        <w:lastRenderedPageBreak/>
        <w:t>fiches descriptives de tests et résultats obtenus.</w:t>
      </w:r>
    </w:p>
    <w:p w14:paraId="2CAE2091" w14:textId="77777777" w:rsidR="002F398D" w:rsidRPr="002F398D" w:rsidRDefault="002F398D" w:rsidP="002F398D">
      <w:pPr>
        <w:jc w:val="both"/>
        <w:rPr>
          <w:rFonts w:ascii="Open Sans" w:hAnsi="Open Sans" w:cs="Open Sans"/>
          <w:w w:val="105"/>
          <w:sz w:val="20"/>
        </w:rPr>
      </w:pPr>
    </w:p>
    <w:p w14:paraId="2F243378"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La mise en ordre de marche est réputée effective lorsque le représentant de l’AP-HP valide le procès-verbal de mise en ordre de marche. Ce procès-verbal signé par les deux parties est transmis par l’AP-HP par courrier, ou courrier électronique au représentant du Titulaire. La date de réception par le Titulaire du procès-verbal validé fixe ainsi le commencement des opérations de vérifications d’aptitude.</w:t>
      </w:r>
    </w:p>
    <w:p w14:paraId="1AD73F70" w14:textId="77777777" w:rsidR="002F398D" w:rsidRPr="002F398D" w:rsidRDefault="002F398D" w:rsidP="002F398D">
      <w:pPr>
        <w:jc w:val="both"/>
        <w:rPr>
          <w:rFonts w:ascii="Open Sans" w:hAnsi="Open Sans" w:cs="Open Sans"/>
          <w:w w:val="105"/>
          <w:sz w:val="20"/>
        </w:rPr>
      </w:pPr>
    </w:p>
    <w:p w14:paraId="4EA9720B"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En cas de refus de l’AP-HP de procéder aux opérations de vérification de mise en ordre de marche, le représentant de l’AP-HP en avise le Titulaire par courrier recommandé, en indiquant le ou les motifs de son refus. Le refus peut notamment être motivé par l’incomplétude ou la non-conformité de la livraison au regard des spécifications du marché, du bon de commande ou des pièces annexées au bon de commande. </w:t>
      </w:r>
    </w:p>
    <w:p w14:paraId="5588FF57" w14:textId="77777777" w:rsidR="002F398D" w:rsidRPr="002F398D" w:rsidRDefault="002F398D" w:rsidP="002F398D">
      <w:pPr>
        <w:jc w:val="both"/>
        <w:rPr>
          <w:rFonts w:ascii="Open Sans" w:hAnsi="Open Sans" w:cs="Open Sans"/>
          <w:w w:val="105"/>
          <w:sz w:val="20"/>
        </w:rPr>
      </w:pPr>
    </w:p>
    <w:p w14:paraId="03B8834D"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Sauf décision contraire du représentant de l’AP-HP ou stipulation contraire dans les documents de la consultation, la mise en ordre de marche ne peut en principe être effective que si l’intégralité des livrables associés aux prestations objets de la vérification a été fournie.</w:t>
      </w:r>
    </w:p>
    <w:p w14:paraId="5891DA84" w14:textId="77777777" w:rsidR="002F398D" w:rsidRPr="002F398D" w:rsidRDefault="002F398D" w:rsidP="002F398D">
      <w:pPr>
        <w:jc w:val="both"/>
        <w:rPr>
          <w:rFonts w:ascii="Open Sans" w:hAnsi="Open Sans" w:cs="Open Sans"/>
          <w:w w:val="105"/>
          <w:sz w:val="20"/>
        </w:rPr>
      </w:pPr>
    </w:p>
    <w:p w14:paraId="6E78E6F9" w14:textId="4C33B1DE" w:rsidR="002F398D" w:rsidRPr="002F398D" w:rsidRDefault="55428050" w:rsidP="4966DCB6">
      <w:pPr>
        <w:spacing w:line="288" w:lineRule="auto"/>
        <w:ind w:right="681"/>
        <w:jc w:val="both"/>
        <w:rPr>
          <w:rFonts w:ascii="Open Sans" w:hAnsi="Open Sans" w:cs="Open Sans"/>
          <w:w w:val="105"/>
          <w:sz w:val="20"/>
          <w:szCs w:val="20"/>
        </w:rPr>
      </w:pPr>
      <w:r w:rsidRPr="4966DCB6">
        <w:rPr>
          <w:rFonts w:ascii="Open Sans" w:hAnsi="Open Sans" w:cs="Open Sans"/>
          <w:w w:val="105"/>
          <w:sz w:val="20"/>
          <w:szCs w:val="20"/>
        </w:rPr>
        <w:t xml:space="preserve">L’AP-HP s’engage à régler </w:t>
      </w:r>
      <w:r w:rsidR="402BC31E" w:rsidRPr="4966DCB6">
        <w:rPr>
          <w:rFonts w:ascii="Open Sans" w:hAnsi="Open Sans" w:cs="Open Sans"/>
          <w:w w:val="105"/>
          <w:sz w:val="20"/>
          <w:szCs w:val="20"/>
        </w:rPr>
        <w:t>10</w:t>
      </w:r>
      <w:r w:rsidRPr="4966DCB6">
        <w:rPr>
          <w:rFonts w:ascii="Open Sans" w:hAnsi="Open Sans" w:cs="Open Sans"/>
          <w:w w:val="105"/>
          <w:sz w:val="20"/>
          <w:szCs w:val="20"/>
        </w:rPr>
        <w:t>% des sommes engagées à l’issue de la MOM.</w:t>
      </w:r>
    </w:p>
    <w:p w14:paraId="2F41C350" w14:textId="77777777" w:rsidR="002F398D" w:rsidRPr="002F398D" w:rsidRDefault="002F398D" w:rsidP="002F398D"/>
    <w:p w14:paraId="08EE9A6D" w14:textId="77777777" w:rsidR="002F398D" w:rsidRPr="002F398D" w:rsidRDefault="002F398D" w:rsidP="002F398D">
      <w:pPr>
        <w:pStyle w:val="Titre3"/>
      </w:pPr>
      <w:bookmarkStart w:id="137" w:name="_Toc158390680"/>
      <w:bookmarkStart w:id="138" w:name="_Toc158391136"/>
      <w:r w:rsidRPr="002F398D">
        <w:t xml:space="preserve"> </w:t>
      </w:r>
      <w:bookmarkStart w:id="139" w:name="_Toc200642725"/>
      <w:bookmarkStart w:id="140" w:name="_Toc223445209"/>
      <w:r w:rsidRPr="002F398D">
        <w:t>Vérification d’aptitude (VA)</w:t>
      </w:r>
      <w:bookmarkEnd w:id="137"/>
      <w:bookmarkEnd w:id="138"/>
      <w:bookmarkEnd w:id="139"/>
      <w:bookmarkEnd w:id="140"/>
    </w:p>
    <w:p w14:paraId="527416AC" w14:textId="77777777" w:rsidR="002F398D" w:rsidRPr="002F398D" w:rsidRDefault="002F398D" w:rsidP="002F398D">
      <w:pPr>
        <w:jc w:val="both"/>
        <w:rPr>
          <w:rFonts w:ascii="Arial" w:hAnsi="Arial"/>
        </w:rPr>
      </w:pPr>
    </w:p>
    <w:p w14:paraId="4A96A464"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Elle vise à assurer : </w:t>
      </w:r>
    </w:p>
    <w:p w14:paraId="102D7D5A"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Une vérification technique, ayant pour objet de constater : </w:t>
      </w:r>
    </w:p>
    <w:p w14:paraId="3C2EA430" w14:textId="77777777" w:rsidR="002F398D" w:rsidRPr="00AB2DF3" w:rsidRDefault="002F398D" w:rsidP="008932BD">
      <w:pPr>
        <w:pStyle w:val="Paragraphedeliste"/>
        <w:numPr>
          <w:ilvl w:val="0"/>
          <w:numId w:val="45"/>
        </w:numPr>
        <w:jc w:val="both"/>
        <w:rPr>
          <w:rFonts w:cs="Open Sans"/>
          <w:i w:val="0"/>
          <w:iCs/>
          <w:w w:val="105"/>
          <w:sz w:val="20"/>
          <w:u w:val="none"/>
        </w:rPr>
      </w:pPr>
      <w:r w:rsidRPr="00AB2DF3">
        <w:rPr>
          <w:rFonts w:cs="Open Sans"/>
          <w:i w:val="0"/>
          <w:iCs/>
          <w:w w:val="105"/>
          <w:sz w:val="20"/>
          <w:u w:val="none"/>
        </w:rPr>
        <w:t>Le bon fonctionnement du logiciel d’application dans son environnement technique ;</w:t>
      </w:r>
    </w:p>
    <w:p w14:paraId="645D8BA5" w14:textId="77777777" w:rsidR="002F398D" w:rsidRPr="00AB2DF3" w:rsidRDefault="002F398D" w:rsidP="008932BD">
      <w:pPr>
        <w:pStyle w:val="Paragraphedeliste"/>
        <w:numPr>
          <w:ilvl w:val="0"/>
          <w:numId w:val="45"/>
        </w:numPr>
        <w:jc w:val="both"/>
        <w:rPr>
          <w:rFonts w:cs="Open Sans"/>
          <w:i w:val="0"/>
          <w:iCs/>
          <w:w w:val="105"/>
          <w:sz w:val="20"/>
          <w:u w:val="none"/>
        </w:rPr>
      </w:pPr>
      <w:r w:rsidRPr="00AB2DF3">
        <w:rPr>
          <w:rFonts w:cs="Open Sans"/>
          <w:i w:val="0"/>
          <w:iCs/>
          <w:w w:val="105"/>
          <w:sz w:val="20"/>
          <w:u w:val="none"/>
        </w:rPr>
        <w:t>Que les normes de production ont bien été appliquées au logiciel d’application et aux dossiers d’exploitation ;</w:t>
      </w:r>
    </w:p>
    <w:p w14:paraId="73C31A58" w14:textId="77777777" w:rsidR="002F398D" w:rsidRPr="002F398D" w:rsidRDefault="002F398D" w:rsidP="002F398D">
      <w:pPr>
        <w:jc w:val="both"/>
        <w:rPr>
          <w:rFonts w:ascii="Open Sans" w:hAnsi="Open Sans" w:cs="Open Sans"/>
          <w:w w:val="105"/>
          <w:sz w:val="20"/>
        </w:rPr>
      </w:pPr>
    </w:p>
    <w:p w14:paraId="1ED6A745"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Une vérification fonctionnelle, ayant pour objet de constater :</w:t>
      </w:r>
    </w:p>
    <w:p w14:paraId="2BDBBAF0" w14:textId="77777777" w:rsidR="002F398D" w:rsidRPr="00AB2DF3" w:rsidRDefault="002F398D" w:rsidP="008932BD">
      <w:pPr>
        <w:pStyle w:val="Paragraphedeliste"/>
        <w:numPr>
          <w:ilvl w:val="1"/>
          <w:numId w:val="31"/>
        </w:numPr>
        <w:jc w:val="both"/>
        <w:rPr>
          <w:rFonts w:cs="Open Sans"/>
          <w:i w:val="0"/>
          <w:iCs/>
          <w:w w:val="105"/>
          <w:sz w:val="20"/>
          <w:u w:val="none"/>
        </w:rPr>
      </w:pPr>
      <w:r w:rsidRPr="00AB2DF3">
        <w:rPr>
          <w:rFonts w:cs="Open Sans"/>
          <w:i w:val="0"/>
          <w:iCs/>
          <w:w w:val="105"/>
          <w:sz w:val="20"/>
          <w:u w:val="none"/>
        </w:rPr>
        <w:t>La conformité des résultats obtenus à ceux attendus ;</w:t>
      </w:r>
    </w:p>
    <w:p w14:paraId="279F5DDC" w14:textId="77777777" w:rsidR="002F398D" w:rsidRPr="00AB2DF3" w:rsidRDefault="002F398D" w:rsidP="008932BD">
      <w:pPr>
        <w:pStyle w:val="Paragraphedeliste"/>
        <w:numPr>
          <w:ilvl w:val="1"/>
          <w:numId w:val="31"/>
        </w:numPr>
        <w:jc w:val="both"/>
        <w:rPr>
          <w:rFonts w:cs="Open Sans"/>
          <w:i w:val="0"/>
          <w:iCs/>
          <w:w w:val="105"/>
          <w:sz w:val="20"/>
          <w:u w:val="none"/>
        </w:rPr>
      </w:pPr>
      <w:r w:rsidRPr="00AB2DF3">
        <w:rPr>
          <w:rFonts w:cs="Open Sans"/>
          <w:i w:val="0"/>
          <w:iCs/>
          <w:w w:val="105"/>
          <w:sz w:val="20"/>
          <w:u w:val="none"/>
        </w:rPr>
        <w:t xml:space="preserve">Aucune régression. </w:t>
      </w:r>
    </w:p>
    <w:p w14:paraId="27E07E24" w14:textId="77777777" w:rsidR="002F398D" w:rsidRPr="002F398D" w:rsidRDefault="002F398D" w:rsidP="002F398D">
      <w:pPr>
        <w:jc w:val="both"/>
        <w:rPr>
          <w:rFonts w:ascii="Open Sans" w:hAnsi="Open Sans" w:cs="Open Sans"/>
          <w:w w:val="105"/>
          <w:sz w:val="20"/>
        </w:rPr>
      </w:pPr>
    </w:p>
    <w:p w14:paraId="6A53EDE9"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Ces opérations de vérification sont réalisées par les équipes de l’AP-HP avec l’assistance du Titulaire, si nécessaire à la demande de l’AP-HP. </w:t>
      </w:r>
    </w:p>
    <w:p w14:paraId="30DB04BF" w14:textId="77777777" w:rsidR="002F398D" w:rsidRPr="002F398D" w:rsidRDefault="002F398D" w:rsidP="002F398D">
      <w:pPr>
        <w:jc w:val="both"/>
        <w:rPr>
          <w:rFonts w:ascii="Open Sans" w:hAnsi="Open Sans" w:cs="Open Sans"/>
          <w:w w:val="105"/>
          <w:sz w:val="20"/>
        </w:rPr>
      </w:pPr>
    </w:p>
    <w:p w14:paraId="5D51EBF3"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Le Titulaire propose à l’AP-HP, avant le début de la VA, un cahier de fiches d’essais déclinées chacune en fiche de tests, eux-mêmes déclinés en pas de test. Ce cahier d’essais n’engage pas le Titulaire sur ses propres tests, il sert de base à l’AP-HP pour réaliser son propre jeu d’essais.</w:t>
      </w:r>
    </w:p>
    <w:p w14:paraId="2AD5BDF1" w14:textId="77777777" w:rsidR="002F398D" w:rsidRPr="002F398D" w:rsidRDefault="002F398D" w:rsidP="002F398D">
      <w:pPr>
        <w:jc w:val="both"/>
        <w:rPr>
          <w:rFonts w:ascii="Open Sans" w:hAnsi="Open Sans" w:cs="Open Sans"/>
          <w:w w:val="105"/>
          <w:sz w:val="20"/>
        </w:rPr>
      </w:pPr>
    </w:p>
    <w:p w14:paraId="64E49945"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L’AP-HP dispose d’un délai maximum fixé par le planning contractuel pour procéder à la VA à compter de la date de validation du procès-verbal de mise en ordre de marché. Ce délai maximum est par défaut fixé à un (1) mois. En fonction du niveau d’anomalies rencontré par l’AP-HP (quantitatif ou qualitatif), l’AP-HP se réserve le droit d’interrompre à tout moment sa procédure de vérification et de prononcer au Titulaire sa décision. </w:t>
      </w:r>
    </w:p>
    <w:p w14:paraId="30D8DA4A" w14:textId="77777777" w:rsidR="002F398D" w:rsidRPr="002F398D" w:rsidRDefault="002F398D" w:rsidP="002F398D">
      <w:pPr>
        <w:jc w:val="both"/>
        <w:rPr>
          <w:rFonts w:ascii="Open Sans" w:hAnsi="Open Sans" w:cs="Open Sans"/>
          <w:w w:val="105"/>
          <w:sz w:val="20"/>
        </w:rPr>
      </w:pPr>
    </w:p>
    <w:p w14:paraId="0A3B03C8"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A l’issue de la procédure de VA, l’AP-HP prononce :</w:t>
      </w:r>
    </w:p>
    <w:p w14:paraId="150CBA4B" w14:textId="77777777" w:rsidR="002F398D" w:rsidRPr="002F398D" w:rsidRDefault="002F398D" w:rsidP="002F398D">
      <w:pPr>
        <w:jc w:val="both"/>
        <w:rPr>
          <w:rFonts w:ascii="Open Sans" w:hAnsi="Open Sans" w:cs="Open Sans"/>
          <w:w w:val="105"/>
          <w:sz w:val="20"/>
        </w:rPr>
      </w:pPr>
    </w:p>
    <w:p w14:paraId="24539049" w14:textId="77777777" w:rsidR="002F398D" w:rsidRPr="002F398D" w:rsidRDefault="002F398D" w:rsidP="008932BD">
      <w:pPr>
        <w:pStyle w:val="Paragraphedeliste"/>
        <w:numPr>
          <w:ilvl w:val="0"/>
          <w:numId w:val="40"/>
        </w:numPr>
        <w:jc w:val="both"/>
        <w:rPr>
          <w:rFonts w:cs="Open Sans"/>
          <w:i w:val="0"/>
          <w:iCs/>
          <w:w w:val="105"/>
          <w:sz w:val="20"/>
          <w:u w:val="none"/>
        </w:rPr>
      </w:pPr>
      <w:r w:rsidRPr="002F398D">
        <w:rPr>
          <w:rFonts w:cs="Open Sans"/>
          <w:i w:val="0"/>
          <w:iCs/>
          <w:w w:val="105"/>
          <w:sz w:val="20"/>
          <w:u w:val="none"/>
        </w:rPr>
        <w:t>Soit une VA positive, faisant l’objet d’un procès-verbal de VA signé des deux parties ;</w:t>
      </w:r>
    </w:p>
    <w:p w14:paraId="34D30D79" w14:textId="77777777" w:rsidR="002F398D" w:rsidRPr="002F398D" w:rsidRDefault="002F398D" w:rsidP="008932BD">
      <w:pPr>
        <w:pStyle w:val="Paragraphedeliste"/>
        <w:numPr>
          <w:ilvl w:val="0"/>
          <w:numId w:val="40"/>
        </w:numPr>
        <w:jc w:val="both"/>
        <w:rPr>
          <w:rFonts w:cs="Open Sans"/>
          <w:i w:val="0"/>
          <w:iCs/>
          <w:w w:val="105"/>
          <w:sz w:val="20"/>
          <w:u w:val="none"/>
        </w:rPr>
      </w:pPr>
      <w:r w:rsidRPr="002F398D">
        <w:rPr>
          <w:rFonts w:cs="Open Sans"/>
          <w:i w:val="0"/>
          <w:iCs/>
          <w:w w:val="105"/>
          <w:sz w:val="20"/>
          <w:u w:val="none"/>
        </w:rPr>
        <w:t>Soit un ajournement. En cas d’ajournement, le Titulaire effectue une nouvelle livraison (et le cas échéant l’installation) sans qu’il soit nécessaire de refaire une Mise en ordre de marche ;</w:t>
      </w:r>
    </w:p>
    <w:p w14:paraId="1FB8A357" w14:textId="77777777" w:rsidR="002F398D" w:rsidRPr="002F398D" w:rsidRDefault="002F398D" w:rsidP="008932BD">
      <w:pPr>
        <w:pStyle w:val="Paragraphedeliste"/>
        <w:numPr>
          <w:ilvl w:val="0"/>
          <w:numId w:val="40"/>
        </w:numPr>
        <w:jc w:val="both"/>
        <w:rPr>
          <w:rFonts w:cs="Open Sans"/>
          <w:i w:val="0"/>
          <w:iCs/>
          <w:w w:val="105"/>
          <w:sz w:val="20"/>
          <w:u w:val="none"/>
        </w:rPr>
      </w:pPr>
      <w:r w:rsidRPr="002F398D">
        <w:rPr>
          <w:rFonts w:cs="Open Sans"/>
          <w:i w:val="0"/>
          <w:iCs/>
          <w:w w:val="105"/>
          <w:sz w:val="20"/>
          <w:u w:val="none"/>
        </w:rPr>
        <w:t>Soit un rejet, selon les conditions du CCAG-TIC.</w:t>
      </w:r>
    </w:p>
    <w:p w14:paraId="095F05EB" w14:textId="77777777" w:rsidR="002F398D" w:rsidRPr="002F398D" w:rsidRDefault="002F398D" w:rsidP="002F398D">
      <w:pPr>
        <w:jc w:val="both"/>
        <w:rPr>
          <w:rFonts w:ascii="Open Sans" w:hAnsi="Open Sans" w:cs="Open Sans"/>
          <w:w w:val="105"/>
          <w:sz w:val="20"/>
        </w:rPr>
      </w:pPr>
    </w:p>
    <w:p w14:paraId="1D72BC86"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Aucune réfaction ne peut avoir lieu.</w:t>
      </w:r>
    </w:p>
    <w:p w14:paraId="55B72457" w14:textId="77777777" w:rsidR="002F398D" w:rsidRPr="002F398D" w:rsidRDefault="002F398D" w:rsidP="002F398D">
      <w:pPr>
        <w:jc w:val="both"/>
        <w:rPr>
          <w:rFonts w:ascii="Open Sans" w:hAnsi="Open Sans" w:cs="Open Sans"/>
          <w:w w:val="105"/>
          <w:sz w:val="20"/>
        </w:rPr>
      </w:pPr>
    </w:p>
    <w:p w14:paraId="6DF9F844"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lastRenderedPageBreak/>
        <w:t xml:space="preserve">Chaque refus (ajournement ou rejet) est comptabilisé à travers un indicateur qui doit être revu avec les tableaux de bord lors des comités de suivi du marché. </w:t>
      </w:r>
    </w:p>
    <w:p w14:paraId="29B640AA" w14:textId="77777777" w:rsidR="002F398D" w:rsidRPr="002F398D" w:rsidRDefault="002F398D" w:rsidP="002F398D">
      <w:pPr>
        <w:jc w:val="both"/>
        <w:rPr>
          <w:rFonts w:ascii="Open Sans" w:hAnsi="Open Sans" w:cs="Open Sans"/>
          <w:w w:val="105"/>
          <w:sz w:val="20"/>
        </w:rPr>
      </w:pPr>
    </w:p>
    <w:p w14:paraId="4FDB8C41"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Le Titulaire dispose alors d’un délai maximum fixé par le planning validé par les deux parties par défaut d’un (1) mois pour effectuer les ajustements et la nouvelle livraison. Toute livraison par le Titulaire fait l’objet d’un bon de livraison émis par le Titulaire et signé par le représentant désigné par l’AP-HP.</w:t>
      </w:r>
    </w:p>
    <w:p w14:paraId="34A072EE" w14:textId="77777777" w:rsidR="002F398D" w:rsidRPr="002F398D" w:rsidRDefault="002F398D" w:rsidP="002F398D">
      <w:pPr>
        <w:jc w:val="both"/>
        <w:rPr>
          <w:rFonts w:ascii="Arial" w:hAnsi="Arial"/>
        </w:rPr>
      </w:pPr>
    </w:p>
    <w:p w14:paraId="0A65DBB9"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L’AP-HP procède alors à la VA des livrables logiciels concernés. Cette procédure de vérification des livrables logiciels est poursuivie dans les conditions spécifiées au présent article, jusqu’au prononcé par l’AP-HP : </w:t>
      </w:r>
    </w:p>
    <w:p w14:paraId="00AAF1B9"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De la VA positive, qui fait l’objet d’un procès-verbal de VA signé des deux parties ;</w:t>
      </w:r>
    </w:p>
    <w:p w14:paraId="3907EB72"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Ou du rejet, selon les conditions du CCAG-TIC.</w:t>
      </w:r>
    </w:p>
    <w:p w14:paraId="7FE058D1" w14:textId="77777777" w:rsidR="002F398D" w:rsidRPr="002F398D" w:rsidRDefault="002F398D" w:rsidP="002F398D">
      <w:pPr>
        <w:jc w:val="both"/>
        <w:rPr>
          <w:rFonts w:ascii="Open Sans" w:hAnsi="Open Sans" w:cs="Open Sans"/>
          <w:w w:val="105"/>
          <w:sz w:val="20"/>
        </w:rPr>
      </w:pPr>
    </w:p>
    <w:p w14:paraId="5CBC3E83"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En cas de VA positive, la date de réception par le Titulaire du procès-verbal validé de VA fixe ainsi le commencement des opérations de Vérification de Service Régulier.</w:t>
      </w:r>
    </w:p>
    <w:p w14:paraId="3CB719B5" w14:textId="77777777" w:rsidR="002F398D" w:rsidRPr="002F398D" w:rsidRDefault="002F398D" w:rsidP="002F398D">
      <w:pPr>
        <w:jc w:val="both"/>
        <w:rPr>
          <w:rFonts w:ascii="Open Sans" w:hAnsi="Open Sans" w:cs="Open Sans"/>
          <w:w w:val="105"/>
          <w:sz w:val="20"/>
        </w:rPr>
      </w:pPr>
    </w:p>
    <w:p w14:paraId="576200BB"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La prononciation de la VA positive est indépendante de la mesure des indicateurs qui vise à qualifier les niveaux d’avancement et de qualité de la prestation réalisée pour aboutir au(x) livrable(s) par l’AP-HP à travers la présente Vérification d’Aptitude. </w:t>
      </w:r>
    </w:p>
    <w:p w14:paraId="65C2E6D0" w14:textId="77777777" w:rsidR="002F398D" w:rsidRPr="002F398D" w:rsidRDefault="002F398D" w:rsidP="002F398D">
      <w:pPr>
        <w:jc w:val="both"/>
        <w:rPr>
          <w:rFonts w:ascii="Open Sans" w:hAnsi="Open Sans" w:cs="Open Sans"/>
          <w:w w:val="105"/>
          <w:sz w:val="20"/>
        </w:rPr>
      </w:pPr>
    </w:p>
    <w:p w14:paraId="011DB473" w14:textId="77777777" w:rsidR="002F398D" w:rsidRPr="002F398D" w:rsidRDefault="55428050" w:rsidP="4966DCB6">
      <w:pPr>
        <w:jc w:val="both"/>
        <w:rPr>
          <w:rFonts w:ascii="Open Sans" w:hAnsi="Open Sans" w:cs="Open Sans"/>
          <w:w w:val="105"/>
          <w:sz w:val="20"/>
          <w:szCs w:val="20"/>
        </w:rPr>
      </w:pPr>
      <w:r w:rsidRPr="4966DCB6">
        <w:rPr>
          <w:rFonts w:ascii="Open Sans" w:hAnsi="Open Sans" w:cs="Open Sans"/>
          <w:w w:val="105"/>
          <w:sz w:val="20"/>
          <w:szCs w:val="20"/>
        </w:rPr>
        <w:t>L’AP-HP s’engage à régler 30% des sommes engagées à l’issue de la VA.</w:t>
      </w:r>
    </w:p>
    <w:p w14:paraId="6BA04F0E" w14:textId="77777777" w:rsidR="002F398D" w:rsidRPr="002F398D" w:rsidRDefault="002F398D" w:rsidP="002F398D">
      <w:pPr>
        <w:jc w:val="both"/>
        <w:rPr>
          <w:rFonts w:ascii="Arial" w:hAnsi="Arial"/>
        </w:rPr>
      </w:pPr>
    </w:p>
    <w:p w14:paraId="0005BD88" w14:textId="77777777" w:rsidR="002F398D" w:rsidRPr="002F398D" w:rsidRDefault="002F398D" w:rsidP="002F398D">
      <w:pPr>
        <w:pStyle w:val="Titre3"/>
        <w:rPr>
          <w:rFonts w:ascii="Arial" w:hAnsi="Arial"/>
        </w:rPr>
      </w:pPr>
      <w:bookmarkStart w:id="141" w:name="_Toc158390681"/>
      <w:bookmarkStart w:id="142" w:name="_Toc158391137"/>
      <w:r w:rsidRPr="002F398D">
        <w:rPr>
          <w:rFonts w:ascii="Arial" w:hAnsi="Arial"/>
        </w:rPr>
        <w:t xml:space="preserve"> </w:t>
      </w:r>
      <w:bookmarkStart w:id="143" w:name="_Toc200642726"/>
      <w:bookmarkStart w:id="144" w:name="_Toc223445210"/>
      <w:r w:rsidRPr="002F398D">
        <w:t>Vérification de service régulier (VSR)</w:t>
      </w:r>
      <w:bookmarkEnd w:id="141"/>
      <w:bookmarkEnd w:id="142"/>
      <w:bookmarkEnd w:id="143"/>
      <w:bookmarkEnd w:id="144"/>
    </w:p>
    <w:p w14:paraId="7744C991" w14:textId="77777777" w:rsidR="002F398D" w:rsidRPr="002F398D" w:rsidRDefault="002F398D" w:rsidP="002F398D">
      <w:pPr>
        <w:spacing w:line="288" w:lineRule="auto"/>
        <w:ind w:left="127" w:right="681"/>
        <w:jc w:val="both"/>
        <w:rPr>
          <w:rFonts w:asciiTheme="minorHAnsi" w:hAnsiTheme="minorHAnsi" w:cstheme="minorHAnsi"/>
          <w:w w:val="105"/>
        </w:rPr>
      </w:pPr>
    </w:p>
    <w:p w14:paraId="24F5C49A"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La VSR a pour objet de constater que les livrables mis en œuvre sont capables d’assurer un service régulier dans l’environnement de production, notamment sans anomalies et selon les niveaux de performance et de disponibilité attendus. Notamment, sur une période mensuelle, la durée des indisponibilités imputables à chaque élément livré ne doit pas dépasser celles prévues dans le CCTP, ou à défaut 2% de la durée d’utilisation effective. </w:t>
      </w:r>
    </w:p>
    <w:p w14:paraId="03841234" w14:textId="77777777" w:rsidR="002F398D" w:rsidRPr="002F398D" w:rsidRDefault="002F398D" w:rsidP="002F398D">
      <w:pPr>
        <w:jc w:val="both"/>
        <w:rPr>
          <w:rFonts w:ascii="Open Sans" w:hAnsi="Open Sans" w:cs="Open Sans"/>
          <w:w w:val="105"/>
          <w:sz w:val="20"/>
        </w:rPr>
      </w:pPr>
    </w:p>
    <w:p w14:paraId="7CBB0896"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Les tests effectués lors de la VSR sont les suivants : </w:t>
      </w:r>
    </w:p>
    <w:p w14:paraId="2E456F6F" w14:textId="77777777" w:rsidR="002F398D" w:rsidRPr="002F398D" w:rsidRDefault="002F398D" w:rsidP="002F398D">
      <w:pPr>
        <w:jc w:val="both"/>
        <w:rPr>
          <w:rFonts w:ascii="Open Sans" w:hAnsi="Open Sans" w:cs="Open Sans"/>
          <w:w w:val="105"/>
          <w:sz w:val="20"/>
        </w:rPr>
      </w:pPr>
    </w:p>
    <w:p w14:paraId="38D0C26D"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Assurance de la régularité du service ;</w:t>
      </w:r>
    </w:p>
    <w:p w14:paraId="3BBFA5EA"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Vérification des fonctionnalités : tester que toutes les fonctionnalités de la solution sont bien présentes et fonctionnent comme prévu dans un cadre opérationnel réel ;</w:t>
      </w:r>
    </w:p>
    <w:p w14:paraId="424CE570"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Vérification des performances : vérifier que le système répond aux attentes de performance en termes de vitesse, réactivité et capacité à gérer les volumes de données ou d’utilisateurs ;</w:t>
      </w:r>
    </w:p>
    <w:p w14:paraId="1B0AD4F4"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 xml:space="preserve">Vérification des éléments techniques : s’assurer que l’infrastructure sous-jacente (serveurs, réseau, sécurité, etc.) fonctionne correctement. </w:t>
      </w:r>
    </w:p>
    <w:p w14:paraId="09985143" w14:textId="77777777" w:rsidR="002F398D" w:rsidRPr="002F398D" w:rsidRDefault="002F398D" w:rsidP="002F398D">
      <w:pPr>
        <w:jc w:val="both"/>
        <w:rPr>
          <w:rFonts w:ascii="Open Sans" w:hAnsi="Open Sans" w:cs="Open Sans"/>
          <w:w w:val="105"/>
          <w:sz w:val="20"/>
        </w:rPr>
      </w:pPr>
    </w:p>
    <w:p w14:paraId="337228CB"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L’AP-HP dispose d’un délai maximum fixé par le planning contractuel pour procéder à la VSR, à compter de la date où la VA a été prononcée. Ce délai maximum est par défaut fixé à trois (3) mois. </w:t>
      </w:r>
    </w:p>
    <w:p w14:paraId="3D93C917" w14:textId="77777777" w:rsidR="002F398D" w:rsidRPr="002F398D" w:rsidRDefault="002F398D" w:rsidP="002F398D">
      <w:pPr>
        <w:jc w:val="both"/>
        <w:rPr>
          <w:rFonts w:ascii="Open Sans" w:hAnsi="Open Sans" w:cs="Open Sans"/>
          <w:w w:val="105"/>
          <w:sz w:val="20"/>
        </w:rPr>
      </w:pPr>
    </w:p>
    <w:p w14:paraId="69964CEC"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A l’issue de la VSR, l’AP-HP prononce :</w:t>
      </w:r>
    </w:p>
    <w:p w14:paraId="4611E435" w14:textId="77777777" w:rsidR="002F398D" w:rsidRPr="002F398D" w:rsidRDefault="002F398D" w:rsidP="002F398D">
      <w:pPr>
        <w:jc w:val="both"/>
        <w:rPr>
          <w:rFonts w:ascii="Open Sans" w:hAnsi="Open Sans" w:cs="Open Sans"/>
          <w:w w:val="105"/>
          <w:sz w:val="20"/>
        </w:rPr>
      </w:pPr>
    </w:p>
    <w:p w14:paraId="376CA35D"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Soit la VSR positive de la prestation ; la VSR positive fait l’objet d’un procès-verbal de VSR signé des deux parties ;</w:t>
      </w:r>
    </w:p>
    <w:p w14:paraId="5DC40604"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 xml:space="preserve">Soit l’ajournement de la prestation, en cas d’ajournement, le Titulaire effectue une nouvelle livraison ; </w:t>
      </w:r>
    </w:p>
    <w:p w14:paraId="4427C27C"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 xml:space="preserve">Soit le rejet de la prestation, selon les conditions du CCAG-TIC. </w:t>
      </w:r>
    </w:p>
    <w:p w14:paraId="445CF2A0" w14:textId="77777777" w:rsidR="002F398D" w:rsidRPr="002F398D" w:rsidRDefault="002F398D" w:rsidP="002F398D">
      <w:pPr>
        <w:jc w:val="both"/>
        <w:rPr>
          <w:rFonts w:ascii="Open Sans" w:hAnsi="Open Sans" w:cs="Open Sans"/>
          <w:w w:val="105"/>
          <w:sz w:val="20"/>
        </w:rPr>
      </w:pPr>
    </w:p>
    <w:p w14:paraId="3CD4CD53"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Aucune réfaction ne peut avoir lieu. </w:t>
      </w:r>
    </w:p>
    <w:p w14:paraId="4AD5C3E4" w14:textId="77777777" w:rsidR="002F398D" w:rsidRPr="002F398D" w:rsidRDefault="002F398D" w:rsidP="002F398D">
      <w:pPr>
        <w:jc w:val="both"/>
        <w:rPr>
          <w:rFonts w:ascii="Open Sans" w:hAnsi="Open Sans" w:cs="Open Sans"/>
          <w:w w:val="105"/>
          <w:sz w:val="20"/>
        </w:rPr>
      </w:pPr>
    </w:p>
    <w:p w14:paraId="05C8DA66"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lastRenderedPageBreak/>
        <w:t>Chaque refus (ajournement ou rejet) est comptabilisé à travers un indicateur qui doit être revu avec les tableaux de bord lors des comités de suivi du marché.</w:t>
      </w:r>
    </w:p>
    <w:p w14:paraId="056F22FF" w14:textId="77777777" w:rsidR="002F398D" w:rsidRPr="002F398D" w:rsidRDefault="002F398D" w:rsidP="002F398D">
      <w:pPr>
        <w:jc w:val="both"/>
        <w:rPr>
          <w:rFonts w:ascii="Open Sans" w:hAnsi="Open Sans" w:cs="Open Sans"/>
          <w:w w:val="105"/>
          <w:sz w:val="20"/>
        </w:rPr>
      </w:pPr>
    </w:p>
    <w:p w14:paraId="139E3CFF"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Le Titulaire dispose d’un délai maximum fixé par le planning contractualisé par défaut de deux (2) mois pour</w:t>
      </w:r>
      <w:r w:rsidRPr="002F398D">
        <w:rPr>
          <w:rFonts w:ascii="Arial" w:hAnsi="Arial"/>
        </w:rPr>
        <w:t xml:space="preserve"> </w:t>
      </w:r>
      <w:r w:rsidRPr="002F398D">
        <w:rPr>
          <w:rFonts w:ascii="Open Sans" w:hAnsi="Open Sans" w:cs="Open Sans"/>
          <w:w w:val="105"/>
          <w:sz w:val="20"/>
        </w:rPr>
        <w:t xml:space="preserve">effectuer les ajustements et la nouvelle livraison. Toute livraison par le Titulaire fait l’objet d’un bon de livraison émis par le Titulaire et signé par le représentant désigné par l’AP-HP. </w:t>
      </w:r>
    </w:p>
    <w:p w14:paraId="3896CA7E" w14:textId="77777777" w:rsidR="002F398D" w:rsidRPr="002F398D" w:rsidRDefault="002F398D" w:rsidP="002F398D">
      <w:pPr>
        <w:jc w:val="both"/>
        <w:rPr>
          <w:rFonts w:ascii="Open Sans" w:hAnsi="Open Sans" w:cs="Open Sans"/>
          <w:w w:val="105"/>
          <w:sz w:val="20"/>
        </w:rPr>
      </w:pPr>
    </w:p>
    <w:p w14:paraId="0BE32509"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L’AP-HP procède alors à la VSR des livrables logiciels concernés. La procédure est poursuivie, dans les conditions spécifiées au présent article, jusqu’au prononcé par l’AP-HP :</w:t>
      </w:r>
    </w:p>
    <w:p w14:paraId="241074E8"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Soit la VSR positive de la prestation qui fait l’objet d’un procès-verbal de VSR signé des deux parties ;</w:t>
      </w:r>
    </w:p>
    <w:p w14:paraId="2661A952"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 xml:space="preserve">Soit le rejet de la prestation, selon les conditions du CCAG-TIC. </w:t>
      </w:r>
    </w:p>
    <w:p w14:paraId="0BA97BBE" w14:textId="77777777" w:rsidR="002F398D" w:rsidRPr="002F398D" w:rsidRDefault="002F398D" w:rsidP="002F398D">
      <w:pPr>
        <w:jc w:val="both"/>
        <w:rPr>
          <w:rFonts w:ascii="Open Sans" w:hAnsi="Open Sans" w:cs="Open Sans"/>
          <w:w w:val="105"/>
          <w:sz w:val="20"/>
        </w:rPr>
      </w:pPr>
    </w:p>
    <w:p w14:paraId="7FFCF067"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En cas de VSR positive, la date de réception par le Titulaire du procès-verbal validé de VSR fixe ainsi le début de la période de garantie.</w:t>
      </w:r>
    </w:p>
    <w:p w14:paraId="259F8B18" w14:textId="77777777" w:rsidR="002F398D" w:rsidRPr="002F398D" w:rsidRDefault="002F398D" w:rsidP="002F398D">
      <w:pPr>
        <w:jc w:val="both"/>
        <w:rPr>
          <w:rFonts w:ascii="Open Sans" w:hAnsi="Open Sans" w:cs="Open Sans"/>
          <w:w w:val="105"/>
          <w:sz w:val="20"/>
        </w:rPr>
      </w:pPr>
    </w:p>
    <w:p w14:paraId="74A7CBF1"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La prononciation de la VSR positive est indépendante de la mesure des indicateurs qui vise à qualifier les niveaux d’avancement et de qualité de la prestation réalisée pour aboutir au(x) livrable(s) validé(s) par l’AP-HP à travers la présente Vérification de Service Régulier. </w:t>
      </w:r>
    </w:p>
    <w:p w14:paraId="6447CD8A" w14:textId="77777777" w:rsidR="002F398D" w:rsidRPr="002F398D" w:rsidRDefault="002F398D" w:rsidP="002F398D">
      <w:pPr>
        <w:jc w:val="both"/>
        <w:rPr>
          <w:rFonts w:ascii="Open Sans" w:hAnsi="Open Sans" w:cs="Open Sans"/>
          <w:w w:val="105"/>
          <w:sz w:val="20"/>
        </w:rPr>
      </w:pPr>
    </w:p>
    <w:p w14:paraId="31A5240A" w14:textId="3BECED24" w:rsidR="002F398D" w:rsidRPr="002F398D" w:rsidRDefault="55428050" w:rsidP="4966DCB6">
      <w:pPr>
        <w:jc w:val="both"/>
        <w:rPr>
          <w:rFonts w:ascii="Open Sans" w:hAnsi="Open Sans" w:cs="Open Sans"/>
          <w:w w:val="105"/>
          <w:sz w:val="20"/>
          <w:szCs w:val="20"/>
        </w:rPr>
      </w:pPr>
      <w:r w:rsidRPr="4966DCB6">
        <w:rPr>
          <w:rFonts w:ascii="Open Sans" w:hAnsi="Open Sans" w:cs="Open Sans"/>
          <w:w w:val="105"/>
          <w:sz w:val="20"/>
          <w:szCs w:val="20"/>
        </w:rPr>
        <w:t xml:space="preserve">L’AP-HP s’engage à régler </w:t>
      </w:r>
      <w:r w:rsidR="402BC31E" w:rsidRPr="4966DCB6">
        <w:rPr>
          <w:rFonts w:ascii="Open Sans" w:hAnsi="Open Sans" w:cs="Open Sans"/>
          <w:w w:val="105"/>
          <w:sz w:val="20"/>
          <w:szCs w:val="20"/>
        </w:rPr>
        <w:t>60</w:t>
      </w:r>
      <w:r w:rsidRPr="4966DCB6">
        <w:rPr>
          <w:rFonts w:ascii="Open Sans" w:hAnsi="Open Sans" w:cs="Open Sans"/>
          <w:w w:val="105"/>
          <w:sz w:val="20"/>
          <w:szCs w:val="20"/>
        </w:rPr>
        <w:t>% des sommes engagées à l’issue de la VSR.</w:t>
      </w:r>
    </w:p>
    <w:p w14:paraId="2764659B" w14:textId="77777777" w:rsidR="002F398D" w:rsidRPr="002F398D" w:rsidRDefault="002F398D" w:rsidP="002F398D">
      <w:pPr>
        <w:spacing w:line="288" w:lineRule="auto"/>
        <w:ind w:left="127" w:right="681"/>
        <w:jc w:val="both"/>
        <w:rPr>
          <w:rFonts w:asciiTheme="minorHAnsi" w:hAnsiTheme="minorHAnsi" w:cstheme="minorHAnsi"/>
          <w:w w:val="105"/>
        </w:rPr>
      </w:pPr>
    </w:p>
    <w:p w14:paraId="519ABA35" w14:textId="77777777" w:rsidR="002F398D" w:rsidRPr="002F398D" w:rsidRDefault="002F398D" w:rsidP="002F398D">
      <w:pPr>
        <w:pStyle w:val="Titre2"/>
      </w:pPr>
      <w:bookmarkStart w:id="145" w:name="_Toc158390682"/>
      <w:bookmarkStart w:id="146" w:name="_Toc158391138"/>
      <w:bookmarkStart w:id="147" w:name="_Toc200642727"/>
      <w:bookmarkStart w:id="148" w:name="_Toc223445211"/>
      <w:r w:rsidRPr="002F398D">
        <w:t>Procédure de vérification des livrables non logiciels</w:t>
      </w:r>
      <w:bookmarkEnd w:id="145"/>
      <w:bookmarkEnd w:id="146"/>
      <w:bookmarkEnd w:id="147"/>
      <w:bookmarkEnd w:id="148"/>
    </w:p>
    <w:p w14:paraId="37E6675C" w14:textId="77777777" w:rsidR="002F398D" w:rsidRPr="002F398D" w:rsidRDefault="002F398D" w:rsidP="002F398D">
      <w:pPr>
        <w:spacing w:line="288" w:lineRule="auto"/>
        <w:ind w:left="127" w:right="681"/>
        <w:jc w:val="both"/>
        <w:rPr>
          <w:rFonts w:asciiTheme="minorHAnsi" w:hAnsiTheme="minorHAnsi" w:cstheme="minorHAnsi"/>
          <w:w w:val="105"/>
        </w:rPr>
      </w:pPr>
    </w:p>
    <w:p w14:paraId="1D1801AD"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Le Titulaire livre à l’AP-HP les livrables non logiciels selon les dispositions prévues par les documents de la consultation. Sont considérés comme « livrables non logiciels » le résultat des prestations (notamment de maintenance logicielle), de fourniture de livrables documentaires ou de services récurrents. Cette livraison fait l’objet d’un bon de livraison émis par le Titulaire et signé par l’AP-HP. La validation des livrables non logiciels se fait à partir des documents transmis par le Titulaire suivant les dispositions du CCAP, du CCTP, de ses annexes et des bons de commande. </w:t>
      </w:r>
    </w:p>
    <w:p w14:paraId="3D0507BD" w14:textId="77777777" w:rsidR="002F398D" w:rsidRPr="002F398D" w:rsidRDefault="002F398D" w:rsidP="002F398D">
      <w:pPr>
        <w:jc w:val="both"/>
        <w:rPr>
          <w:rFonts w:ascii="Open Sans" w:hAnsi="Open Sans" w:cs="Open Sans"/>
          <w:w w:val="105"/>
          <w:sz w:val="20"/>
        </w:rPr>
      </w:pPr>
    </w:p>
    <w:p w14:paraId="0506B8DA"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L’AP-HP dispose d’un délai maximum fixé par le planning validé par les deux parties pour procéder à la validation, à compter de la date de livraison. Ce délai maximum est par défaut fixé à un (1) mois.</w:t>
      </w:r>
    </w:p>
    <w:p w14:paraId="6DEE38D7" w14:textId="77777777" w:rsidR="002F398D" w:rsidRPr="002F398D" w:rsidRDefault="002F398D" w:rsidP="002F398D">
      <w:pPr>
        <w:jc w:val="both"/>
        <w:rPr>
          <w:rFonts w:ascii="Open Sans" w:hAnsi="Open Sans" w:cs="Open Sans"/>
          <w:w w:val="105"/>
          <w:sz w:val="20"/>
        </w:rPr>
      </w:pPr>
    </w:p>
    <w:p w14:paraId="67079267"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A chaque validation d’un livrable est associé un document formel, le procès-verbal de réception signé des deux parties. Le but du procès-verbal de réception est d’officialiser le résultat des travaux de validation et du constat de service fait. </w:t>
      </w:r>
    </w:p>
    <w:p w14:paraId="288874D4" w14:textId="77777777" w:rsidR="002F398D" w:rsidRPr="002F398D" w:rsidRDefault="002F398D" w:rsidP="002F398D">
      <w:pPr>
        <w:jc w:val="both"/>
        <w:rPr>
          <w:rFonts w:ascii="Open Sans" w:hAnsi="Open Sans" w:cs="Open Sans"/>
          <w:w w:val="105"/>
          <w:sz w:val="20"/>
        </w:rPr>
      </w:pPr>
    </w:p>
    <w:p w14:paraId="15F6A2B7"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Ce document est émis par l’AP-HP. </w:t>
      </w:r>
    </w:p>
    <w:p w14:paraId="31CCF4B6" w14:textId="77777777" w:rsidR="002F398D" w:rsidRPr="002F398D" w:rsidRDefault="002F398D" w:rsidP="002F398D">
      <w:pPr>
        <w:jc w:val="both"/>
        <w:rPr>
          <w:rFonts w:ascii="Arial" w:hAnsi="Arial"/>
        </w:rPr>
      </w:pPr>
    </w:p>
    <w:p w14:paraId="1ED4C6BB"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Il a l’un des statuts suivants : </w:t>
      </w:r>
    </w:p>
    <w:p w14:paraId="63D8BAE4" w14:textId="77777777" w:rsidR="002F398D" w:rsidRPr="002F398D" w:rsidRDefault="002F398D" w:rsidP="002F398D">
      <w:pPr>
        <w:jc w:val="both"/>
        <w:rPr>
          <w:rFonts w:ascii="Open Sans" w:hAnsi="Open Sans" w:cs="Open Sans"/>
          <w:w w:val="105"/>
          <w:sz w:val="20"/>
        </w:rPr>
      </w:pPr>
    </w:p>
    <w:p w14:paraId="0C869732"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Accepté : traduit la validation du livrable et vaut constat de service fait ;</w:t>
      </w:r>
    </w:p>
    <w:p w14:paraId="22630EE4"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Ajourné : traduit le refus en l’état du livrable (description des arguments de refus) ;</w:t>
      </w:r>
    </w:p>
    <w:p w14:paraId="4D3EFD5F"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 xml:space="preserve">Rejet de la prestation : selon les conditions du CCAG-TIC. </w:t>
      </w:r>
    </w:p>
    <w:p w14:paraId="048AF65D" w14:textId="77777777" w:rsidR="002F398D" w:rsidRPr="002F398D" w:rsidRDefault="002F398D" w:rsidP="002F398D">
      <w:pPr>
        <w:jc w:val="both"/>
        <w:rPr>
          <w:rFonts w:ascii="Open Sans" w:hAnsi="Open Sans" w:cs="Open Sans"/>
          <w:w w:val="105"/>
          <w:sz w:val="20"/>
        </w:rPr>
      </w:pPr>
    </w:p>
    <w:p w14:paraId="621A00E2"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Aucune réfaction ne peut avoir lieu. </w:t>
      </w:r>
    </w:p>
    <w:p w14:paraId="1AA0D9A9" w14:textId="77777777" w:rsidR="002F398D" w:rsidRPr="002F398D" w:rsidRDefault="002F398D" w:rsidP="002F398D">
      <w:pPr>
        <w:jc w:val="both"/>
        <w:rPr>
          <w:rFonts w:ascii="Arial" w:hAnsi="Arial"/>
        </w:rPr>
      </w:pPr>
    </w:p>
    <w:p w14:paraId="27CAF007"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Un refus (ajournement ou rejet) est comptabilisé à travers un indicateur qui doit être revu avec les tableaux de bord lors des comités de suivi du marché. </w:t>
      </w:r>
    </w:p>
    <w:p w14:paraId="2F6708E5" w14:textId="77777777" w:rsidR="002F398D" w:rsidRPr="002F398D" w:rsidRDefault="002F398D" w:rsidP="002F398D">
      <w:pPr>
        <w:jc w:val="both"/>
        <w:rPr>
          <w:rFonts w:ascii="Open Sans" w:hAnsi="Open Sans" w:cs="Open Sans"/>
          <w:w w:val="105"/>
          <w:sz w:val="20"/>
        </w:rPr>
      </w:pPr>
    </w:p>
    <w:p w14:paraId="1ECD168E"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Le Titulaire dispose d’un délai maximum fixé par le planning validé par les deux parties par défaut de quinze </w:t>
      </w:r>
      <w:r w:rsidRPr="002F398D">
        <w:rPr>
          <w:rFonts w:ascii="Open Sans" w:hAnsi="Open Sans" w:cs="Open Sans"/>
          <w:w w:val="105"/>
          <w:sz w:val="20"/>
        </w:rPr>
        <w:lastRenderedPageBreak/>
        <w:t>(15) jours pour effectuer les ajustements et la nouvelle livraison. Toute livraison par le Titulaire fait l’objet d’un bon de livraison émis par le Titulaire et signé par le représentant désigné par l’AP-HP.</w:t>
      </w:r>
    </w:p>
    <w:p w14:paraId="3CE70580" w14:textId="77777777" w:rsidR="002F398D" w:rsidRPr="002F398D" w:rsidRDefault="002F398D" w:rsidP="002F398D">
      <w:pPr>
        <w:jc w:val="both"/>
        <w:rPr>
          <w:rFonts w:ascii="Open Sans" w:hAnsi="Open Sans" w:cs="Open Sans"/>
          <w:w w:val="105"/>
          <w:sz w:val="20"/>
        </w:rPr>
      </w:pPr>
    </w:p>
    <w:p w14:paraId="05CAD705"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L’AP-HP procède alors à la validation des livrables non logiciels concernés, sur une durée pouvant aller jusqu’à la durée maximale spécifiée au présent article. La procédure est poursuivie, dans les conditions spécifiées au présent article, jusqu’au prononcé :</w:t>
      </w:r>
    </w:p>
    <w:p w14:paraId="51A79449" w14:textId="77777777" w:rsidR="002F398D" w:rsidRPr="002F398D" w:rsidRDefault="002F398D" w:rsidP="002F398D">
      <w:pPr>
        <w:jc w:val="both"/>
        <w:rPr>
          <w:rFonts w:ascii="Open Sans" w:hAnsi="Open Sans" w:cs="Open Sans"/>
          <w:w w:val="105"/>
          <w:sz w:val="20"/>
        </w:rPr>
      </w:pPr>
    </w:p>
    <w:p w14:paraId="24F09A93"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Accepté : traduit la validation du livrable et vaut constat de service fait ;</w:t>
      </w:r>
    </w:p>
    <w:p w14:paraId="3D66BC04" w14:textId="77777777" w:rsidR="002F398D" w:rsidRPr="002F398D" w:rsidRDefault="002F398D" w:rsidP="008932BD">
      <w:pPr>
        <w:numPr>
          <w:ilvl w:val="0"/>
          <w:numId w:val="39"/>
        </w:numPr>
        <w:jc w:val="both"/>
        <w:rPr>
          <w:rFonts w:ascii="Open Sans" w:hAnsi="Open Sans" w:cs="Open Sans"/>
          <w:w w:val="105"/>
          <w:sz w:val="20"/>
        </w:rPr>
      </w:pPr>
      <w:r w:rsidRPr="002F398D">
        <w:rPr>
          <w:rFonts w:ascii="Open Sans" w:hAnsi="Open Sans" w:cs="Open Sans"/>
          <w:w w:val="105"/>
          <w:sz w:val="20"/>
        </w:rPr>
        <w:t>Rejet de la prestation : selon les conditions du CCAG-TIC.</w:t>
      </w:r>
    </w:p>
    <w:p w14:paraId="2947AB4A" w14:textId="77777777" w:rsidR="002F398D" w:rsidRPr="002F398D" w:rsidRDefault="002F398D" w:rsidP="002F398D">
      <w:pPr>
        <w:jc w:val="both"/>
        <w:rPr>
          <w:rFonts w:ascii="Open Sans" w:hAnsi="Open Sans" w:cs="Open Sans"/>
          <w:w w:val="105"/>
          <w:sz w:val="20"/>
        </w:rPr>
      </w:pPr>
    </w:p>
    <w:p w14:paraId="3D82F473" w14:textId="77777777" w:rsidR="002F398D" w:rsidRPr="002F398D" w:rsidRDefault="002F398D" w:rsidP="002F398D">
      <w:pPr>
        <w:jc w:val="both"/>
        <w:rPr>
          <w:rFonts w:ascii="Open Sans" w:hAnsi="Open Sans" w:cs="Open Sans"/>
          <w:w w:val="105"/>
          <w:sz w:val="20"/>
        </w:rPr>
      </w:pPr>
      <w:r w:rsidRPr="002F398D">
        <w:rPr>
          <w:rFonts w:ascii="Open Sans" w:hAnsi="Open Sans" w:cs="Open Sans"/>
          <w:b/>
          <w:bCs/>
          <w:w w:val="105"/>
          <w:sz w:val="20"/>
        </w:rPr>
        <w:t>Remarque</w:t>
      </w:r>
      <w:r w:rsidRPr="002F398D">
        <w:rPr>
          <w:rFonts w:ascii="Open Sans" w:hAnsi="Open Sans" w:cs="Open Sans"/>
          <w:w w:val="105"/>
          <w:sz w:val="20"/>
        </w:rPr>
        <w:t xml:space="preserve"> : concernant les interventions du Titulaire dans le cadre de prestations de maintenance, toute intervention et/ou réparation réalisée par le Titulaire ne préjuge pas de sa validité. </w:t>
      </w:r>
    </w:p>
    <w:p w14:paraId="63E8ACF4" w14:textId="77777777" w:rsidR="002F398D" w:rsidRPr="002F398D" w:rsidRDefault="002F398D" w:rsidP="002F398D">
      <w:pPr>
        <w:spacing w:line="288" w:lineRule="auto"/>
        <w:ind w:left="127" w:right="681"/>
        <w:jc w:val="both"/>
        <w:rPr>
          <w:rFonts w:asciiTheme="minorHAnsi" w:hAnsiTheme="minorHAnsi" w:cstheme="minorHAnsi"/>
          <w:w w:val="105"/>
        </w:rPr>
      </w:pPr>
    </w:p>
    <w:p w14:paraId="703FE9EC" w14:textId="77777777" w:rsidR="002F398D" w:rsidRPr="002F398D" w:rsidRDefault="002F398D" w:rsidP="002F398D">
      <w:pPr>
        <w:pStyle w:val="Titre2"/>
      </w:pPr>
      <w:bookmarkStart w:id="149" w:name="_Toc158390683"/>
      <w:bookmarkStart w:id="150" w:name="_Toc158391139"/>
      <w:bookmarkStart w:id="151" w:name="_Toc200642728"/>
      <w:bookmarkStart w:id="152" w:name="_Toc223445212"/>
      <w:r w:rsidRPr="002F398D">
        <w:t>Admission – Réception définitive - Constat de service fait</w:t>
      </w:r>
      <w:bookmarkEnd w:id="149"/>
      <w:bookmarkEnd w:id="150"/>
      <w:bookmarkEnd w:id="151"/>
      <w:bookmarkEnd w:id="152"/>
    </w:p>
    <w:p w14:paraId="5EFE0868" w14:textId="77777777" w:rsidR="002F398D" w:rsidRPr="002F398D" w:rsidRDefault="002F398D" w:rsidP="002F398D">
      <w:pPr>
        <w:spacing w:line="288" w:lineRule="auto"/>
        <w:ind w:left="127" w:right="681"/>
        <w:jc w:val="both"/>
        <w:rPr>
          <w:rFonts w:asciiTheme="minorHAnsi" w:hAnsiTheme="minorHAnsi" w:cstheme="minorHAnsi"/>
          <w:w w:val="105"/>
        </w:rPr>
      </w:pPr>
    </w:p>
    <w:p w14:paraId="5295596B"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Pour toute commande, l’admission est acquise dès lors que l’ensemble des livrables objets de la commande considérée a fait l’objet d’une acceptation dans le cas des « livrables non logiciels », toute éventuelle réserve ayant été levée. </w:t>
      </w:r>
    </w:p>
    <w:p w14:paraId="46943D54" w14:textId="77777777" w:rsidR="002F398D" w:rsidRPr="002F398D" w:rsidRDefault="002F398D" w:rsidP="002F398D">
      <w:pPr>
        <w:jc w:val="both"/>
        <w:rPr>
          <w:rFonts w:ascii="Open Sans" w:hAnsi="Open Sans" w:cs="Open Sans"/>
          <w:w w:val="105"/>
          <w:sz w:val="20"/>
        </w:rPr>
      </w:pPr>
    </w:p>
    <w:p w14:paraId="4001A917"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S’agissant des « livrables logiciels », l’AP-HP prononce l’admission si la solution est conforme aux exigences spécifiées dans le contrat et donc si cette dernière a fait l’objet d’une VSR positive. </w:t>
      </w:r>
    </w:p>
    <w:p w14:paraId="1AC0AE93" w14:textId="77777777" w:rsidR="002F398D" w:rsidRPr="002F398D" w:rsidRDefault="002F398D" w:rsidP="002F398D">
      <w:pPr>
        <w:jc w:val="both"/>
        <w:rPr>
          <w:rFonts w:ascii="Open Sans" w:hAnsi="Open Sans" w:cs="Open Sans"/>
          <w:w w:val="105"/>
          <w:sz w:val="20"/>
        </w:rPr>
      </w:pPr>
    </w:p>
    <w:p w14:paraId="6CF6015C" w14:textId="77777777" w:rsidR="002F398D" w:rsidRPr="002F398D" w:rsidRDefault="002F398D" w:rsidP="002F398D">
      <w:pPr>
        <w:jc w:val="both"/>
        <w:rPr>
          <w:rFonts w:ascii="Open Sans" w:hAnsi="Open Sans" w:cs="Open Sans"/>
          <w:w w:val="105"/>
          <w:sz w:val="20"/>
        </w:rPr>
      </w:pPr>
      <w:r w:rsidRPr="002F398D">
        <w:rPr>
          <w:rFonts w:ascii="Open Sans" w:hAnsi="Open Sans" w:cs="Open Sans"/>
          <w:w w:val="105"/>
          <w:sz w:val="20"/>
        </w:rPr>
        <w:t xml:space="preserve">L’admission de la solution ne se fait pas immédiatement, mais elle est prononcée à la fin de la phase 6 désignée comme la phase de « Généralisation du déploiement », c’est-à-dire après que la solution a été largement déployée et validée dans le cadre du projet. </w:t>
      </w:r>
    </w:p>
    <w:p w14:paraId="349F1CF6" w14:textId="77777777" w:rsidR="002F398D" w:rsidRPr="002F398D" w:rsidRDefault="002F398D" w:rsidP="002F398D">
      <w:pPr>
        <w:jc w:val="both"/>
        <w:rPr>
          <w:rFonts w:ascii="Open Sans" w:hAnsi="Open Sans" w:cs="Open Sans"/>
          <w:w w:val="105"/>
          <w:sz w:val="20"/>
        </w:rPr>
      </w:pPr>
    </w:p>
    <w:p w14:paraId="3E827998" w14:textId="6941B0A0" w:rsidR="002F3301" w:rsidRDefault="002F398D" w:rsidP="002F398D">
      <w:pPr>
        <w:pStyle w:val="Corpsdetexte"/>
      </w:pPr>
      <w:r w:rsidRPr="002F398D">
        <w:t>Un procès-verbal de réception est établi à l’issue de cette réception, valant constat de service fait. La réception prend effet à la date de notification au Titulaire de la décision de réception</w:t>
      </w:r>
    </w:p>
    <w:p w14:paraId="1821CB89" w14:textId="77777777" w:rsidR="002F398D" w:rsidRPr="007E14D6" w:rsidRDefault="002F398D" w:rsidP="002F398D">
      <w:pPr>
        <w:pStyle w:val="Corpsdetexte"/>
      </w:pPr>
    </w:p>
    <w:p w14:paraId="46DAF0DA" w14:textId="0A36359E" w:rsidR="00EB2F25" w:rsidRPr="00150893" w:rsidRDefault="000567DB" w:rsidP="00AC26BF">
      <w:pPr>
        <w:pStyle w:val="Titre1"/>
      </w:pPr>
      <w:bookmarkStart w:id="153" w:name="_Toc158390684"/>
      <w:bookmarkStart w:id="154" w:name="_Toc158391140"/>
      <w:bookmarkStart w:id="155" w:name="_Toc223445213"/>
      <w:r w:rsidRPr="00DA374A">
        <w:t>CONTROLE</w:t>
      </w:r>
      <w:r w:rsidRPr="00150893">
        <w:t xml:space="preserve"> - SUIVI DU MARCHE</w:t>
      </w:r>
      <w:bookmarkEnd w:id="153"/>
      <w:bookmarkEnd w:id="154"/>
      <w:bookmarkEnd w:id="155"/>
      <w:r w:rsidRPr="00150893">
        <w:tab/>
      </w:r>
    </w:p>
    <w:p w14:paraId="50A2A1E5" w14:textId="4A1AC9B0" w:rsidR="005C5667" w:rsidRPr="00150893" w:rsidRDefault="005C5667" w:rsidP="00E41344">
      <w:pPr>
        <w:pStyle w:val="Corpsdetexte"/>
        <w:rPr>
          <w:u w:color="000000"/>
        </w:rPr>
      </w:pPr>
      <w:bookmarkStart w:id="156" w:name="_Toc158390571"/>
      <w:bookmarkStart w:id="157" w:name="_Toc158390685"/>
      <w:bookmarkStart w:id="158" w:name="_Toc158390811"/>
      <w:bookmarkStart w:id="159" w:name="_Toc158390919"/>
      <w:bookmarkStart w:id="160" w:name="_Toc158391033"/>
      <w:bookmarkStart w:id="161" w:name="_Toc158391141"/>
      <w:bookmarkStart w:id="162" w:name="_Toc158391255"/>
      <w:bookmarkStart w:id="163" w:name="_Toc158391363"/>
      <w:bookmarkStart w:id="164" w:name="_Toc158391471"/>
      <w:bookmarkStart w:id="165" w:name="_Toc158490642"/>
      <w:bookmarkStart w:id="166" w:name="_Toc158549429"/>
      <w:bookmarkStart w:id="167" w:name="_Toc158550844"/>
      <w:bookmarkStart w:id="168" w:name="_Toc158556889"/>
      <w:bookmarkEnd w:id="156"/>
      <w:bookmarkEnd w:id="157"/>
      <w:bookmarkEnd w:id="158"/>
      <w:bookmarkEnd w:id="159"/>
      <w:bookmarkEnd w:id="160"/>
      <w:bookmarkEnd w:id="161"/>
      <w:bookmarkEnd w:id="162"/>
      <w:bookmarkEnd w:id="163"/>
      <w:bookmarkEnd w:id="164"/>
      <w:bookmarkEnd w:id="165"/>
      <w:bookmarkEnd w:id="166"/>
      <w:bookmarkEnd w:id="167"/>
      <w:bookmarkEnd w:id="168"/>
    </w:p>
    <w:p w14:paraId="1346369B" w14:textId="7EF3CC76" w:rsidR="00EB2F25" w:rsidRPr="00150893" w:rsidRDefault="000567DB" w:rsidP="0093589F">
      <w:pPr>
        <w:pStyle w:val="Titre2"/>
      </w:pPr>
      <w:bookmarkStart w:id="169" w:name="_Toc158390686"/>
      <w:bookmarkStart w:id="170" w:name="_Toc158391142"/>
      <w:bookmarkStart w:id="171" w:name="_Toc223445214"/>
      <w:r w:rsidRPr="00150893">
        <w:t>Définition de la qualité de service</w:t>
      </w:r>
      <w:bookmarkEnd w:id="169"/>
      <w:bookmarkEnd w:id="170"/>
      <w:bookmarkEnd w:id="171"/>
    </w:p>
    <w:p w14:paraId="764BDF41" w14:textId="77777777" w:rsidR="009278A3" w:rsidRDefault="009278A3" w:rsidP="00E41344">
      <w:pPr>
        <w:pStyle w:val="Corpsdetexte"/>
      </w:pPr>
    </w:p>
    <w:p w14:paraId="07A995E7" w14:textId="035C1B09" w:rsidR="00EB2F25" w:rsidRDefault="000567DB" w:rsidP="00E41344">
      <w:pPr>
        <w:pStyle w:val="Corpsdetexte"/>
        <w:rPr>
          <w:w w:val="110"/>
        </w:rPr>
      </w:pPr>
      <w:r w:rsidRPr="00150893">
        <w:t>Le Titulaire s’engage à garantir la qualité et la conformité des prestations ou services qu’il assure dans le</w:t>
      </w:r>
      <w:r w:rsidRPr="00150893">
        <w:rPr>
          <w:spacing w:val="1"/>
        </w:rPr>
        <w:t xml:space="preserve"> </w:t>
      </w:r>
      <w:r w:rsidRPr="00150893">
        <w:rPr>
          <w:w w:val="110"/>
        </w:rPr>
        <w:t>cadre</w:t>
      </w:r>
      <w:r w:rsidRPr="00150893">
        <w:rPr>
          <w:spacing w:val="-6"/>
          <w:w w:val="110"/>
        </w:rPr>
        <w:t xml:space="preserve"> </w:t>
      </w:r>
      <w:r w:rsidRPr="00150893">
        <w:rPr>
          <w:w w:val="110"/>
        </w:rPr>
        <w:t>du</w:t>
      </w:r>
      <w:r w:rsidRPr="00150893">
        <w:rPr>
          <w:spacing w:val="-7"/>
          <w:w w:val="110"/>
        </w:rPr>
        <w:t xml:space="preserve"> </w:t>
      </w:r>
      <w:r w:rsidRPr="00150893">
        <w:rPr>
          <w:w w:val="110"/>
        </w:rPr>
        <w:t>marché.</w:t>
      </w:r>
    </w:p>
    <w:p w14:paraId="7F85E28F" w14:textId="77777777" w:rsidR="004877C9" w:rsidRPr="00150893" w:rsidRDefault="004877C9" w:rsidP="00E41344">
      <w:pPr>
        <w:pStyle w:val="Corpsdetexte"/>
      </w:pPr>
    </w:p>
    <w:p w14:paraId="0FE87E3C" w14:textId="77777777" w:rsidR="00EB2F25" w:rsidRPr="00150893" w:rsidRDefault="000567DB" w:rsidP="00E41344">
      <w:pPr>
        <w:pStyle w:val="Corpsdetexte"/>
      </w:pPr>
      <w:r w:rsidRPr="00150893">
        <w:t>Cette</w:t>
      </w:r>
      <w:r w:rsidRPr="00150893">
        <w:rPr>
          <w:spacing w:val="11"/>
        </w:rPr>
        <w:t xml:space="preserve"> </w:t>
      </w:r>
      <w:r w:rsidRPr="00150893">
        <w:t>qualité</w:t>
      </w:r>
      <w:r w:rsidRPr="00150893">
        <w:rPr>
          <w:spacing w:val="12"/>
        </w:rPr>
        <w:t xml:space="preserve"> </w:t>
      </w:r>
      <w:r w:rsidRPr="00150893">
        <w:t>et</w:t>
      </w:r>
      <w:r w:rsidRPr="00150893">
        <w:rPr>
          <w:spacing w:val="9"/>
        </w:rPr>
        <w:t xml:space="preserve"> </w:t>
      </w:r>
      <w:r w:rsidRPr="00150893">
        <w:t>la</w:t>
      </w:r>
      <w:r w:rsidRPr="00150893">
        <w:rPr>
          <w:spacing w:val="10"/>
        </w:rPr>
        <w:t xml:space="preserve"> </w:t>
      </w:r>
      <w:r w:rsidRPr="00150893">
        <w:t>conformité</w:t>
      </w:r>
      <w:r w:rsidRPr="00150893">
        <w:rPr>
          <w:spacing w:val="12"/>
        </w:rPr>
        <w:t xml:space="preserve"> </w:t>
      </w:r>
      <w:r w:rsidRPr="00150893">
        <w:t>résultent</w:t>
      </w:r>
      <w:r w:rsidRPr="00150893">
        <w:rPr>
          <w:spacing w:val="9"/>
        </w:rPr>
        <w:t xml:space="preserve"> </w:t>
      </w:r>
      <w:r w:rsidRPr="00150893">
        <w:t>notamment</w:t>
      </w:r>
      <w:r w:rsidRPr="00150893">
        <w:rPr>
          <w:spacing w:val="16"/>
        </w:rPr>
        <w:t xml:space="preserve"> </w:t>
      </w:r>
      <w:r w:rsidRPr="00150893">
        <w:t>:</w:t>
      </w:r>
    </w:p>
    <w:p w14:paraId="653F89EE" w14:textId="77777777" w:rsidR="00EB2F25" w:rsidRPr="00CE3E96" w:rsidRDefault="000567DB" w:rsidP="00DD380B">
      <w:pPr>
        <w:pStyle w:val="Corpsdetexte"/>
        <w:numPr>
          <w:ilvl w:val="0"/>
          <w:numId w:val="17"/>
        </w:numPr>
      </w:pPr>
      <w:r w:rsidRPr="00CE3E96">
        <w:rPr>
          <w:spacing w:val="-1"/>
        </w:rPr>
        <w:t>du</w:t>
      </w:r>
      <w:r w:rsidRPr="00CE3E96">
        <w:rPr>
          <w:spacing w:val="-12"/>
        </w:rPr>
        <w:t xml:space="preserve"> </w:t>
      </w:r>
      <w:r w:rsidRPr="00CE3E96">
        <w:rPr>
          <w:spacing w:val="-1"/>
        </w:rPr>
        <w:t>respect</w:t>
      </w:r>
      <w:r w:rsidRPr="00CE3E96">
        <w:rPr>
          <w:spacing w:val="-13"/>
        </w:rPr>
        <w:t xml:space="preserve"> </w:t>
      </w:r>
      <w:r w:rsidRPr="00CE3E96">
        <w:t>des</w:t>
      </w:r>
      <w:r w:rsidRPr="00CE3E96">
        <w:rPr>
          <w:spacing w:val="-13"/>
        </w:rPr>
        <w:t xml:space="preserve"> </w:t>
      </w:r>
      <w:r w:rsidRPr="00CE3E96">
        <w:t>stipulations</w:t>
      </w:r>
      <w:r w:rsidRPr="00CE3E96">
        <w:rPr>
          <w:spacing w:val="-11"/>
        </w:rPr>
        <w:t xml:space="preserve"> </w:t>
      </w:r>
      <w:r w:rsidRPr="00CE3E96">
        <w:t>du</w:t>
      </w:r>
      <w:r w:rsidRPr="00CE3E96">
        <w:rPr>
          <w:spacing w:val="-12"/>
        </w:rPr>
        <w:t xml:space="preserve"> </w:t>
      </w:r>
      <w:r w:rsidRPr="00CE3E96">
        <w:t>CCAP,</w:t>
      </w:r>
    </w:p>
    <w:p w14:paraId="519B49E6" w14:textId="77777777" w:rsidR="00EB2F25" w:rsidRPr="00CE3E96" w:rsidRDefault="000567DB" w:rsidP="00DD380B">
      <w:pPr>
        <w:pStyle w:val="Corpsdetexte"/>
        <w:numPr>
          <w:ilvl w:val="0"/>
          <w:numId w:val="17"/>
        </w:numPr>
      </w:pPr>
      <w:r w:rsidRPr="00CE3E96">
        <w:t>du</w:t>
      </w:r>
      <w:r w:rsidRPr="00CE3E96">
        <w:rPr>
          <w:spacing w:val="-12"/>
        </w:rPr>
        <w:t xml:space="preserve"> </w:t>
      </w:r>
      <w:r w:rsidRPr="00CE3E96">
        <w:t>respect</w:t>
      </w:r>
      <w:r w:rsidRPr="00CE3E96">
        <w:rPr>
          <w:spacing w:val="-12"/>
        </w:rPr>
        <w:t xml:space="preserve"> </w:t>
      </w:r>
      <w:r w:rsidRPr="00CE3E96">
        <w:t>des</w:t>
      </w:r>
      <w:r w:rsidRPr="00CE3E96">
        <w:rPr>
          <w:spacing w:val="-12"/>
        </w:rPr>
        <w:t xml:space="preserve"> </w:t>
      </w:r>
      <w:r w:rsidRPr="00CE3E96">
        <w:t>standards</w:t>
      </w:r>
      <w:r w:rsidRPr="00CE3E96">
        <w:rPr>
          <w:spacing w:val="-10"/>
        </w:rPr>
        <w:t xml:space="preserve"> </w:t>
      </w:r>
      <w:r w:rsidRPr="00CE3E96">
        <w:t>de</w:t>
      </w:r>
      <w:r w:rsidRPr="00CE3E96">
        <w:rPr>
          <w:spacing w:val="-11"/>
        </w:rPr>
        <w:t xml:space="preserve"> </w:t>
      </w:r>
      <w:r w:rsidRPr="00CE3E96">
        <w:t>qualité</w:t>
      </w:r>
      <w:r w:rsidRPr="00CE3E96">
        <w:rPr>
          <w:spacing w:val="-10"/>
        </w:rPr>
        <w:t xml:space="preserve"> </w:t>
      </w:r>
      <w:r w:rsidRPr="00CE3E96">
        <w:t>et</w:t>
      </w:r>
      <w:r w:rsidRPr="00CE3E96">
        <w:rPr>
          <w:spacing w:val="-12"/>
        </w:rPr>
        <w:t xml:space="preserve"> </w:t>
      </w:r>
      <w:r w:rsidRPr="00CE3E96">
        <w:t>des</w:t>
      </w:r>
      <w:r w:rsidRPr="00CE3E96">
        <w:rPr>
          <w:spacing w:val="-11"/>
        </w:rPr>
        <w:t xml:space="preserve"> </w:t>
      </w:r>
      <w:r w:rsidRPr="00CE3E96">
        <w:t>exigences</w:t>
      </w:r>
      <w:r w:rsidRPr="00CE3E96">
        <w:rPr>
          <w:spacing w:val="-10"/>
        </w:rPr>
        <w:t xml:space="preserve"> </w:t>
      </w:r>
      <w:r w:rsidRPr="00CE3E96">
        <w:t>de</w:t>
      </w:r>
      <w:r w:rsidRPr="00CE3E96">
        <w:rPr>
          <w:spacing w:val="-11"/>
        </w:rPr>
        <w:t xml:space="preserve"> </w:t>
      </w:r>
      <w:r w:rsidRPr="00CE3E96">
        <w:t>performance</w:t>
      </w:r>
      <w:r w:rsidRPr="00CE3E96">
        <w:rPr>
          <w:spacing w:val="-10"/>
        </w:rPr>
        <w:t xml:space="preserve"> </w:t>
      </w:r>
      <w:r w:rsidRPr="00CE3E96">
        <w:t>définies</w:t>
      </w:r>
      <w:r w:rsidRPr="00CE3E96">
        <w:rPr>
          <w:spacing w:val="-12"/>
        </w:rPr>
        <w:t xml:space="preserve"> </w:t>
      </w:r>
      <w:r w:rsidRPr="00CE3E96">
        <w:t>dans</w:t>
      </w:r>
      <w:r w:rsidRPr="00CE3E96">
        <w:rPr>
          <w:spacing w:val="-3"/>
        </w:rPr>
        <w:t xml:space="preserve"> </w:t>
      </w:r>
      <w:r w:rsidRPr="00CE3E96">
        <w:t>le</w:t>
      </w:r>
      <w:r w:rsidRPr="00CE3E96">
        <w:rPr>
          <w:spacing w:val="-10"/>
        </w:rPr>
        <w:t xml:space="preserve"> </w:t>
      </w:r>
      <w:r w:rsidRPr="00CE3E96">
        <w:t>CCTP</w:t>
      </w:r>
      <w:r w:rsidRPr="00CE3E96">
        <w:rPr>
          <w:spacing w:val="-12"/>
        </w:rPr>
        <w:t xml:space="preserve"> </w:t>
      </w:r>
      <w:r w:rsidRPr="00CE3E96">
        <w:t>et</w:t>
      </w:r>
      <w:r w:rsidRPr="00CE3E96">
        <w:rPr>
          <w:spacing w:val="-12"/>
        </w:rPr>
        <w:t xml:space="preserve"> </w:t>
      </w:r>
      <w:r w:rsidRPr="00CE3E96">
        <w:t>ses</w:t>
      </w:r>
      <w:r w:rsidRPr="00CE3E96">
        <w:rPr>
          <w:spacing w:val="-10"/>
        </w:rPr>
        <w:t xml:space="preserve"> </w:t>
      </w:r>
      <w:r w:rsidRPr="00CE3E96">
        <w:t>annexes,</w:t>
      </w:r>
    </w:p>
    <w:p w14:paraId="4D6EDF9C" w14:textId="77777777" w:rsidR="00EB2F25" w:rsidRPr="00CE3E96" w:rsidRDefault="000567DB" w:rsidP="00DD380B">
      <w:pPr>
        <w:pStyle w:val="Corpsdetexte"/>
        <w:numPr>
          <w:ilvl w:val="0"/>
          <w:numId w:val="17"/>
        </w:numPr>
      </w:pPr>
      <w:r w:rsidRPr="00CE3E96">
        <w:t>du</w:t>
      </w:r>
      <w:r w:rsidRPr="00CE3E96">
        <w:rPr>
          <w:spacing w:val="-10"/>
        </w:rPr>
        <w:t xml:space="preserve"> </w:t>
      </w:r>
      <w:r w:rsidRPr="00CE3E96">
        <w:t>respect</w:t>
      </w:r>
      <w:r w:rsidRPr="00CE3E96">
        <w:rPr>
          <w:spacing w:val="-11"/>
        </w:rPr>
        <w:t xml:space="preserve"> </w:t>
      </w:r>
      <w:r w:rsidRPr="00CE3E96">
        <w:t>des</w:t>
      </w:r>
      <w:r w:rsidRPr="00CE3E96">
        <w:rPr>
          <w:spacing w:val="-11"/>
        </w:rPr>
        <w:t xml:space="preserve"> </w:t>
      </w:r>
      <w:r w:rsidRPr="00CE3E96">
        <w:t>délais</w:t>
      </w:r>
      <w:r w:rsidRPr="00CE3E96">
        <w:rPr>
          <w:spacing w:val="-10"/>
        </w:rPr>
        <w:t xml:space="preserve"> </w:t>
      </w:r>
      <w:r w:rsidRPr="00CE3E96">
        <w:t>indiqués</w:t>
      </w:r>
      <w:r w:rsidRPr="00CE3E96">
        <w:rPr>
          <w:spacing w:val="-9"/>
        </w:rPr>
        <w:t xml:space="preserve"> </w:t>
      </w:r>
      <w:r w:rsidRPr="00CE3E96">
        <w:t>dans</w:t>
      </w:r>
      <w:r w:rsidRPr="00CE3E96">
        <w:rPr>
          <w:spacing w:val="-9"/>
        </w:rPr>
        <w:t xml:space="preserve"> </w:t>
      </w:r>
      <w:r w:rsidRPr="00CE3E96">
        <w:t>le</w:t>
      </w:r>
      <w:r w:rsidRPr="00CE3E96">
        <w:rPr>
          <w:spacing w:val="-10"/>
        </w:rPr>
        <w:t xml:space="preserve"> </w:t>
      </w:r>
      <w:r w:rsidRPr="00CE3E96">
        <w:t>CCTP</w:t>
      </w:r>
      <w:r w:rsidRPr="00CE3E96">
        <w:rPr>
          <w:spacing w:val="-10"/>
        </w:rPr>
        <w:t xml:space="preserve"> </w:t>
      </w:r>
      <w:r w:rsidRPr="00CE3E96">
        <w:t>et/ou</w:t>
      </w:r>
      <w:r w:rsidRPr="00CE3E96">
        <w:rPr>
          <w:spacing w:val="-10"/>
        </w:rPr>
        <w:t xml:space="preserve"> </w:t>
      </w:r>
      <w:r w:rsidRPr="00CE3E96">
        <w:t>dans</w:t>
      </w:r>
      <w:r w:rsidRPr="00CE3E96">
        <w:rPr>
          <w:spacing w:val="-9"/>
        </w:rPr>
        <w:t xml:space="preserve"> </w:t>
      </w:r>
      <w:r w:rsidRPr="00CE3E96">
        <w:t>les</w:t>
      </w:r>
      <w:r w:rsidRPr="00CE3E96">
        <w:rPr>
          <w:spacing w:val="-9"/>
        </w:rPr>
        <w:t xml:space="preserve"> </w:t>
      </w:r>
      <w:r w:rsidRPr="00CE3E96">
        <w:t>bons</w:t>
      </w:r>
      <w:r w:rsidRPr="00CE3E96">
        <w:rPr>
          <w:spacing w:val="-9"/>
        </w:rPr>
        <w:t xml:space="preserve"> </w:t>
      </w:r>
      <w:r w:rsidRPr="00CE3E96">
        <w:t>de</w:t>
      </w:r>
      <w:r w:rsidRPr="00CE3E96">
        <w:rPr>
          <w:spacing w:val="-11"/>
        </w:rPr>
        <w:t xml:space="preserve"> </w:t>
      </w:r>
      <w:r w:rsidRPr="00CE3E96">
        <w:t>commandes,</w:t>
      </w:r>
    </w:p>
    <w:p w14:paraId="31854275" w14:textId="77777777" w:rsidR="00EB2F25" w:rsidRPr="00CE3E96" w:rsidRDefault="000567DB" w:rsidP="00DD380B">
      <w:pPr>
        <w:pStyle w:val="Corpsdetexte"/>
        <w:numPr>
          <w:ilvl w:val="0"/>
          <w:numId w:val="17"/>
        </w:numPr>
      </w:pPr>
      <w:r w:rsidRPr="00CE3E96">
        <w:t>du</w:t>
      </w:r>
      <w:r w:rsidRPr="00CE3E96">
        <w:rPr>
          <w:spacing w:val="-4"/>
        </w:rPr>
        <w:t xml:space="preserve"> </w:t>
      </w:r>
      <w:r w:rsidRPr="00CE3E96">
        <w:t>respect</w:t>
      </w:r>
      <w:r w:rsidRPr="00CE3E96">
        <w:rPr>
          <w:spacing w:val="-5"/>
        </w:rPr>
        <w:t xml:space="preserve"> </w:t>
      </w:r>
      <w:r w:rsidRPr="00CE3E96">
        <w:t>des</w:t>
      </w:r>
      <w:r w:rsidRPr="00CE3E96">
        <w:rPr>
          <w:spacing w:val="-4"/>
        </w:rPr>
        <w:t xml:space="preserve"> </w:t>
      </w:r>
      <w:r w:rsidRPr="00CE3E96">
        <w:t>spécifications</w:t>
      </w:r>
      <w:r w:rsidRPr="00CE3E96">
        <w:rPr>
          <w:spacing w:val="-3"/>
        </w:rPr>
        <w:t xml:space="preserve"> </w:t>
      </w:r>
      <w:r w:rsidRPr="00CE3E96">
        <w:t>définies</w:t>
      </w:r>
      <w:r w:rsidRPr="00CE3E96">
        <w:rPr>
          <w:spacing w:val="-2"/>
        </w:rPr>
        <w:t xml:space="preserve"> </w:t>
      </w:r>
      <w:r w:rsidRPr="00CE3E96">
        <w:t>dans</w:t>
      </w:r>
      <w:r w:rsidRPr="00CE3E96">
        <w:rPr>
          <w:spacing w:val="-3"/>
        </w:rPr>
        <w:t xml:space="preserve"> </w:t>
      </w:r>
      <w:r w:rsidRPr="00CE3E96">
        <w:t>le</w:t>
      </w:r>
      <w:r w:rsidRPr="00CE3E96">
        <w:rPr>
          <w:spacing w:val="-2"/>
        </w:rPr>
        <w:t xml:space="preserve"> </w:t>
      </w:r>
      <w:r w:rsidRPr="00CE3E96">
        <w:t>cadre</w:t>
      </w:r>
      <w:r w:rsidRPr="00CE3E96">
        <w:rPr>
          <w:spacing w:val="-5"/>
        </w:rPr>
        <w:t xml:space="preserve"> </w:t>
      </w:r>
      <w:r w:rsidRPr="00CE3E96">
        <w:t>de</w:t>
      </w:r>
      <w:r w:rsidRPr="00CE3E96">
        <w:rPr>
          <w:spacing w:val="-2"/>
        </w:rPr>
        <w:t xml:space="preserve"> </w:t>
      </w:r>
      <w:r w:rsidRPr="00CE3E96">
        <w:t>réponse</w:t>
      </w:r>
      <w:r w:rsidRPr="00CE3E96">
        <w:rPr>
          <w:spacing w:val="-3"/>
        </w:rPr>
        <w:t xml:space="preserve"> </w:t>
      </w:r>
      <w:r w:rsidRPr="00CE3E96">
        <w:t>technique</w:t>
      </w:r>
      <w:r w:rsidRPr="00CE3E96">
        <w:rPr>
          <w:spacing w:val="-2"/>
        </w:rPr>
        <w:t xml:space="preserve"> </w:t>
      </w:r>
      <w:r w:rsidRPr="00CE3E96">
        <w:t>du</w:t>
      </w:r>
      <w:r w:rsidRPr="00CE3E96">
        <w:rPr>
          <w:spacing w:val="-6"/>
        </w:rPr>
        <w:t xml:space="preserve"> </w:t>
      </w:r>
      <w:r w:rsidRPr="00CE3E96">
        <w:t>Titulaire,</w:t>
      </w:r>
    </w:p>
    <w:p w14:paraId="605353B9" w14:textId="77777777" w:rsidR="00EB2F25" w:rsidRPr="00CE3E96" w:rsidRDefault="000567DB" w:rsidP="00DD380B">
      <w:pPr>
        <w:pStyle w:val="Corpsdetexte"/>
        <w:numPr>
          <w:ilvl w:val="0"/>
          <w:numId w:val="17"/>
        </w:numPr>
      </w:pPr>
      <w:r w:rsidRPr="00CE3E96">
        <w:t>du</w:t>
      </w:r>
      <w:r w:rsidRPr="00CE3E96">
        <w:rPr>
          <w:spacing w:val="11"/>
        </w:rPr>
        <w:t xml:space="preserve"> </w:t>
      </w:r>
      <w:r w:rsidRPr="00CE3E96">
        <w:t>caractère</w:t>
      </w:r>
      <w:r w:rsidRPr="00CE3E96">
        <w:rPr>
          <w:spacing w:val="12"/>
        </w:rPr>
        <w:t xml:space="preserve"> </w:t>
      </w:r>
      <w:r w:rsidRPr="00CE3E96">
        <w:t>permanent</w:t>
      </w:r>
      <w:r w:rsidRPr="00CE3E96">
        <w:rPr>
          <w:spacing w:val="13"/>
        </w:rPr>
        <w:t xml:space="preserve"> </w:t>
      </w:r>
      <w:r w:rsidRPr="00CE3E96">
        <w:t>de</w:t>
      </w:r>
      <w:r w:rsidRPr="00CE3E96">
        <w:rPr>
          <w:spacing w:val="12"/>
        </w:rPr>
        <w:t xml:space="preserve"> </w:t>
      </w:r>
      <w:r w:rsidRPr="00CE3E96">
        <w:t>la</w:t>
      </w:r>
      <w:r w:rsidRPr="00CE3E96">
        <w:rPr>
          <w:spacing w:val="11"/>
        </w:rPr>
        <w:t xml:space="preserve"> </w:t>
      </w:r>
      <w:r w:rsidRPr="00CE3E96">
        <w:t>disponibilité</w:t>
      </w:r>
      <w:r w:rsidRPr="00CE3E96">
        <w:rPr>
          <w:spacing w:val="11"/>
        </w:rPr>
        <w:t xml:space="preserve"> </w:t>
      </w:r>
      <w:r w:rsidRPr="00CE3E96">
        <w:t>de</w:t>
      </w:r>
      <w:r w:rsidRPr="00CE3E96">
        <w:rPr>
          <w:spacing w:val="12"/>
        </w:rPr>
        <w:t xml:space="preserve"> </w:t>
      </w:r>
      <w:r w:rsidRPr="00CE3E96">
        <w:t>la</w:t>
      </w:r>
      <w:r w:rsidRPr="00CE3E96">
        <w:rPr>
          <w:spacing w:val="11"/>
        </w:rPr>
        <w:t xml:space="preserve"> </w:t>
      </w:r>
      <w:r w:rsidRPr="00CE3E96">
        <w:t>prestation</w:t>
      </w:r>
      <w:r w:rsidRPr="00CE3E96">
        <w:rPr>
          <w:spacing w:val="11"/>
        </w:rPr>
        <w:t xml:space="preserve"> </w:t>
      </w:r>
      <w:r w:rsidRPr="00CE3E96">
        <w:t>et</w:t>
      </w:r>
      <w:r w:rsidRPr="00CE3E96">
        <w:rPr>
          <w:spacing w:val="10"/>
        </w:rPr>
        <w:t xml:space="preserve"> </w:t>
      </w:r>
      <w:r w:rsidRPr="00CE3E96">
        <w:t>en</w:t>
      </w:r>
      <w:r w:rsidRPr="00CE3E96">
        <w:rPr>
          <w:spacing w:val="19"/>
        </w:rPr>
        <w:t xml:space="preserve"> </w:t>
      </w:r>
      <w:r w:rsidRPr="00CE3E96">
        <w:t>conséquence,</w:t>
      </w:r>
      <w:r w:rsidRPr="00CE3E96">
        <w:rPr>
          <w:spacing w:val="10"/>
        </w:rPr>
        <w:t xml:space="preserve"> </w:t>
      </w:r>
      <w:r w:rsidRPr="00CE3E96">
        <w:t>de</w:t>
      </w:r>
      <w:r w:rsidRPr="00CE3E96">
        <w:rPr>
          <w:spacing w:val="12"/>
        </w:rPr>
        <w:t xml:space="preserve"> </w:t>
      </w:r>
      <w:r w:rsidRPr="00CE3E96">
        <w:t>l'absence</w:t>
      </w:r>
      <w:r w:rsidRPr="00CE3E96">
        <w:rPr>
          <w:spacing w:val="12"/>
        </w:rPr>
        <w:t xml:space="preserve"> </w:t>
      </w:r>
      <w:r w:rsidRPr="00CE3E96">
        <w:t>de</w:t>
      </w:r>
      <w:r w:rsidRPr="00CE3E96">
        <w:rPr>
          <w:spacing w:val="12"/>
        </w:rPr>
        <w:t xml:space="preserve"> </w:t>
      </w:r>
      <w:r w:rsidRPr="00CE3E96">
        <w:t>défaillance</w:t>
      </w:r>
      <w:r w:rsidRPr="00CE3E96">
        <w:rPr>
          <w:spacing w:val="-53"/>
        </w:rPr>
        <w:t xml:space="preserve"> </w:t>
      </w:r>
      <w:r w:rsidRPr="00CE3E96">
        <w:t>des</w:t>
      </w:r>
      <w:r w:rsidRPr="00CE3E96">
        <w:rPr>
          <w:spacing w:val="-3"/>
        </w:rPr>
        <w:t xml:space="preserve"> </w:t>
      </w:r>
      <w:r w:rsidRPr="00CE3E96">
        <w:t>moyens</w:t>
      </w:r>
      <w:r w:rsidRPr="00CE3E96">
        <w:rPr>
          <w:spacing w:val="-2"/>
        </w:rPr>
        <w:t xml:space="preserve"> </w:t>
      </w:r>
      <w:r w:rsidRPr="00CE3E96">
        <w:t>de</w:t>
      </w:r>
      <w:r w:rsidRPr="00CE3E96">
        <w:rPr>
          <w:spacing w:val="-2"/>
        </w:rPr>
        <w:t xml:space="preserve"> </w:t>
      </w:r>
      <w:r w:rsidRPr="00CE3E96">
        <w:t>toute</w:t>
      </w:r>
      <w:r w:rsidRPr="00CE3E96">
        <w:rPr>
          <w:spacing w:val="-3"/>
        </w:rPr>
        <w:t xml:space="preserve"> </w:t>
      </w:r>
      <w:r w:rsidRPr="00CE3E96">
        <w:t>nature</w:t>
      </w:r>
      <w:r w:rsidRPr="00CE3E96">
        <w:rPr>
          <w:spacing w:val="-2"/>
        </w:rPr>
        <w:t xml:space="preserve"> </w:t>
      </w:r>
      <w:r w:rsidRPr="00CE3E96">
        <w:t>mis</w:t>
      </w:r>
      <w:r w:rsidRPr="00CE3E96">
        <w:rPr>
          <w:spacing w:val="-2"/>
        </w:rPr>
        <w:t xml:space="preserve"> </w:t>
      </w:r>
      <w:r w:rsidRPr="00CE3E96">
        <w:t>en</w:t>
      </w:r>
      <w:r w:rsidRPr="00CE3E96">
        <w:rPr>
          <w:spacing w:val="-3"/>
        </w:rPr>
        <w:t xml:space="preserve"> </w:t>
      </w:r>
      <w:r w:rsidRPr="00CE3E96">
        <w:t>œuvre</w:t>
      </w:r>
      <w:r w:rsidRPr="00CE3E96">
        <w:rPr>
          <w:spacing w:val="-3"/>
        </w:rPr>
        <w:t xml:space="preserve"> </w:t>
      </w:r>
      <w:r w:rsidRPr="00CE3E96">
        <w:t>par</w:t>
      </w:r>
      <w:r w:rsidRPr="00CE3E96">
        <w:rPr>
          <w:spacing w:val="-3"/>
        </w:rPr>
        <w:t xml:space="preserve"> </w:t>
      </w:r>
      <w:r w:rsidRPr="00CE3E96">
        <w:t>le</w:t>
      </w:r>
      <w:r w:rsidRPr="00CE3E96">
        <w:rPr>
          <w:spacing w:val="-4"/>
        </w:rPr>
        <w:t xml:space="preserve"> </w:t>
      </w:r>
      <w:r w:rsidRPr="00CE3E96">
        <w:t>Titulaire,</w:t>
      </w:r>
    </w:p>
    <w:p w14:paraId="77BFDC83" w14:textId="77777777" w:rsidR="00EB2F25" w:rsidRPr="00CE3E96" w:rsidRDefault="000567DB" w:rsidP="00DD380B">
      <w:pPr>
        <w:pStyle w:val="Corpsdetexte"/>
        <w:numPr>
          <w:ilvl w:val="0"/>
          <w:numId w:val="17"/>
        </w:numPr>
      </w:pPr>
      <w:r w:rsidRPr="00CE3E96">
        <w:t>de</w:t>
      </w:r>
      <w:r w:rsidRPr="00CE3E96">
        <w:rPr>
          <w:spacing w:val="-1"/>
        </w:rPr>
        <w:t xml:space="preserve"> </w:t>
      </w:r>
      <w:r w:rsidRPr="00CE3E96">
        <w:t>l'application</w:t>
      </w:r>
      <w:r w:rsidRPr="00CE3E96">
        <w:rPr>
          <w:spacing w:val="-2"/>
        </w:rPr>
        <w:t xml:space="preserve"> </w:t>
      </w:r>
      <w:r w:rsidRPr="00CE3E96">
        <w:t>des</w:t>
      </w:r>
      <w:r w:rsidRPr="00CE3E96">
        <w:rPr>
          <w:spacing w:val="-1"/>
        </w:rPr>
        <w:t xml:space="preserve"> </w:t>
      </w:r>
      <w:r w:rsidRPr="00CE3E96">
        <w:t>normes en</w:t>
      </w:r>
      <w:r w:rsidRPr="00CE3E96">
        <w:rPr>
          <w:spacing w:val="-4"/>
        </w:rPr>
        <w:t xml:space="preserve"> </w:t>
      </w:r>
      <w:r w:rsidRPr="00CE3E96">
        <w:t>vigueur</w:t>
      </w:r>
      <w:r w:rsidRPr="00CE3E96">
        <w:rPr>
          <w:spacing w:val="-2"/>
        </w:rPr>
        <w:t xml:space="preserve"> </w:t>
      </w:r>
      <w:r w:rsidRPr="00CE3E96">
        <w:t>dans</w:t>
      </w:r>
      <w:r w:rsidRPr="00CE3E96">
        <w:rPr>
          <w:spacing w:val="-1"/>
        </w:rPr>
        <w:t xml:space="preserve"> </w:t>
      </w:r>
      <w:r w:rsidRPr="00CE3E96">
        <w:t>le domaine</w:t>
      </w:r>
      <w:r w:rsidRPr="00CE3E96">
        <w:rPr>
          <w:spacing w:val="-1"/>
        </w:rPr>
        <w:t xml:space="preserve"> </w:t>
      </w:r>
      <w:r w:rsidRPr="00CE3E96">
        <w:t>d’activité</w:t>
      </w:r>
      <w:r w:rsidRPr="00CE3E96">
        <w:rPr>
          <w:spacing w:val="-1"/>
        </w:rPr>
        <w:t xml:space="preserve"> </w:t>
      </w:r>
      <w:r w:rsidRPr="00CE3E96">
        <w:t>considéré,</w:t>
      </w:r>
    </w:p>
    <w:p w14:paraId="167B748B" w14:textId="77777777" w:rsidR="00EB2F25" w:rsidRPr="00CE3E96" w:rsidRDefault="000567DB" w:rsidP="00DD380B">
      <w:pPr>
        <w:pStyle w:val="Corpsdetexte"/>
        <w:numPr>
          <w:ilvl w:val="0"/>
          <w:numId w:val="17"/>
        </w:numPr>
      </w:pPr>
      <w:r w:rsidRPr="00CE3E96">
        <w:t>du</w:t>
      </w:r>
      <w:r w:rsidRPr="00CE3E96">
        <w:rPr>
          <w:spacing w:val="1"/>
        </w:rPr>
        <w:t xml:space="preserve"> </w:t>
      </w:r>
      <w:r w:rsidRPr="00CE3E96">
        <w:t>suivi</w:t>
      </w:r>
      <w:r w:rsidRPr="00CE3E96">
        <w:rPr>
          <w:spacing w:val="2"/>
        </w:rPr>
        <w:t xml:space="preserve"> </w:t>
      </w:r>
      <w:r w:rsidRPr="00CE3E96">
        <w:t>du</w:t>
      </w:r>
      <w:r w:rsidRPr="00CE3E96">
        <w:rPr>
          <w:spacing w:val="2"/>
        </w:rPr>
        <w:t xml:space="preserve"> </w:t>
      </w:r>
      <w:r w:rsidRPr="00CE3E96">
        <w:t>compte</w:t>
      </w:r>
      <w:r w:rsidRPr="00CE3E96">
        <w:rPr>
          <w:spacing w:val="1"/>
        </w:rPr>
        <w:t xml:space="preserve"> </w:t>
      </w:r>
      <w:r w:rsidRPr="00CE3E96">
        <w:t>personnalisé.</w:t>
      </w:r>
    </w:p>
    <w:p w14:paraId="1932C227" w14:textId="77777777" w:rsidR="00EB2F25" w:rsidRPr="00150893" w:rsidRDefault="00EB2F25" w:rsidP="00E41344">
      <w:pPr>
        <w:pStyle w:val="Corpsdetexte"/>
      </w:pPr>
    </w:p>
    <w:p w14:paraId="1E19D0D9" w14:textId="77777777" w:rsidR="004877C9" w:rsidRPr="004877C9" w:rsidRDefault="004877C9" w:rsidP="00E41344">
      <w:pPr>
        <w:pStyle w:val="Corpsdetexte"/>
      </w:pPr>
      <w:r w:rsidRPr="004877C9">
        <w:t>Le Titulaire s'engage de façon générale à garantir la qualité des prestations au niveau le plus élevé des usages professionnels et des règles de l'art relatifs aux prestations du présent marché.</w:t>
      </w:r>
    </w:p>
    <w:p w14:paraId="60D684C1" w14:textId="77777777" w:rsidR="004877C9" w:rsidRDefault="004877C9" w:rsidP="00E41344">
      <w:pPr>
        <w:pStyle w:val="Corpsdetexte"/>
      </w:pPr>
    </w:p>
    <w:p w14:paraId="2C5E5720" w14:textId="07C70D22" w:rsidR="005C5667" w:rsidRDefault="004877C9" w:rsidP="00E41344">
      <w:pPr>
        <w:pStyle w:val="Corpsdetexte"/>
      </w:pPr>
      <w:r w:rsidRPr="004877C9">
        <w:lastRenderedPageBreak/>
        <w:t>Le Titulaire s'engage à mettre en œuvre les moyens en matériels, ressources humaines et logistiques les plus adaptés pour atteindre les objectifs de qualité de service et en particulier à respecter les différents délais maximums attendus d'exécution des différentes prestations définies dans le présent CCAP et le CCTP.</w:t>
      </w:r>
    </w:p>
    <w:p w14:paraId="7A4F8C2B" w14:textId="58C13E03" w:rsidR="007F6B4B" w:rsidRDefault="007F6B4B" w:rsidP="00E41344">
      <w:pPr>
        <w:pStyle w:val="Corpsdetexte"/>
      </w:pPr>
    </w:p>
    <w:p w14:paraId="06A8ED57" w14:textId="78466045" w:rsidR="007F6B4B" w:rsidRPr="007F6B4B" w:rsidRDefault="007F6B4B" w:rsidP="007F6B4B">
      <w:pPr>
        <w:pStyle w:val="Corpsdetexte"/>
      </w:pPr>
      <w:r w:rsidRPr="007F6B4B">
        <w:t>L’AP-HP se réserve le droit, au regard du non-respect par le Titulaire de ces stipulations de procéder à la résiliation du marché dans les conditions prévues au CCAG-</w:t>
      </w:r>
      <w:r w:rsidR="008905A3">
        <w:t>TIC</w:t>
      </w:r>
      <w:r w:rsidRPr="007F6B4B">
        <w:t>.</w:t>
      </w:r>
    </w:p>
    <w:p w14:paraId="3F6CDFAE" w14:textId="77777777" w:rsidR="004877C9" w:rsidRPr="00150893" w:rsidRDefault="004877C9" w:rsidP="00E41344">
      <w:pPr>
        <w:pStyle w:val="Corpsdetexte"/>
      </w:pPr>
    </w:p>
    <w:p w14:paraId="34C5D804" w14:textId="15566A31" w:rsidR="00EB2F25" w:rsidRPr="00150893" w:rsidRDefault="000567DB" w:rsidP="0093589F">
      <w:pPr>
        <w:pStyle w:val="Titre2"/>
      </w:pPr>
      <w:bookmarkStart w:id="172" w:name="_Toc158390687"/>
      <w:bookmarkStart w:id="173" w:name="_Toc158391143"/>
      <w:r w:rsidRPr="00150893">
        <w:tab/>
      </w:r>
      <w:bookmarkStart w:id="174" w:name="_Toc223445215"/>
      <w:r w:rsidRPr="00150893">
        <w:t>Contrôle</w:t>
      </w:r>
      <w:bookmarkEnd w:id="172"/>
      <w:bookmarkEnd w:id="173"/>
      <w:bookmarkEnd w:id="174"/>
    </w:p>
    <w:p w14:paraId="14877395" w14:textId="77777777" w:rsidR="009278A3" w:rsidRDefault="009278A3" w:rsidP="00E41344">
      <w:pPr>
        <w:pStyle w:val="Corpsdetexte"/>
      </w:pPr>
    </w:p>
    <w:p w14:paraId="24FCDB7C" w14:textId="57C0A504" w:rsidR="00EB2F25" w:rsidRPr="00150893" w:rsidRDefault="000567DB" w:rsidP="00E41344">
      <w:pPr>
        <w:pStyle w:val="Corpsdetexte"/>
      </w:pPr>
      <w:r w:rsidRPr="00150893">
        <w:t>L’AP-HP se réserve le droit de contrôler à tout moment, par un de ses représentants ou une personne</w:t>
      </w:r>
      <w:r w:rsidRPr="00150893">
        <w:rPr>
          <w:spacing w:val="1"/>
        </w:rPr>
        <w:t xml:space="preserve"> </w:t>
      </w:r>
      <w:r w:rsidRPr="00150893">
        <w:t>dûment</w:t>
      </w:r>
      <w:r w:rsidRPr="00150893">
        <w:rPr>
          <w:spacing w:val="-4"/>
        </w:rPr>
        <w:t xml:space="preserve"> </w:t>
      </w:r>
      <w:r w:rsidRPr="00150893">
        <w:t>mandatée,</w:t>
      </w:r>
      <w:r w:rsidRPr="00150893">
        <w:rPr>
          <w:spacing w:val="-4"/>
        </w:rPr>
        <w:t xml:space="preserve"> </w:t>
      </w:r>
      <w:r w:rsidRPr="00150893">
        <w:t>la</w:t>
      </w:r>
      <w:r w:rsidRPr="00150893">
        <w:rPr>
          <w:spacing w:val="-3"/>
        </w:rPr>
        <w:t xml:space="preserve"> </w:t>
      </w:r>
      <w:r w:rsidRPr="00150893">
        <w:t>bonne</w:t>
      </w:r>
      <w:r w:rsidRPr="00150893">
        <w:rPr>
          <w:spacing w:val="-2"/>
        </w:rPr>
        <w:t xml:space="preserve"> </w:t>
      </w:r>
      <w:r w:rsidRPr="00150893">
        <w:t>exécution</w:t>
      </w:r>
      <w:r w:rsidRPr="00150893">
        <w:rPr>
          <w:spacing w:val="-2"/>
        </w:rPr>
        <w:t xml:space="preserve"> </w:t>
      </w:r>
      <w:r w:rsidRPr="00150893">
        <w:t>des</w:t>
      </w:r>
      <w:r w:rsidRPr="00150893">
        <w:rPr>
          <w:spacing w:val="-2"/>
        </w:rPr>
        <w:t xml:space="preserve"> </w:t>
      </w:r>
      <w:r w:rsidRPr="00150893">
        <w:t>prestations</w:t>
      </w:r>
      <w:r w:rsidRPr="00150893">
        <w:rPr>
          <w:spacing w:val="-2"/>
        </w:rPr>
        <w:t xml:space="preserve"> </w:t>
      </w:r>
      <w:r w:rsidRPr="00150893">
        <w:t>du</w:t>
      </w:r>
      <w:r w:rsidRPr="00150893">
        <w:rPr>
          <w:spacing w:val="-3"/>
        </w:rPr>
        <w:t xml:space="preserve"> </w:t>
      </w:r>
      <w:r w:rsidRPr="00150893">
        <w:t>Titulaire.</w:t>
      </w:r>
    </w:p>
    <w:p w14:paraId="137CE935" w14:textId="56AAD3C2" w:rsidR="000766F2" w:rsidRDefault="000567DB" w:rsidP="00E41344">
      <w:pPr>
        <w:pStyle w:val="Corpsdetexte"/>
      </w:pPr>
      <w:r w:rsidRPr="00150893">
        <w:t>Les différents contrôles et mesures, matérialisés par des constats ou des rapports effectués par l’AP</w:t>
      </w:r>
      <w:r w:rsidR="007F6B4B">
        <w:noBreakHyphen/>
      </w:r>
      <w:r w:rsidRPr="00150893">
        <w:t>HP</w:t>
      </w:r>
      <w:r w:rsidRPr="00150893">
        <w:rPr>
          <w:spacing w:val="1"/>
        </w:rPr>
        <w:t xml:space="preserve"> </w:t>
      </w:r>
      <w:r w:rsidRPr="00150893">
        <w:t>ou</w:t>
      </w:r>
      <w:r w:rsidRPr="00150893">
        <w:rPr>
          <w:spacing w:val="-4"/>
        </w:rPr>
        <w:t xml:space="preserve"> </w:t>
      </w:r>
      <w:r w:rsidRPr="00150893">
        <w:t>par</w:t>
      </w:r>
      <w:r w:rsidRPr="00150893">
        <w:rPr>
          <w:spacing w:val="-3"/>
        </w:rPr>
        <w:t xml:space="preserve"> </w:t>
      </w:r>
      <w:r w:rsidRPr="00150893">
        <w:t>un</w:t>
      </w:r>
      <w:r w:rsidRPr="00150893">
        <w:rPr>
          <w:spacing w:val="-4"/>
        </w:rPr>
        <w:t xml:space="preserve"> </w:t>
      </w:r>
      <w:r w:rsidRPr="00150893">
        <w:t>tiers</w:t>
      </w:r>
      <w:r w:rsidRPr="00150893">
        <w:rPr>
          <w:spacing w:val="-2"/>
        </w:rPr>
        <w:t xml:space="preserve"> </w:t>
      </w:r>
      <w:r w:rsidRPr="00150893">
        <w:t>à</w:t>
      </w:r>
      <w:r w:rsidRPr="00150893">
        <w:rPr>
          <w:spacing w:val="-4"/>
        </w:rPr>
        <w:t xml:space="preserve"> </w:t>
      </w:r>
      <w:r w:rsidRPr="00150893">
        <w:t>sa</w:t>
      </w:r>
      <w:r w:rsidRPr="00150893">
        <w:rPr>
          <w:spacing w:val="-3"/>
        </w:rPr>
        <w:t xml:space="preserve"> </w:t>
      </w:r>
      <w:r w:rsidRPr="00150893">
        <w:t>demande,</w:t>
      </w:r>
      <w:r w:rsidRPr="00150893">
        <w:rPr>
          <w:spacing w:val="-4"/>
        </w:rPr>
        <w:t xml:space="preserve"> </w:t>
      </w:r>
      <w:r w:rsidRPr="00150893">
        <w:t>sont</w:t>
      </w:r>
      <w:r w:rsidRPr="00150893">
        <w:rPr>
          <w:spacing w:val="-5"/>
        </w:rPr>
        <w:t xml:space="preserve"> </w:t>
      </w:r>
      <w:r w:rsidRPr="00150893">
        <w:t>opposables</w:t>
      </w:r>
      <w:r w:rsidRPr="00150893">
        <w:rPr>
          <w:spacing w:val="-2"/>
        </w:rPr>
        <w:t xml:space="preserve"> </w:t>
      </w:r>
      <w:r w:rsidRPr="00150893">
        <w:t>au</w:t>
      </w:r>
      <w:r w:rsidRPr="00150893">
        <w:rPr>
          <w:spacing w:val="-4"/>
        </w:rPr>
        <w:t xml:space="preserve"> </w:t>
      </w:r>
      <w:r w:rsidRPr="00150893">
        <w:t>Titulaire.</w:t>
      </w:r>
    </w:p>
    <w:p w14:paraId="3CF72045" w14:textId="77777777" w:rsidR="00EB2F25" w:rsidRPr="000766F2" w:rsidRDefault="00EB2F25" w:rsidP="000766F2">
      <w:pPr>
        <w:jc w:val="right"/>
      </w:pPr>
    </w:p>
    <w:p w14:paraId="159B905A" w14:textId="44264288" w:rsidR="005C5667" w:rsidRDefault="000567DB" w:rsidP="00E41344">
      <w:pPr>
        <w:pStyle w:val="Corpsdetexte"/>
      </w:pPr>
      <w:r w:rsidRPr="00150893">
        <w:t>L’AP-HP</w:t>
      </w:r>
      <w:r w:rsidRPr="00150893">
        <w:rPr>
          <w:spacing w:val="26"/>
        </w:rPr>
        <w:t xml:space="preserve"> </w:t>
      </w:r>
      <w:r w:rsidRPr="00150893">
        <w:t>se</w:t>
      </w:r>
      <w:r w:rsidRPr="00150893">
        <w:rPr>
          <w:spacing w:val="27"/>
        </w:rPr>
        <w:t xml:space="preserve"> </w:t>
      </w:r>
      <w:r w:rsidRPr="00150893">
        <w:t>réserve</w:t>
      </w:r>
      <w:r w:rsidRPr="00150893">
        <w:rPr>
          <w:spacing w:val="27"/>
        </w:rPr>
        <w:t xml:space="preserve"> </w:t>
      </w:r>
      <w:r w:rsidRPr="00150893">
        <w:t>le</w:t>
      </w:r>
      <w:r w:rsidRPr="00150893">
        <w:rPr>
          <w:spacing w:val="23"/>
        </w:rPr>
        <w:t xml:space="preserve"> </w:t>
      </w:r>
      <w:r w:rsidRPr="00150893">
        <w:t>droit</w:t>
      </w:r>
      <w:r w:rsidRPr="00150893">
        <w:rPr>
          <w:spacing w:val="25"/>
        </w:rPr>
        <w:t xml:space="preserve"> </w:t>
      </w:r>
      <w:r w:rsidRPr="00150893">
        <w:t>de</w:t>
      </w:r>
      <w:r w:rsidRPr="00150893">
        <w:rPr>
          <w:spacing w:val="27"/>
        </w:rPr>
        <w:t xml:space="preserve"> </w:t>
      </w:r>
      <w:r w:rsidRPr="00150893">
        <w:t>demander</w:t>
      </w:r>
      <w:r w:rsidRPr="00150893">
        <w:rPr>
          <w:spacing w:val="26"/>
        </w:rPr>
        <w:t xml:space="preserve"> </w:t>
      </w:r>
      <w:r w:rsidRPr="00150893">
        <w:t>au</w:t>
      </w:r>
      <w:r w:rsidRPr="00150893">
        <w:rPr>
          <w:spacing w:val="25"/>
        </w:rPr>
        <w:t xml:space="preserve"> </w:t>
      </w:r>
      <w:r w:rsidRPr="00150893">
        <w:t>Titulaire</w:t>
      </w:r>
      <w:r w:rsidRPr="00150893">
        <w:rPr>
          <w:spacing w:val="27"/>
        </w:rPr>
        <w:t xml:space="preserve"> </w:t>
      </w:r>
      <w:r w:rsidRPr="00150893">
        <w:t>le</w:t>
      </w:r>
      <w:r w:rsidRPr="00150893">
        <w:rPr>
          <w:spacing w:val="27"/>
        </w:rPr>
        <w:t xml:space="preserve"> </w:t>
      </w:r>
      <w:r w:rsidRPr="00150893">
        <w:t>remplacement</w:t>
      </w:r>
      <w:r w:rsidRPr="00150893">
        <w:rPr>
          <w:spacing w:val="25"/>
        </w:rPr>
        <w:t xml:space="preserve"> </w:t>
      </w:r>
      <w:r w:rsidRPr="00150893">
        <w:t>du</w:t>
      </w:r>
      <w:r w:rsidRPr="00150893">
        <w:rPr>
          <w:spacing w:val="26"/>
        </w:rPr>
        <w:t xml:space="preserve"> </w:t>
      </w:r>
      <w:r w:rsidRPr="00150893">
        <w:t>personnel</w:t>
      </w:r>
      <w:r w:rsidRPr="00150893">
        <w:rPr>
          <w:spacing w:val="26"/>
        </w:rPr>
        <w:t xml:space="preserve"> </w:t>
      </w:r>
      <w:r w:rsidRPr="00150893">
        <w:t>affecté</w:t>
      </w:r>
      <w:r w:rsidRPr="00150893">
        <w:rPr>
          <w:spacing w:val="27"/>
        </w:rPr>
        <w:t xml:space="preserve"> </w:t>
      </w:r>
      <w:r w:rsidRPr="00150893">
        <w:t>au</w:t>
      </w:r>
      <w:r w:rsidRPr="00150893">
        <w:rPr>
          <w:spacing w:val="25"/>
        </w:rPr>
        <w:t xml:space="preserve"> </w:t>
      </w:r>
      <w:r w:rsidRPr="00150893">
        <w:t>projet</w:t>
      </w:r>
      <w:r w:rsidRPr="00150893">
        <w:rPr>
          <w:spacing w:val="-53"/>
        </w:rPr>
        <w:t xml:space="preserve"> </w:t>
      </w:r>
      <w:r w:rsidRPr="00150893">
        <w:t>pour des raisons dûment justifiées. Le Titulaire s’engage dans ce cas à remplacer la(es) personne(s)</w:t>
      </w:r>
      <w:r w:rsidRPr="00150893">
        <w:rPr>
          <w:spacing w:val="1"/>
        </w:rPr>
        <w:t xml:space="preserve"> </w:t>
      </w:r>
      <w:r w:rsidRPr="00150893">
        <w:t>récusée(s) par un profil compétent, le cas échéant à la ou les former à ses frais et à faire effectuer un</w:t>
      </w:r>
      <w:r w:rsidRPr="00150893">
        <w:rPr>
          <w:spacing w:val="1"/>
        </w:rPr>
        <w:t xml:space="preserve"> </w:t>
      </w:r>
      <w:r w:rsidRPr="00150893">
        <w:t>transfert</w:t>
      </w:r>
      <w:r w:rsidRPr="00150893">
        <w:rPr>
          <w:spacing w:val="-5"/>
        </w:rPr>
        <w:t xml:space="preserve"> </w:t>
      </w:r>
      <w:r w:rsidRPr="00150893">
        <w:t>de</w:t>
      </w:r>
      <w:r w:rsidRPr="00150893">
        <w:rPr>
          <w:spacing w:val="-3"/>
        </w:rPr>
        <w:t xml:space="preserve"> </w:t>
      </w:r>
      <w:r w:rsidRPr="00150893">
        <w:t>connaissances</w:t>
      </w:r>
      <w:r w:rsidRPr="00150893">
        <w:rPr>
          <w:spacing w:val="-3"/>
        </w:rPr>
        <w:t xml:space="preserve"> </w:t>
      </w:r>
      <w:r w:rsidRPr="00150893">
        <w:t>sur</w:t>
      </w:r>
      <w:r w:rsidRPr="00150893">
        <w:rPr>
          <w:spacing w:val="-4"/>
        </w:rPr>
        <w:t xml:space="preserve"> </w:t>
      </w:r>
      <w:r w:rsidRPr="00150893">
        <w:t>ce</w:t>
      </w:r>
      <w:r w:rsidRPr="00150893">
        <w:rPr>
          <w:spacing w:val="-3"/>
        </w:rPr>
        <w:t xml:space="preserve"> </w:t>
      </w:r>
      <w:r w:rsidRPr="00150893">
        <w:t>qui</w:t>
      </w:r>
      <w:r w:rsidRPr="00150893">
        <w:rPr>
          <w:spacing w:val="-4"/>
        </w:rPr>
        <w:t xml:space="preserve"> </w:t>
      </w:r>
      <w:r w:rsidRPr="00150893">
        <w:t>concerne</w:t>
      </w:r>
      <w:r w:rsidRPr="00150893">
        <w:rPr>
          <w:spacing w:val="-5"/>
        </w:rPr>
        <w:t xml:space="preserve"> </w:t>
      </w:r>
      <w:r w:rsidRPr="00150893">
        <w:t>le</w:t>
      </w:r>
      <w:r w:rsidRPr="00150893">
        <w:rPr>
          <w:spacing w:val="-2"/>
        </w:rPr>
        <w:t xml:space="preserve"> </w:t>
      </w:r>
      <w:r w:rsidRPr="00150893">
        <w:t>marché.</w:t>
      </w:r>
    </w:p>
    <w:p w14:paraId="3C6FF2BE" w14:textId="77777777" w:rsidR="009756B7" w:rsidRPr="009756B7" w:rsidRDefault="009756B7" w:rsidP="00E41344">
      <w:pPr>
        <w:pStyle w:val="Corpsdetexte"/>
      </w:pPr>
    </w:p>
    <w:p w14:paraId="61DB5148" w14:textId="1208241E" w:rsidR="00EB2F25" w:rsidRDefault="000567DB" w:rsidP="0093589F">
      <w:pPr>
        <w:pStyle w:val="Titre2"/>
      </w:pPr>
      <w:bookmarkStart w:id="175" w:name="_Toc158390688"/>
      <w:bookmarkStart w:id="176" w:name="_Toc158391144"/>
      <w:r w:rsidRPr="00150893">
        <w:tab/>
      </w:r>
      <w:bookmarkStart w:id="177" w:name="_Toc223445216"/>
      <w:r w:rsidRPr="00150893">
        <w:t>Suivi du marché</w:t>
      </w:r>
      <w:bookmarkEnd w:id="175"/>
      <w:bookmarkEnd w:id="176"/>
      <w:bookmarkEnd w:id="177"/>
    </w:p>
    <w:p w14:paraId="48A81F8E" w14:textId="4CD2CCEB" w:rsidR="003A4DF0" w:rsidRDefault="003A4DF0" w:rsidP="00E41344">
      <w:pPr>
        <w:pStyle w:val="Corpsdetexte"/>
      </w:pPr>
    </w:p>
    <w:p w14:paraId="4E0C2438" w14:textId="716AA8EF" w:rsidR="008C7FE5" w:rsidRDefault="008C7FE5" w:rsidP="008C7FE5">
      <w:pPr>
        <w:pStyle w:val="Titre3"/>
        <w:rPr>
          <w:w w:val="110"/>
        </w:rPr>
      </w:pPr>
      <w:bookmarkStart w:id="178" w:name="_Toc223445217"/>
      <w:r w:rsidRPr="008C7FE5">
        <w:rPr>
          <w:w w:val="110"/>
        </w:rPr>
        <w:t>Interlocuteurs</w:t>
      </w:r>
      <w:bookmarkEnd w:id="178"/>
      <w:r w:rsidRPr="008C7FE5">
        <w:rPr>
          <w:w w:val="110"/>
        </w:rPr>
        <w:t xml:space="preserve"> </w:t>
      </w:r>
    </w:p>
    <w:p w14:paraId="23DFD223" w14:textId="31E99C1F" w:rsidR="008C7FE5" w:rsidRDefault="008C7FE5" w:rsidP="008C7FE5">
      <w:pPr>
        <w:pStyle w:val="Corpsdetexte"/>
        <w:rPr>
          <w:w w:val="110"/>
        </w:rPr>
      </w:pPr>
    </w:p>
    <w:p w14:paraId="6A171A17" w14:textId="735194A9" w:rsidR="003D58F0" w:rsidRPr="003D58F0" w:rsidRDefault="003D58F0" w:rsidP="008932BD">
      <w:pPr>
        <w:pStyle w:val="Corpsdetexte"/>
        <w:numPr>
          <w:ilvl w:val="0"/>
          <w:numId w:val="21"/>
        </w:numPr>
        <w:rPr>
          <w:w w:val="110"/>
          <w:u w:val="single"/>
        </w:rPr>
      </w:pPr>
      <w:r w:rsidRPr="003D58F0">
        <w:rPr>
          <w:w w:val="110"/>
          <w:u w:val="single"/>
        </w:rPr>
        <w:t>Interlocuteur désigné par l’AP-HP :</w:t>
      </w:r>
    </w:p>
    <w:p w14:paraId="5C8F56C7" w14:textId="0200E5B7" w:rsidR="003D58F0" w:rsidRDefault="003D58F0" w:rsidP="003D58F0">
      <w:pPr>
        <w:pStyle w:val="Corpsdetexte"/>
        <w:rPr>
          <w:w w:val="110"/>
        </w:rPr>
      </w:pPr>
    </w:p>
    <w:p w14:paraId="777953A7" w14:textId="196294E2" w:rsidR="003D58F0" w:rsidRDefault="003D58F0" w:rsidP="003D58F0">
      <w:pPr>
        <w:pStyle w:val="Corpsdetexte"/>
        <w:rPr>
          <w:w w:val="110"/>
        </w:rPr>
      </w:pPr>
      <w:r>
        <w:rPr>
          <w:w w:val="110"/>
        </w:rPr>
        <w:t xml:space="preserve">Dès la notification du marché, les interlocuteurs </w:t>
      </w:r>
      <w:r w:rsidR="0041449C">
        <w:rPr>
          <w:w w:val="110"/>
        </w:rPr>
        <w:t>privilégiés</w:t>
      </w:r>
      <w:r>
        <w:rPr>
          <w:w w:val="110"/>
        </w:rPr>
        <w:t xml:space="preserve"> pour la gestion du projet sont communiqués au Titulaire ainsi que ceux de la Solution de vote électronique.</w:t>
      </w:r>
    </w:p>
    <w:p w14:paraId="75F652E0" w14:textId="05D66519" w:rsidR="009F2992" w:rsidRDefault="009F2992" w:rsidP="003D58F0">
      <w:pPr>
        <w:pStyle w:val="Corpsdetexte"/>
        <w:rPr>
          <w:w w:val="110"/>
        </w:rPr>
      </w:pPr>
    </w:p>
    <w:p w14:paraId="0CF11E2B" w14:textId="2A93257F" w:rsidR="009F2992" w:rsidRDefault="009F2992" w:rsidP="003D58F0">
      <w:pPr>
        <w:pStyle w:val="Corpsdetexte"/>
        <w:rPr>
          <w:w w:val="110"/>
        </w:rPr>
      </w:pPr>
      <w:r w:rsidRPr="009F2992">
        <w:rPr>
          <w:w w:val="110"/>
        </w:rPr>
        <w:t>L’AP-HP désigne (Chef de projet, désigné par la DSN), dans un délai de quinze jours à cinq semaines calendaires à compter de la notification du marché, un chef de projet chargé du suivi de l'exécution du marché et ayant la compétence adéquate pour ce faire. Ce chef de projet représente l’AP-HP dans les réunions et échanges relatifs au suivi du marché. Il est l’interlocuteur habilité pour répondre à toute question technique et organisationnelle du Titulaire.</w:t>
      </w:r>
    </w:p>
    <w:p w14:paraId="7C8864A9" w14:textId="178AAA26" w:rsidR="003D58F0" w:rsidRDefault="003D58F0" w:rsidP="008C7FE5">
      <w:pPr>
        <w:pStyle w:val="Corpsdetexte"/>
        <w:rPr>
          <w:w w:val="110"/>
        </w:rPr>
      </w:pPr>
    </w:p>
    <w:p w14:paraId="3DAE3CDC" w14:textId="3690A368" w:rsidR="003D58F0" w:rsidRPr="003D58F0" w:rsidRDefault="003D58F0" w:rsidP="008932BD">
      <w:pPr>
        <w:pStyle w:val="Corpsdetexte"/>
        <w:numPr>
          <w:ilvl w:val="0"/>
          <w:numId w:val="21"/>
        </w:numPr>
        <w:rPr>
          <w:w w:val="110"/>
          <w:u w:val="single"/>
        </w:rPr>
      </w:pPr>
      <w:r w:rsidRPr="003D58F0">
        <w:rPr>
          <w:w w:val="110"/>
          <w:u w:val="single"/>
        </w:rPr>
        <w:t>Interlocuteur désigné par le Titulaire :</w:t>
      </w:r>
    </w:p>
    <w:p w14:paraId="65D99935" w14:textId="77777777" w:rsidR="003D58F0" w:rsidRDefault="003D58F0" w:rsidP="003D58F0">
      <w:pPr>
        <w:pStyle w:val="Corpsdetexte"/>
        <w:rPr>
          <w:w w:val="110"/>
        </w:rPr>
      </w:pPr>
    </w:p>
    <w:p w14:paraId="286EB483" w14:textId="0FBB340C" w:rsidR="003D58F0" w:rsidRDefault="003D58F0" w:rsidP="003D58F0">
      <w:pPr>
        <w:pStyle w:val="Corpsdetexte"/>
        <w:rPr>
          <w:w w:val="110"/>
        </w:rPr>
      </w:pPr>
      <w:r>
        <w:rPr>
          <w:w w:val="110"/>
        </w:rPr>
        <w:t>Dès la notification du marché, l</w:t>
      </w:r>
      <w:r w:rsidRPr="003D58F0">
        <w:rPr>
          <w:w w:val="110"/>
        </w:rPr>
        <w:t xml:space="preserve">e </w:t>
      </w:r>
      <w:r>
        <w:rPr>
          <w:w w:val="110"/>
        </w:rPr>
        <w:t>T</w:t>
      </w:r>
      <w:r w:rsidRPr="003D58F0">
        <w:rPr>
          <w:w w:val="110"/>
        </w:rPr>
        <w:t>itulaire s’engage à mettre en place une équipe de personnes compétentes tant dans le domaine technique que fonctionnel, dont il s'efforce d'assurer la pérennité pendant toute la durée du marché. Il lui appartient de maintenir, pendant toute la durée du marché et sans interruption, un niveau constant de compétence des intervenants, de qualité des prestations, conformément aux niveaux de qualité prévus dans les documents contractuels régissant le présent marché.</w:t>
      </w:r>
    </w:p>
    <w:p w14:paraId="1BC862A4" w14:textId="77777777" w:rsidR="003D58F0" w:rsidRPr="003D58F0" w:rsidRDefault="003D58F0" w:rsidP="003D58F0">
      <w:pPr>
        <w:pStyle w:val="Corpsdetexte"/>
        <w:rPr>
          <w:w w:val="110"/>
        </w:rPr>
      </w:pPr>
    </w:p>
    <w:p w14:paraId="46518E07" w14:textId="77777777" w:rsidR="00176D0B" w:rsidRDefault="40FC0D13" w:rsidP="009F2992">
      <w:pPr>
        <w:pStyle w:val="Corpsdetexte"/>
        <w:rPr>
          <w:w w:val="110"/>
        </w:rPr>
      </w:pPr>
      <w:r w:rsidRPr="003D58F0">
        <w:rPr>
          <w:w w:val="110"/>
        </w:rPr>
        <w:t>Par dérogation à l’article 3.4.1 du CCAG-</w:t>
      </w:r>
      <w:r w:rsidR="1E0EFB05">
        <w:rPr>
          <w:w w:val="110"/>
        </w:rPr>
        <w:t>TIC</w:t>
      </w:r>
      <w:r w:rsidRPr="003D58F0">
        <w:rPr>
          <w:w w:val="110"/>
        </w:rPr>
        <w:t>,</w:t>
      </w:r>
      <w:r w:rsidR="7978A26B">
        <w:rPr>
          <w:w w:val="110"/>
        </w:rPr>
        <w:t xml:space="preserve"> le </w:t>
      </w:r>
      <w:r w:rsidR="574015AF" w:rsidRPr="009F2992">
        <w:rPr>
          <w:w w:val="110"/>
        </w:rPr>
        <w:t xml:space="preserve">Titulaire désigne, dans un délai de </w:t>
      </w:r>
      <w:r w:rsidR="7978A26B">
        <w:rPr>
          <w:w w:val="110"/>
        </w:rPr>
        <w:t>dix</w:t>
      </w:r>
      <w:r w:rsidR="574015AF" w:rsidRPr="009F2992">
        <w:rPr>
          <w:w w:val="110"/>
        </w:rPr>
        <w:t xml:space="preserve"> (</w:t>
      </w:r>
      <w:r w:rsidR="7978A26B">
        <w:rPr>
          <w:w w:val="110"/>
        </w:rPr>
        <w:t>10</w:t>
      </w:r>
      <w:r w:rsidR="574015AF" w:rsidRPr="009F2992">
        <w:rPr>
          <w:w w:val="110"/>
        </w:rPr>
        <w:t>) jours calendaires à compter de la notification du marché</w:t>
      </w:r>
      <w:r w:rsidR="00BC0FCE">
        <w:rPr>
          <w:w w:val="110"/>
        </w:rPr>
        <w:t xml:space="preserve"> deux interlocuteurs</w:t>
      </w:r>
      <w:r w:rsidR="00176D0B">
        <w:rPr>
          <w:w w:val="110"/>
        </w:rPr>
        <w:t> :</w:t>
      </w:r>
    </w:p>
    <w:p w14:paraId="6F3C8CBB" w14:textId="3E8DD039" w:rsidR="009F2992" w:rsidRPr="0049665C" w:rsidRDefault="00176D0B" w:rsidP="00176D0B">
      <w:pPr>
        <w:pStyle w:val="Corpsdetexte"/>
        <w:numPr>
          <w:ilvl w:val="0"/>
          <w:numId w:val="17"/>
        </w:numPr>
      </w:pPr>
      <w:r>
        <w:rPr>
          <w:w w:val="110"/>
        </w:rPr>
        <w:t>Un chef de projet </w:t>
      </w:r>
      <w:r w:rsidR="574015AF" w:rsidRPr="009F2992">
        <w:rPr>
          <w:w w:val="110"/>
        </w:rPr>
        <w:t xml:space="preserve">ayant la compétence adéquate nécessaire pour le suivi du présent marché. Le chef de projet est l'interlocuteur de l’AP-HP pendant toute la durée du marché. Il peut à tout moment être remplacé sur l’initiative du Titulaire à condition que la personne qui </w:t>
      </w:r>
      <w:r w:rsidR="6D78328B" w:rsidRPr="009F2992">
        <w:rPr>
          <w:w w:val="110"/>
        </w:rPr>
        <w:t xml:space="preserve">le </w:t>
      </w:r>
      <w:r w:rsidR="574015AF" w:rsidRPr="009F2992">
        <w:rPr>
          <w:w w:val="110"/>
        </w:rPr>
        <w:t>remplace soit de compétence au moins équivalente.</w:t>
      </w:r>
    </w:p>
    <w:p w14:paraId="55675C08" w14:textId="2F7B9044" w:rsidR="0049665C" w:rsidRDefault="0049665C" w:rsidP="00176D0B">
      <w:pPr>
        <w:pStyle w:val="Corpsdetexte"/>
        <w:numPr>
          <w:ilvl w:val="0"/>
          <w:numId w:val="17"/>
        </w:numPr>
      </w:pPr>
      <w:r>
        <w:rPr>
          <w:w w:val="110"/>
        </w:rPr>
        <w:lastRenderedPageBreak/>
        <w:t xml:space="preserve">Un </w:t>
      </w:r>
      <w:r w:rsidR="00EE66BC" w:rsidRPr="00EE66BC">
        <w:rPr>
          <w:w w:val="110"/>
        </w:rPr>
        <w:t>responsable commercial, ayant les compétences adéquates nécessaires pour le suivi du présent marché. Le responsable ainsi désigné est l'interlocuteur de l’AP-HP pendant toute la durée du marché. Il peut à tout moment être remplacé sur l’initiative du Titulaire, à condition que la personne qui remplace soit de compétence au moins équivalente.</w:t>
      </w:r>
    </w:p>
    <w:p w14:paraId="6C2C071A" w14:textId="77777777" w:rsidR="009F2992" w:rsidRPr="009F2992" w:rsidRDefault="009F2992" w:rsidP="009F2992">
      <w:pPr>
        <w:pStyle w:val="Corpsdetexte"/>
        <w:rPr>
          <w:w w:val="110"/>
        </w:rPr>
      </w:pPr>
    </w:p>
    <w:p w14:paraId="5FAE273D" w14:textId="48892B6A" w:rsidR="009F2992" w:rsidRPr="003D58F0" w:rsidRDefault="574015AF" w:rsidP="009F2992">
      <w:pPr>
        <w:pStyle w:val="Corpsdetexte"/>
      </w:pPr>
      <w:r w:rsidRPr="009F2992">
        <w:rPr>
          <w:w w:val="110"/>
        </w:rPr>
        <w:t xml:space="preserve">L’AP-HP doit avoir été avertie </w:t>
      </w:r>
      <w:r w:rsidR="434BA22F">
        <w:rPr>
          <w:w w:val="110"/>
        </w:rPr>
        <w:t>du remplacement d</w:t>
      </w:r>
      <w:r w:rsidR="4A85E8C7">
        <w:rPr>
          <w:w w:val="110"/>
        </w:rPr>
        <w:t xml:space="preserve">’un </w:t>
      </w:r>
      <w:r w:rsidR="434BA22F">
        <w:rPr>
          <w:w w:val="110"/>
        </w:rPr>
        <w:t>interlocuteur</w:t>
      </w:r>
      <w:r w:rsidRPr="009F2992">
        <w:rPr>
          <w:w w:val="110"/>
        </w:rPr>
        <w:t xml:space="preserve"> au moins un mois avant sa cessation de fonction. Dans ce délai, le Titulaire présente le remplaçant pressenti à l’AP-HP. Tout changement </w:t>
      </w:r>
      <w:r w:rsidR="00F142E3">
        <w:rPr>
          <w:w w:val="110"/>
        </w:rPr>
        <w:t>d’interlocuteur</w:t>
      </w:r>
      <w:r w:rsidRPr="009F2992">
        <w:rPr>
          <w:w w:val="110"/>
        </w:rPr>
        <w:t xml:space="preserve"> du Titulaire doit se faire en assurant la continuité du service rendu.</w:t>
      </w:r>
    </w:p>
    <w:p w14:paraId="1331E135" w14:textId="77777777" w:rsidR="003D58F0" w:rsidRDefault="003D58F0" w:rsidP="003D58F0">
      <w:pPr>
        <w:pStyle w:val="Corpsdetexte"/>
        <w:rPr>
          <w:w w:val="110"/>
        </w:rPr>
      </w:pPr>
    </w:p>
    <w:p w14:paraId="6F3698D4" w14:textId="77777777" w:rsidR="003A4DF0" w:rsidRPr="003A4DF0" w:rsidRDefault="003A4DF0" w:rsidP="007B4C28">
      <w:pPr>
        <w:pStyle w:val="Titre3"/>
        <w:rPr>
          <w:w w:val="110"/>
        </w:rPr>
      </w:pPr>
      <w:bookmarkStart w:id="179" w:name="_Toc223445218"/>
      <w:r w:rsidRPr="003A4DF0">
        <w:rPr>
          <w:w w:val="110"/>
        </w:rPr>
        <w:t>Non-conformité</w:t>
      </w:r>
      <w:bookmarkEnd w:id="179"/>
      <w:r w:rsidRPr="003A4DF0">
        <w:rPr>
          <w:w w:val="110"/>
        </w:rPr>
        <w:t xml:space="preserve"> </w:t>
      </w:r>
    </w:p>
    <w:p w14:paraId="240BA8CA" w14:textId="77777777" w:rsidR="003A4DF0" w:rsidRDefault="003A4DF0" w:rsidP="00E41344">
      <w:pPr>
        <w:pStyle w:val="Corpsdetexte"/>
        <w:rPr>
          <w:w w:val="110"/>
        </w:rPr>
      </w:pPr>
    </w:p>
    <w:p w14:paraId="35CA1112" w14:textId="1C91E505" w:rsidR="00EB2F25" w:rsidRDefault="000567DB" w:rsidP="00E41344">
      <w:pPr>
        <w:pStyle w:val="Corpsdetexte"/>
        <w:rPr>
          <w:w w:val="110"/>
        </w:rPr>
      </w:pPr>
      <w:r w:rsidRPr="00150893">
        <w:rPr>
          <w:w w:val="110"/>
        </w:rPr>
        <w:t>Toute non-conformité observée dans la prestation ou par le réceptionnaire ou autre utilisateur du</w:t>
      </w:r>
      <w:r w:rsidRPr="00150893">
        <w:rPr>
          <w:spacing w:val="1"/>
          <w:w w:val="110"/>
        </w:rPr>
        <w:t xml:space="preserve"> </w:t>
      </w:r>
      <w:r w:rsidRPr="00150893">
        <w:rPr>
          <w:w w:val="110"/>
        </w:rPr>
        <w:t>produit donnera lieu à l’émission d’une fiche ou lettre</w:t>
      </w:r>
      <w:r w:rsidRPr="00150893">
        <w:rPr>
          <w:spacing w:val="1"/>
          <w:w w:val="110"/>
        </w:rPr>
        <w:t xml:space="preserve"> </w:t>
      </w:r>
      <w:r w:rsidRPr="00150893">
        <w:rPr>
          <w:w w:val="110"/>
        </w:rPr>
        <w:t>de non-conformité éditée par l’AP-HP et</w:t>
      </w:r>
      <w:r w:rsidRPr="00150893">
        <w:rPr>
          <w:spacing w:val="1"/>
          <w:w w:val="110"/>
        </w:rPr>
        <w:t xml:space="preserve"> </w:t>
      </w:r>
      <w:r w:rsidRPr="00150893">
        <w:rPr>
          <w:w w:val="110"/>
        </w:rPr>
        <w:t>communiquée</w:t>
      </w:r>
      <w:r w:rsidRPr="00150893">
        <w:rPr>
          <w:spacing w:val="-6"/>
          <w:w w:val="110"/>
        </w:rPr>
        <w:t xml:space="preserve"> </w:t>
      </w:r>
      <w:r w:rsidRPr="00150893">
        <w:rPr>
          <w:w w:val="110"/>
        </w:rPr>
        <w:t>au</w:t>
      </w:r>
      <w:r w:rsidRPr="00150893">
        <w:rPr>
          <w:spacing w:val="-7"/>
          <w:w w:val="110"/>
        </w:rPr>
        <w:t xml:space="preserve"> </w:t>
      </w:r>
      <w:r w:rsidRPr="00150893">
        <w:rPr>
          <w:w w:val="110"/>
        </w:rPr>
        <w:t>titulaire.</w:t>
      </w:r>
    </w:p>
    <w:p w14:paraId="5B42FC34" w14:textId="77777777" w:rsidR="009278A3" w:rsidRPr="00150893" w:rsidRDefault="009278A3" w:rsidP="00E41344">
      <w:pPr>
        <w:pStyle w:val="Corpsdetexte"/>
      </w:pPr>
    </w:p>
    <w:p w14:paraId="23FDB82E" w14:textId="77777777" w:rsidR="00EB2F25" w:rsidRPr="00150893" w:rsidRDefault="000567DB" w:rsidP="00E41344">
      <w:pPr>
        <w:pStyle w:val="Corpsdetexte"/>
      </w:pPr>
      <w:r w:rsidRPr="00150893">
        <w:t>La fiche comprend une partie réservée au titulaire. Celui-ci est tenu, pendant toute la durée du marché,</w:t>
      </w:r>
      <w:r w:rsidRPr="00150893">
        <w:rPr>
          <w:spacing w:val="1"/>
        </w:rPr>
        <w:t xml:space="preserve"> </w:t>
      </w:r>
      <w:r w:rsidRPr="00150893">
        <w:t>d’y répondre sous quinzaine, en précisant les mesures correctives qu’il aura prises afin que la non-</w:t>
      </w:r>
      <w:r w:rsidRPr="00150893">
        <w:rPr>
          <w:spacing w:val="1"/>
        </w:rPr>
        <w:t xml:space="preserve"> </w:t>
      </w:r>
      <w:r w:rsidRPr="00150893">
        <w:t xml:space="preserve">conformité ne se renouvelle plus. La réponse doit être adressée à </w:t>
      </w:r>
      <w:r w:rsidR="008F1F03" w:rsidRPr="00150893">
        <w:t>AGEPS</w:t>
      </w:r>
      <w:r w:rsidRPr="00150893">
        <w:t xml:space="preserve">, </w:t>
      </w:r>
      <w:r w:rsidR="008F1F03" w:rsidRPr="00150893">
        <w:t>Service des Achats</w:t>
      </w:r>
      <w:r w:rsidRPr="00150893">
        <w:t xml:space="preserve"> IT</w:t>
      </w:r>
      <w:r w:rsidRPr="00150893">
        <w:rPr>
          <w:spacing w:val="1"/>
        </w:rPr>
        <w:t xml:space="preserve"> </w:t>
      </w:r>
      <w:r w:rsidR="008F1F03" w:rsidRPr="00150893">
        <w:t>(SAC</w:t>
      </w:r>
      <w:r w:rsidRPr="00150893">
        <w:t>IT).</w:t>
      </w:r>
    </w:p>
    <w:p w14:paraId="578F91FA" w14:textId="33D2335A" w:rsidR="00EB2F25" w:rsidRDefault="000567DB" w:rsidP="00E41344">
      <w:pPr>
        <w:pStyle w:val="Corpsdetexte"/>
        <w:rPr>
          <w:w w:val="110"/>
        </w:rPr>
      </w:pPr>
      <w:r w:rsidRPr="00150893">
        <w:t>Au regard du dysfonctionnement lié à la non-conformité observée, de non-réponse aux fiches ou de non</w:t>
      </w:r>
      <w:r w:rsidRPr="00150893">
        <w:rPr>
          <w:spacing w:val="1"/>
        </w:rPr>
        <w:t xml:space="preserve"> </w:t>
      </w:r>
      <w:r w:rsidRPr="00150893">
        <w:rPr>
          <w:w w:val="110"/>
        </w:rPr>
        <w:t>amélioration de la prestation, une mise en demeure assortie d’un délai d’exécution sera envoyée au</w:t>
      </w:r>
      <w:r w:rsidRPr="00150893">
        <w:rPr>
          <w:spacing w:val="1"/>
          <w:w w:val="110"/>
        </w:rPr>
        <w:t xml:space="preserve"> </w:t>
      </w:r>
      <w:r w:rsidRPr="00150893">
        <w:rPr>
          <w:w w:val="110"/>
        </w:rPr>
        <w:t>titulaire. Le Titulaire est tenu de présenter ses observations dans un délai de 5 jours à compter de la</w:t>
      </w:r>
      <w:r w:rsidRPr="00150893">
        <w:rPr>
          <w:spacing w:val="1"/>
          <w:w w:val="110"/>
        </w:rPr>
        <w:t xml:space="preserve"> </w:t>
      </w:r>
      <w:r w:rsidRPr="00150893">
        <w:rPr>
          <w:w w:val="110"/>
        </w:rPr>
        <w:t>réception</w:t>
      </w:r>
      <w:r w:rsidRPr="00150893">
        <w:rPr>
          <w:spacing w:val="-8"/>
          <w:w w:val="110"/>
        </w:rPr>
        <w:t xml:space="preserve"> </w:t>
      </w:r>
      <w:r w:rsidRPr="00150893">
        <w:rPr>
          <w:w w:val="110"/>
        </w:rPr>
        <w:t>de</w:t>
      </w:r>
      <w:r w:rsidRPr="00150893">
        <w:rPr>
          <w:spacing w:val="-6"/>
          <w:w w:val="110"/>
        </w:rPr>
        <w:t xml:space="preserve"> </w:t>
      </w:r>
      <w:r w:rsidRPr="00150893">
        <w:rPr>
          <w:w w:val="110"/>
        </w:rPr>
        <w:t>la</w:t>
      </w:r>
      <w:r w:rsidRPr="00150893">
        <w:rPr>
          <w:spacing w:val="-7"/>
          <w:w w:val="110"/>
        </w:rPr>
        <w:t xml:space="preserve"> </w:t>
      </w:r>
      <w:r w:rsidRPr="00150893">
        <w:rPr>
          <w:w w:val="110"/>
        </w:rPr>
        <w:t>mise</w:t>
      </w:r>
      <w:r w:rsidRPr="00150893">
        <w:rPr>
          <w:spacing w:val="-6"/>
          <w:w w:val="110"/>
        </w:rPr>
        <w:t xml:space="preserve"> </w:t>
      </w:r>
      <w:r w:rsidRPr="00150893">
        <w:rPr>
          <w:w w:val="110"/>
        </w:rPr>
        <w:t>en</w:t>
      </w:r>
      <w:r w:rsidRPr="00150893">
        <w:rPr>
          <w:spacing w:val="-7"/>
          <w:w w:val="110"/>
        </w:rPr>
        <w:t xml:space="preserve"> </w:t>
      </w:r>
      <w:r w:rsidRPr="00150893">
        <w:rPr>
          <w:w w:val="110"/>
        </w:rPr>
        <w:t>demeure.</w:t>
      </w:r>
    </w:p>
    <w:p w14:paraId="2208E315" w14:textId="77777777" w:rsidR="009278A3" w:rsidRPr="00150893" w:rsidRDefault="009278A3" w:rsidP="00E41344">
      <w:pPr>
        <w:pStyle w:val="Corpsdetexte"/>
      </w:pPr>
    </w:p>
    <w:p w14:paraId="22A137FD" w14:textId="44A72028" w:rsidR="00EB2F25" w:rsidRDefault="000567DB" w:rsidP="00E41344">
      <w:pPr>
        <w:pStyle w:val="Corpsdetexte"/>
      </w:pPr>
      <w:r w:rsidRPr="00150893">
        <w:t>Le représentant du pouvoir adjudicateur est saisi de ces difficultés et il peut en tirer toute conséquence</w:t>
      </w:r>
      <w:r w:rsidRPr="00150893">
        <w:rPr>
          <w:spacing w:val="1"/>
        </w:rPr>
        <w:t xml:space="preserve"> </w:t>
      </w:r>
      <w:r w:rsidRPr="00150893">
        <w:t>sur</w:t>
      </w:r>
      <w:r w:rsidRPr="00150893">
        <w:rPr>
          <w:spacing w:val="3"/>
        </w:rPr>
        <w:t xml:space="preserve"> </w:t>
      </w:r>
      <w:r w:rsidRPr="00150893">
        <w:t>les</w:t>
      </w:r>
      <w:r w:rsidRPr="00150893">
        <w:rPr>
          <w:spacing w:val="3"/>
        </w:rPr>
        <w:t xml:space="preserve"> </w:t>
      </w:r>
      <w:r w:rsidRPr="00150893">
        <w:t>éventuelles</w:t>
      </w:r>
      <w:r w:rsidRPr="00150893">
        <w:rPr>
          <w:spacing w:val="3"/>
        </w:rPr>
        <w:t xml:space="preserve"> </w:t>
      </w:r>
      <w:r w:rsidRPr="00150893">
        <w:t>candidatures</w:t>
      </w:r>
      <w:r w:rsidRPr="00150893">
        <w:rPr>
          <w:spacing w:val="5"/>
        </w:rPr>
        <w:t xml:space="preserve"> </w:t>
      </w:r>
      <w:r w:rsidRPr="00150893">
        <w:t>du</w:t>
      </w:r>
      <w:r w:rsidRPr="00150893">
        <w:rPr>
          <w:spacing w:val="4"/>
        </w:rPr>
        <w:t xml:space="preserve"> </w:t>
      </w:r>
      <w:r w:rsidRPr="00150893">
        <w:t>Titulaire</w:t>
      </w:r>
      <w:r w:rsidRPr="00150893">
        <w:rPr>
          <w:spacing w:val="5"/>
        </w:rPr>
        <w:t xml:space="preserve"> </w:t>
      </w:r>
      <w:r w:rsidRPr="00150893">
        <w:t>à</w:t>
      </w:r>
      <w:r w:rsidRPr="00150893">
        <w:rPr>
          <w:spacing w:val="4"/>
        </w:rPr>
        <w:t xml:space="preserve"> </w:t>
      </w:r>
      <w:r w:rsidRPr="00150893">
        <w:t>toute</w:t>
      </w:r>
      <w:r w:rsidRPr="00150893">
        <w:rPr>
          <w:spacing w:val="5"/>
        </w:rPr>
        <w:t xml:space="preserve"> </w:t>
      </w:r>
      <w:r w:rsidRPr="00150893">
        <w:t>mise</w:t>
      </w:r>
      <w:r w:rsidRPr="00150893">
        <w:rPr>
          <w:spacing w:val="5"/>
        </w:rPr>
        <w:t xml:space="preserve"> </w:t>
      </w:r>
      <w:r w:rsidRPr="00150893">
        <w:t>en</w:t>
      </w:r>
      <w:r w:rsidRPr="00150893">
        <w:rPr>
          <w:spacing w:val="2"/>
        </w:rPr>
        <w:t xml:space="preserve"> </w:t>
      </w:r>
      <w:r w:rsidRPr="00150893">
        <w:t>concurrence</w:t>
      </w:r>
      <w:r w:rsidRPr="00150893">
        <w:rPr>
          <w:spacing w:val="3"/>
        </w:rPr>
        <w:t xml:space="preserve"> </w:t>
      </w:r>
      <w:r w:rsidRPr="00150893">
        <w:t>lancée</w:t>
      </w:r>
      <w:r w:rsidRPr="00150893">
        <w:rPr>
          <w:spacing w:val="5"/>
        </w:rPr>
        <w:t xml:space="preserve"> </w:t>
      </w:r>
      <w:r w:rsidRPr="00150893">
        <w:t>par</w:t>
      </w:r>
      <w:r w:rsidRPr="00150893">
        <w:rPr>
          <w:spacing w:val="4"/>
        </w:rPr>
        <w:t xml:space="preserve"> </w:t>
      </w:r>
      <w:r w:rsidRPr="00150893">
        <w:t>l’AP-HP.</w:t>
      </w:r>
      <w:r w:rsidRPr="00150893">
        <w:rPr>
          <w:spacing w:val="4"/>
        </w:rPr>
        <w:t xml:space="preserve"> </w:t>
      </w:r>
      <w:r w:rsidRPr="00150893">
        <w:t>Après</w:t>
      </w:r>
      <w:r w:rsidRPr="00150893">
        <w:rPr>
          <w:spacing w:val="5"/>
        </w:rPr>
        <w:t xml:space="preserve"> </w:t>
      </w:r>
      <w:r w:rsidRPr="00150893">
        <w:t>u</w:t>
      </w:r>
      <w:r w:rsidR="003A629B" w:rsidRPr="00150893">
        <w:t xml:space="preserve">ne </w:t>
      </w:r>
      <w:r w:rsidRPr="00150893">
        <w:t>seconde mise en demeure, le marché peut être résilié aux torts du titulaire, sans que celui-ci puisse prétendre à indemnités.</w:t>
      </w:r>
    </w:p>
    <w:p w14:paraId="62D00801" w14:textId="61CFF4B7" w:rsidR="003A4DF0" w:rsidRDefault="003A4DF0" w:rsidP="00E41344">
      <w:pPr>
        <w:pStyle w:val="Corpsdetexte"/>
      </w:pPr>
    </w:p>
    <w:p w14:paraId="01EBEEF8" w14:textId="74648966" w:rsidR="003A4DF0" w:rsidRPr="003A4DF0" w:rsidRDefault="003A4DF0" w:rsidP="003A4DF0">
      <w:pPr>
        <w:pStyle w:val="Titre3"/>
        <w:rPr>
          <w:w w:val="110"/>
        </w:rPr>
      </w:pPr>
      <w:bookmarkStart w:id="180" w:name="_Toc223445219"/>
      <w:r w:rsidRPr="003A4DF0">
        <w:rPr>
          <w:w w:val="110"/>
        </w:rPr>
        <w:t>Données statistiques</w:t>
      </w:r>
      <w:bookmarkEnd w:id="180"/>
      <w:r w:rsidRPr="003A4DF0">
        <w:rPr>
          <w:w w:val="110"/>
        </w:rPr>
        <w:t xml:space="preserve"> </w:t>
      </w:r>
    </w:p>
    <w:p w14:paraId="3D0D03EE" w14:textId="375C99BA" w:rsidR="00B74926" w:rsidRDefault="00B74926" w:rsidP="00E41344">
      <w:pPr>
        <w:pStyle w:val="Corpsdetexte"/>
      </w:pPr>
    </w:p>
    <w:p w14:paraId="7D9F8771" w14:textId="75FFF937" w:rsidR="00B74926" w:rsidRPr="009A254A" w:rsidRDefault="00B74926" w:rsidP="00B74926">
      <w:pPr>
        <w:rPr>
          <w:rFonts w:ascii="Open Sans" w:hAnsi="Open Sans" w:cs="Open Sans"/>
          <w:w w:val="105"/>
          <w:sz w:val="20"/>
        </w:rPr>
      </w:pPr>
      <w:r w:rsidRPr="009A254A">
        <w:rPr>
          <w:rFonts w:ascii="Open Sans" w:hAnsi="Open Sans" w:cs="Open Sans"/>
          <w:w w:val="105"/>
          <w:sz w:val="20"/>
        </w:rPr>
        <w:t xml:space="preserve">Le candidat retenu s’engage à fournir </w:t>
      </w:r>
      <w:r w:rsidR="003A4DF0" w:rsidRPr="009A254A">
        <w:rPr>
          <w:rFonts w:ascii="Open Sans" w:hAnsi="Open Sans" w:cs="Open Sans"/>
          <w:w w:val="105"/>
          <w:sz w:val="20"/>
        </w:rPr>
        <w:t>l</w:t>
      </w:r>
      <w:r w:rsidRPr="009A254A">
        <w:rPr>
          <w:rFonts w:ascii="Open Sans" w:hAnsi="Open Sans" w:cs="Open Sans"/>
          <w:w w:val="105"/>
          <w:sz w:val="20"/>
        </w:rPr>
        <w:t>es données statistiques suivantes :</w:t>
      </w:r>
    </w:p>
    <w:p w14:paraId="13C46059" w14:textId="0FBAEA36" w:rsidR="009A254A" w:rsidRDefault="00ED6463" w:rsidP="00DD380B">
      <w:pPr>
        <w:pStyle w:val="Paragraphedeliste"/>
        <w:widowControl/>
        <w:numPr>
          <w:ilvl w:val="0"/>
          <w:numId w:val="19"/>
        </w:numPr>
        <w:autoSpaceDE/>
        <w:autoSpaceDN/>
        <w:contextualSpacing/>
        <w:jc w:val="both"/>
        <w:rPr>
          <w:i w:val="0"/>
          <w:iCs/>
          <w:sz w:val="20"/>
          <w:szCs w:val="20"/>
          <w:u w:val="none"/>
        </w:rPr>
      </w:pPr>
      <w:r w:rsidRPr="009A254A">
        <w:rPr>
          <w:i w:val="0"/>
          <w:iCs/>
          <w:sz w:val="20"/>
          <w:szCs w:val="20"/>
          <w:u w:val="none"/>
        </w:rPr>
        <w:t>Les quantités consommées et les volumes financiers</w:t>
      </w:r>
      <w:r w:rsidR="009A254A" w:rsidRPr="009A254A">
        <w:rPr>
          <w:i w:val="0"/>
          <w:iCs/>
          <w:sz w:val="20"/>
          <w:szCs w:val="20"/>
          <w:u w:val="none"/>
        </w:rPr>
        <w:t>,</w:t>
      </w:r>
      <w:r w:rsidRPr="009A254A">
        <w:rPr>
          <w:i w:val="0"/>
          <w:iCs/>
          <w:sz w:val="20"/>
          <w:szCs w:val="20"/>
          <w:u w:val="none"/>
        </w:rPr>
        <w:t xml:space="preserve"> par article du bordereau des prix</w:t>
      </w:r>
    </w:p>
    <w:p w14:paraId="60C89480" w14:textId="0EB12EC9" w:rsidR="00BB279E" w:rsidRPr="009A254A" w:rsidRDefault="00BB279E" w:rsidP="00DD380B">
      <w:pPr>
        <w:pStyle w:val="Paragraphedeliste"/>
        <w:widowControl/>
        <w:numPr>
          <w:ilvl w:val="0"/>
          <w:numId w:val="19"/>
        </w:numPr>
        <w:autoSpaceDE/>
        <w:autoSpaceDN/>
        <w:contextualSpacing/>
        <w:jc w:val="both"/>
        <w:rPr>
          <w:i w:val="0"/>
          <w:iCs/>
          <w:sz w:val="20"/>
          <w:szCs w:val="20"/>
          <w:u w:val="none"/>
        </w:rPr>
      </w:pPr>
      <w:r>
        <w:rPr>
          <w:i w:val="0"/>
          <w:iCs/>
          <w:sz w:val="20"/>
          <w:szCs w:val="20"/>
          <w:u w:val="none"/>
        </w:rPr>
        <w:t>Le nombre d’anomalie et leur délai de traitement</w:t>
      </w:r>
    </w:p>
    <w:p w14:paraId="0D77764B" w14:textId="06615BB1" w:rsidR="007C02D2" w:rsidRPr="009A254A" w:rsidRDefault="536EB980" w:rsidP="4966DCB6">
      <w:pPr>
        <w:pStyle w:val="Paragraphedeliste"/>
        <w:widowControl/>
        <w:numPr>
          <w:ilvl w:val="0"/>
          <w:numId w:val="19"/>
        </w:numPr>
        <w:autoSpaceDE/>
        <w:autoSpaceDN/>
        <w:contextualSpacing/>
        <w:jc w:val="both"/>
        <w:rPr>
          <w:i w:val="0"/>
          <w:sz w:val="20"/>
          <w:szCs w:val="20"/>
          <w:u w:val="none"/>
        </w:rPr>
      </w:pPr>
      <w:r w:rsidRPr="4966DCB6">
        <w:rPr>
          <w:i w:val="0"/>
          <w:sz w:val="20"/>
          <w:szCs w:val="20"/>
          <w:u w:val="none"/>
        </w:rPr>
        <w:t>La consommation globale</w:t>
      </w:r>
      <w:r w:rsidR="434BA22F" w:rsidRPr="4966DCB6">
        <w:rPr>
          <w:i w:val="0"/>
          <w:sz w:val="20"/>
          <w:szCs w:val="20"/>
          <w:u w:val="none"/>
        </w:rPr>
        <w:t xml:space="preserve"> </w:t>
      </w:r>
    </w:p>
    <w:p w14:paraId="770974E0" w14:textId="021693A3" w:rsidR="00B74926" w:rsidRPr="009A254A" w:rsidRDefault="00B74926" w:rsidP="00DD380B">
      <w:pPr>
        <w:pStyle w:val="Paragraphedeliste"/>
        <w:widowControl/>
        <w:numPr>
          <w:ilvl w:val="0"/>
          <w:numId w:val="19"/>
        </w:numPr>
        <w:autoSpaceDE/>
        <w:autoSpaceDN/>
        <w:contextualSpacing/>
        <w:jc w:val="both"/>
        <w:rPr>
          <w:i w:val="0"/>
          <w:iCs/>
          <w:sz w:val="20"/>
          <w:szCs w:val="20"/>
          <w:u w:val="none"/>
        </w:rPr>
      </w:pPr>
      <w:r w:rsidRPr="009A254A">
        <w:rPr>
          <w:i w:val="0"/>
          <w:iCs/>
          <w:sz w:val="20"/>
          <w:szCs w:val="20"/>
          <w:u w:val="none"/>
        </w:rPr>
        <w:t>Les délais de remplacement en cas de départ</w:t>
      </w:r>
    </w:p>
    <w:p w14:paraId="40D5B02F" w14:textId="1E978A0D" w:rsidR="00B74926" w:rsidRPr="009A254A" w:rsidRDefault="00B74926" w:rsidP="00DD380B">
      <w:pPr>
        <w:pStyle w:val="Paragraphedeliste"/>
        <w:widowControl/>
        <w:numPr>
          <w:ilvl w:val="0"/>
          <w:numId w:val="19"/>
        </w:numPr>
        <w:autoSpaceDE/>
        <w:autoSpaceDN/>
        <w:contextualSpacing/>
        <w:jc w:val="both"/>
        <w:rPr>
          <w:i w:val="0"/>
          <w:iCs/>
          <w:sz w:val="20"/>
          <w:szCs w:val="20"/>
          <w:u w:val="none"/>
        </w:rPr>
      </w:pPr>
      <w:r w:rsidRPr="009A254A">
        <w:rPr>
          <w:i w:val="0"/>
          <w:iCs/>
          <w:sz w:val="20"/>
          <w:szCs w:val="20"/>
          <w:u w:val="none"/>
        </w:rPr>
        <w:t>Les délais de fourniture d</w:t>
      </w:r>
      <w:r w:rsidR="008F0107" w:rsidRPr="009A254A">
        <w:rPr>
          <w:i w:val="0"/>
          <w:iCs/>
          <w:sz w:val="20"/>
          <w:szCs w:val="20"/>
          <w:u w:val="none"/>
        </w:rPr>
        <w:t>es</w:t>
      </w:r>
      <w:r w:rsidRPr="009A254A">
        <w:rPr>
          <w:i w:val="0"/>
          <w:iCs/>
          <w:sz w:val="20"/>
          <w:szCs w:val="20"/>
          <w:u w:val="none"/>
        </w:rPr>
        <w:t xml:space="preserve"> devis</w:t>
      </w:r>
    </w:p>
    <w:p w14:paraId="0D6BD62A" w14:textId="77777777" w:rsidR="00B74926" w:rsidRPr="009A254A" w:rsidRDefault="00B74926" w:rsidP="00B74926">
      <w:pPr>
        <w:rPr>
          <w:rFonts w:ascii="Open Sans" w:hAnsi="Open Sans" w:cs="Open Sans"/>
          <w:w w:val="105"/>
          <w:sz w:val="20"/>
          <w:szCs w:val="20"/>
        </w:rPr>
      </w:pPr>
    </w:p>
    <w:p w14:paraId="7B2CDC62" w14:textId="5D1CF294" w:rsidR="00B74926" w:rsidRPr="009A254A" w:rsidRDefault="00B74926" w:rsidP="003A4DF0">
      <w:pPr>
        <w:rPr>
          <w:rFonts w:ascii="Open Sans" w:hAnsi="Open Sans" w:cs="Open Sans"/>
          <w:b/>
          <w:bCs/>
          <w:w w:val="105"/>
          <w:sz w:val="20"/>
          <w:szCs w:val="20"/>
          <w:u w:val="single"/>
        </w:rPr>
      </w:pPr>
      <w:r w:rsidRPr="009A254A">
        <w:rPr>
          <w:rFonts w:ascii="Open Sans" w:hAnsi="Open Sans" w:cs="Open Sans"/>
          <w:b/>
          <w:bCs/>
          <w:w w:val="105"/>
          <w:sz w:val="20"/>
          <w:szCs w:val="20"/>
          <w:u w:val="single"/>
        </w:rPr>
        <w:t>Périodicité :</w:t>
      </w:r>
      <w:r w:rsidR="008F0107" w:rsidRPr="009A254A">
        <w:rPr>
          <w:rFonts w:ascii="Open Sans" w:hAnsi="Open Sans" w:cs="Open Sans"/>
          <w:w w:val="105"/>
          <w:sz w:val="20"/>
          <w:szCs w:val="20"/>
        </w:rPr>
        <w:t xml:space="preserve"> </w:t>
      </w:r>
      <w:r w:rsidR="00AE5705">
        <w:rPr>
          <w:rFonts w:ascii="Open Sans" w:hAnsi="Open Sans" w:cs="Open Sans"/>
          <w:w w:val="105"/>
          <w:sz w:val="20"/>
          <w:szCs w:val="20"/>
        </w:rPr>
        <w:t>tous les 6 mois à compter de la notification du marché</w:t>
      </w:r>
    </w:p>
    <w:p w14:paraId="030FA1BA" w14:textId="77777777" w:rsidR="00B74926" w:rsidRPr="009A254A" w:rsidRDefault="00B74926" w:rsidP="00B74926">
      <w:pPr>
        <w:rPr>
          <w:rFonts w:ascii="Open Sans" w:hAnsi="Open Sans" w:cs="Open Sans"/>
          <w:w w:val="105"/>
          <w:sz w:val="20"/>
          <w:szCs w:val="20"/>
        </w:rPr>
      </w:pPr>
    </w:p>
    <w:p w14:paraId="7F0DE2D6" w14:textId="3A930F6D" w:rsidR="00B74926" w:rsidRPr="00AE5705" w:rsidRDefault="00B74926" w:rsidP="00B74926">
      <w:pPr>
        <w:rPr>
          <w:rFonts w:ascii="Open Sans" w:hAnsi="Open Sans" w:cs="Open Sans"/>
          <w:w w:val="105"/>
          <w:sz w:val="20"/>
          <w:szCs w:val="20"/>
        </w:rPr>
      </w:pPr>
      <w:r w:rsidRPr="009A254A">
        <w:rPr>
          <w:rFonts w:ascii="Open Sans" w:hAnsi="Open Sans" w:cs="Open Sans"/>
          <w:b/>
          <w:bCs/>
          <w:w w:val="105"/>
          <w:sz w:val="20"/>
          <w:szCs w:val="20"/>
          <w:u w:val="single"/>
        </w:rPr>
        <w:t>Support</w:t>
      </w:r>
      <w:r w:rsidRPr="009A254A">
        <w:rPr>
          <w:rFonts w:ascii="Open Sans" w:hAnsi="Open Sans" w:cs="Open Sans"/>
          <w:w w:val="105"/>
          <w:sz w:val="20"/>
          <w:szCs w:val="20"/>
        </w:rPr>
        <w:t> : courriel à l’adresse du service concerné</w:t>
      </w:r>
      <w:r w:rsidR="00A52A32" w:rsidRPr="009A254A">
        <w:rPr>
          <w:rFonts w:ascii="Open Sans" w:hAnsi="Open Sans" w:cs="Open Sans"/>
          <w:w w:val="105"/>
          <w:sz w:val="20"/>
          <w:szCs w:val="20"/>
        </w:rPr>
        <w:t> :</w:t>
      </w:r>
      <w:r w:rsidRPr="009A254A">
        <w:rPr>
          <w:rFonts w:ascii="Open Sans" w:hAnsi="Open Sans" w:cs="Open Sans"/>
          <w:w w:val="105"/>
          <w:sz w:val="20"/>
          <w:szCs w:val="20"/>
        </w:rPr>
        <w:t xml:space="preserve"> </w:t>
      </w:r>
      <w:hyperlink r:id="rId19" w:history="1">
        <w:r w:rsidRPr="009A254A">
          <w:rPr>
            <w:rFonts w:ascii="Open Sans" w:hAnsi="Open Sans" w:cs="Open Sans"/>
            <w:w w:val="105"/>
            <w:sz w:val="20"/>
            <w:szCs w:val="20"/>
          </w:rPr>
          <w:t>eps.smit@aphp.fr</w:t>
        </w:r>
      </w:hyperlink>
      <w:r w:rsidR="00A52A32" w:rsidRPr="009A254A">
        <w:rPr>
          <w:rFonts w:ascii="Open Sans" w:hAnsi="Open Sans" w:cs="Open Sans"/>
          <w:w w:val="105"/>
          <w:sz w:val="20"/>
          <w:szCs w:val="20"/>
        </w:rPr>
        <w:t>.</w:t>
      </w:r>
    </w:p>
    <w:p w14:paraId="76824D5B" w14:textId="77777777" w:rsidR="00B74926" w:rsidRPr="009A254A" w:rsidRDefault="00B74926" w:rsidP="00E41344">
      <w:pPr>
        <w:pStyle w:val="Corpsdetexte"/>
      </w:pPr>
    </w:p>
    <w:p w14:paraId="30F8CAAD" w14:textId="30ACDBE6" w:rsidR="00EB2F25" w:rsidRPr="00150893" w:rsidRDefault="000567DB" w:rsidP="0093589F">
      <w:pPr>
        <w:pStyle w:val="Titre2"/>
      </w:pPr>
      <w:bookmarkStart w:id="181" w:name="_Toc158390689"/>
      <w:bookmarkStart w:id="182" w:name="_Toc158391145"/>
      <w:bookmarkStart w:id="183" w:name="_Toc223445220"/>
      <w:r w:rsidRPr="00150893">
        <w:t>:</w:t>
      </w:r>
      <w:r w:rsidRPr="00150893">
        <w:tab/>
        <w:t>Garantie</w:t>
      </w:r>
      <w:bookmarkEnd w:id="181"/>
      <w:bookmarkEnd w:id="182"/>
      <w:bookmarkEnd w:id="183"/>
    </w:p>
    <w:p w14:paraId="60EEB370" w14:textId="77777777" w:rsidR="003A4DF0" w:rsidRDefault="003A4DF0" w:rsidP="00E41344">
      <w:pPr>
        <w:pStyle w:val="Corpsdetexte"/>
      </w:pPr>
    </w:p>
    <w:p w14:paraId="5C95923E" w14:textId="08D2B7E6" w:rsidR="003A4DF0" w:rsidRDefault="000567DB" w:rsidP="00E41344">
      <w:pPr>
        <w:pStyle w:val="Corpsdetexte"/>
      </w:pPr>
      <w:r w:rsidRPr="00150893">
        <w:t>Le</w:t>
      </w:r>
      <w:r w:rsidRPr="00150893">
        <w:rPr>
          <w:spacing w:val="33"/>
        </w:rPr>
        <w:t xml:space="preserve"> </w:t>
      </w:r>
      <w:r w:rsidRPr="00150893">
        <w:t>Titulaire</w:t>
      </w:r>
      <w:r w:rsidRPr="00150893">
        <w:rPr>
          <w:spacing w:val="34"/>
        </w:rPr>
        <w:t xml:space="preserve"> </w:t>
      </w:r>
      <w:r w:rsidRPr="00150893">
        <w:t>est</w:t>
      </w:r>
      <w:r w:rsidRPr="00150893">
        <w:rPr>
          <w:spacing w:val="32"/>
        </w:rPr>
        <w:t xml:space="preserve"> </w:t>
      </w:r>
      <w:r w:rsidRPr="00150893">
        <w:t>tenu</w:t>
      </w:r>
      <w:r w:rsidRPr="00150893">
        <w:rPr>
          <w:spacing w:val="33"/>
        </w:rPr>
        <w:t xml:space="preserve"> </w:t>
      </w:r>
      <w:r w:rsidRPr="00150893">
        <w:t>de</w:t>
      </w:r>
      <w:r w:rsidRPr="00150893">
        <w:rPr>
          <w:spacing w:val="34"/>
        </w:rPr>
        <w:t xml:space="preserve"> </w:t>
      </w:r>
      <w:r w:rsidRPr="00150893">
        <w:t>cette</w:t>
      </w:r>
      <w:r w:rsidRPr="00150893">
        <w:rPr>
          <w:spacing w:val="33"/>
        </w:rPr>
        <w:t xml:space="preserve"> </w:t>
      </w:r>
      <w:r w:rsidRPr="00150893">
        <w:t>garantie</w:t>
      </w:r>
      <w:r w:rsidRPr="00150893">
        <w:rPr>
          <w:spacing w:val="34"/>
        </w:rPr>
        <w:t xml:space="preserve"> </w:t>
      </w:r>
      <w:r w:rsidRPr="00150893">
        <w:t>sous</w:t>
      </w:r>
      <w:r w:rsidRPr="00150893">
        <w:rPr>
          <w:spacing w:val="33"/>
        </w:rPr>
        <w:t xml:space="preserve"> </w:t>
      </w:r>
      <w:r w:rsidRPr="00150893">
        <w:t>réserve</w:t>
      </w:r>
      <w:r w:rsidRPr="00150893">
        <w:rPr>
          <w:spacing w:val="33"/>
        </w:rPr>
        <w:t xml:space="preserve"> </w:t>
      </w:r>
      <w:r w:rsidRPr="00150893">
        <w:t>que</w:t>
      </w:r>
      <w:r w:rsidRPr="00150893">
        <w:rPr>
          <w:spacing w:val="34"/>
        </w:rPr>
        <w:t xml:space="preserve"> </w:t>
      </w:r>
      <w:r w:rsidRPr="00150893">
        <w:t>l’utilisation</w:t>
      </w:r>
      <w:r w:rsidRPr="00150893">
        <w:rPr>
          <w:spacing w:val="32"/>
        </w:rPr>
        <w:t xml:space="preserve"> </w:t>
      </w:r>
      <w:r w:rsidRPr="00150893">
        <w:t>des</w:t>
      </w:r>
      <w:r w:rsidRPr="00150893">
        <w:rPr>
          <w:spacing w:val="33"/>
        </w:rPr>
        <w:t xml:space="preserve"> </w:t>
      </w:r>
      <w:r w:rsidRPr="00150893">
        <w:t>prestations</w:t>
      </w:r>
      <w:r w:rsidRPr="00150893">
        <w:rPr>
          <w:spacing w:val="33"/>
        </w:rPr>
        <w:t xml:space="preserve"> </w:t>
      </w:r>
      <w:r w:rsidRPr="00150893">
        <w:t>soit</w:t>
      </w:r>
      <w:r w:rsidRPr="00150893">
        <w:rPr>
          <w:spacing w:val="33"/>
        </w:rPr>
        <w:t xml:space="preserve"> </w:t>
      </w:r>
      <w:r w:rsidRPr="00150893">
        <w:t>conforme</w:t>
      </w:r>
      <w:r w:rsidRPr="00150893">
        <w:rPr>
          <w:spacing w:val="33"/>
        </w:rPr>
        <w:t xml:space="preserve"> </w:t>
      </w:r>
      <w:r w:rsidRPr="00150893">
        <w:t>au</w:t>
      </w:r>
      <w:r w:rsidRPr="00150893">
        <w:rPr>
          <w:spacing w:val="-53"/>
        </w:rPr>
        <w:t xml:space="preserve"> </w:t>
      </w:r>
      <w:r w:rsidRPr="00150893">
        <w:t>présent</w:t>
      </w:r>
      <w:r w:rsidRPr="00150893">
        <w:rPr>
          <w:spacing w:val="-7"/>
        </w:rPr>
        <w:t xml:space="preserve"> </w:t>
      </w:r>
      <w:r w:rsidRPr="00150893">
        <w:t>marché</w:t>
      </w:r>
      <w:r w:rsidRPr="00150893">
        <w:rPr>
          <w:spacing w:val="-4"/>
        </w:rPr>
        <w:t xml:space="preserve"> </w:t>
      </w:r>
      <w:r w:rsidRPr="00150893">
        <w:t>et</w:t>
      </w:r>
      <w:r w:rsidRPr="00150893">
        <w:rPr>
          <w:spacing w:val="-3"/>
        </w:rPr>
        <w:t xml:space="preserve"> </w:t>
      </w:r>
      <w:r w:rsidRPr="00150893">
        <w:t>aux</w:t>
      </w:r>
      <w:r w:rsidRPr="00150893">
        <w:rPr>
          <w:spacing w:val="-7"/>
        </w:rPr>
        <w:t xml:space="preserve"> </w:t>
      </w:r>
      <w:r w:rsidRPr="00150893">
        <w:t>documentations</w:t>
      </w:r>
      <w:r w:rsidRPr="00150893">
        <w:rPr>
          <w:spacing w:val="-4"/>
        </w:rPr>
        <w:t xml:space="preserve"> </w:t>
      </w:r>
      <w:r w:rsidRPr="00150893">
        <w:t>fournies</w:t>
      </w:r>
      <w:r w:rsidRPr="00150893">
        <w:rPr>
          <w:spacing w:val="-4"/>
        </w:rPr>
        <w:t xml:space="preserve"> </w:t>
      </w:r>
      <w:r w:rsidRPr="00150893">
        <w:t>à</w:t>
      </w:r>
      <w:r w:rsidRPr="00150893">
        <w:rPr>
          <w:spacing w:val="-6"/>
        </w:rPr>
        <w:t xml:space="preserve"> </w:t>
      </w:r>
      <w:r w:rsidRPr="00150893">
        <w:t>l’AP-HP</w:t>
      </w:r>
      <w:r w:rsidRPr="00150893">
        <w:rPr>
          <w:spacing w:val="-5"/>
        </w:rPr>
        <w:t xml:space="preserve"> </w:t>
      </w:r>
      <w:r w:rsidRPr="00150893">
        <w:t>et</w:t>
      </w:r>
      <w:r w:rsidRPr="00150893">
        <w:rPr>
          <w:spacing w:val="-6"/>
        </w:rPr>
        <w:t xml:space="preserve"> </w:t>
      </w:r>
      <w:r w:rsidRPr="00150893">
        <w:t>validées</w:t>
      </w:r>
      <w:r w:rsidRPr="00150893">
        <w:rPr>
          <w:spacing w:val="-4"/>
        </w:rPr>
        <w:t xml:space="preserve"> </w:t>
      </w:r>
      <w:r w:rsidRPr="00150893">
        <w:t>par</w:t>
      </w:r>
      <w:r w:rsidRPr="00150893">
        <w:rPr>
          <w:spacing w:val="-6"/>
        </w:rPr>
        <w:t xml:space="preserve"> </w:t>
      </w:r>
      <w:r w:rsidRPr="00150893">
        <w:t>l’AP-HP.</w:t>
      </w:r>
    </w:p>
    <w:p w14:paraId="7F185FDD" w14:textId="77777777" w:rsidR="00BB279E" w:rsidRDefault="00BB279E" w:rsidP="00E41344">
      <w:pPr>
        <w:pStyle w:val="Corpsdetexte"/>
      </w:pPr>
    </w:p>
    <w:p w14:paraId="50938253" w14:textId="77777777" w:rsidR="00BB279E" w:rsidRDefault="00BB279E" w:rsidP="00E41344">
      <w:pPr>
        <w:pStyle w:val="Corpsdetexte"/>
      </w:pPr>
    </w:p>
    <w:p w14:paraId="00B5A690" w14:textId="53C39244" w:rsidR="009F2992" w:rsidRDefault="009F2992" w:rsidP="00E41344">
      <w:pPr>
        <w:pStyle w:val="Corpsdetexte"/>
      </w:pPr>
    </w:p>
    <w:p w14:paraId="58F30C68" w14:textId="51035B4F" w:rsidR="009F2992" w:rsidRPr="009F2992" w:rsidRDefault="009F2992" w:rsidP="009F2992">
      <w:pPr>
        <w:pStyle w:val="Titre3"/>
        <w:rPr>
          <w:w w:val="110"/>
        </w:rPr>
      </w:pPr>
      <w:bookmarkStart w:id="184" w:name="_Toc223445221"/>
      <w:r w:rsidRPr="009F2992">
        <w:rPr>
          <w:w w:val="110"/>
        </w:rPr>
        <w:t>Garantie de bon fonctionnement</w:t>
      </w:r>
      <w:bookmarkEnd w:id="184"/>
    </w:p>
    <w:p w14:paraId="7F2FC672" w14:textId="77777777" w:rsidR="009F2992" w:rsidRDefault="009F2992" w:rsidP="009F2992">
      <w:pPr>
        <w:pStyle w:val="Corpsdetexte"/>
      </w:pPr>
    </w:p>
    <w:p w14:paraId="66DD0D5B" w14:textId="77777777" w:rsidR="009F2992" w:rsidRDefault="009F2992" w:rsidP="009F2992">
      <w:pPr>
        <w:pStyle w:val="Corpsdetexte"/>
      </w:pPr>
      <w:r>
        <w:lastRenderedPageBreak/>
        <w:t>Les fournitures seront garanties contre les vices cachés selon les dispositions des articles 1641 à 1649 du Code Civil.</w:t>
      </w:r>
    </w:p>
    <w:p w14:paraId="49564555" w14:textId="77777777" w:rsidR="009F2992" w:rsidRDefault="009F2992" w:rsidP="009F2992">
      <w:pPr>
        <w:pStyle w:val="Corpsdetexte"/>
      </w:pPr>
    </w:p>
    <w:p w14:paraId="0DAEAF97" w14:textId="77777777" w:rsidR="009F2992" w:rsidRDefault="009F2992" w:rsidP="009F2992">
      <w:pPr>
        <w:pStyle w:val="Corpsdetexte"/>
      </w:pPr>
      <w:r>
        <w:t>Le Titulaire garantit le bon fonctionnement des livrables logiciels (mises à jour, nouvelles versions ou développements spécifiques) commandés par l’AP-HP en assurant à titre gratuit la correction de toute anomalie de fonctionnement du livrable au regard des stipulations du présent marché et de la documentation fournie par le Titulaire.</w:t>
      </w:r>
    </w:p>
    <w:p w14:paraId="0192E1F1" w14:textId="77777777" w:rsidR="009F2992" w:rsidRDefault="009F2992" w:rsidP="009F2992">
      <w:pPr>
        <w:pStyle w:val="Corpsdetexte"/>
      </w:pPr>
    </w:p>
    <w:p w14:paraId="7AF282DC" w14:textId="77777777" w:rsidR="009F2992" w:rsidRDefault="009F2992" w:rsidP="009F2992">
      <w:pPr>
        <w:pStyle w:val="Corpsdetexte"/>
      </w:pPr>
      <w:r>
        <w:t xml:space="preserve">Cette garantie est valable un (1) an à compter de la réception définitive du livrable logiciel ou de la fourniture logicielle concerné(e). </w:t>
      </w:r>
    </w:p>
    <w:p w14:paraId="5E9E8673" w14:textId="77777777" w:rsidR="00BB279E" w:rsidRDefault="00BB279E" w:rsidP="009F2992">
      <w:pPr>
        <w:pStyle w:val="Corpsdetexte"/>
      </w:pPr>
    </w:p>
    <w:p w14:paraId="4493277C" w14:textId="77777777" w:rsidR="009F2992" w:rsidRDefault="009F2992" w:rsidP="009F2992">
      <w:pPr>
        <w:pStyle w:val="Corpsdetexte"/>
      </w:pPr>
      <w:r>
        <w:t>Le Titulaire est tenu de cette garantie sous réserve que l’utilisation du livrable logiciel soit conforme au présent marché et à la documentation qui aura été fournie à l’AP-HP, que les anomalies constatées soient imputables au livrable logiciel concerné, qu’il n’y ait pas d’entretien ou de paramétrage non autorisé, impropre ou inadéquat fait par l’AP-HP ou par un tiers ne dépendant pas du Titulaire, qu’il n’y ait pas de modification par l’AP-HP ou un tiers ne dépendant pas du Titulaire des prestations et livrables associés tels que validés par l’AP-HP ou des connexions existantes aux réseaux de télécommunication ou réseau concerné, qu’il n’y ait pas de mise en production d’une nouvelle version du logiciel sur lesquels sont basés les systèmes [la garantie s’exerce sur un périmètre applicatif et de logiciels techniques invariants dans leur définition (numéros de version)] et qu’il n’y ait pas de changement des systèmes d’exploitation de l’environnement de l’AP-HP ou ajout ou retrait par l’AP-HP ou par un tiers ne dépendant pas du Titulaire d’un composant matériel de l’AP-HP.</w:t>
      </w:r>
    </w:p>
    <w:p w14:paraId="5C5EA546" w14:textId="77777777" w:rsidR="009F2992" w:rsidRDefault="009F2992" w:rsidP="009F2992">
      <w:pPr>
        <w:pStyle w:val="Corpsdetexte"/>
      </w:pPr>
    </w:p>
    <w:p w14:paraId="35F7577B" w14:textId="77777777" w:rsidR="009F2992" w:rsidRDefault="009F2992" w:rsidP="009F2992">
      <w:pPr>
        <w:pStyle w:val="Corpsdetexte"/>
      </w:pPr>
      <w:r>
        <w:t>Tout le temps passé par le Titulaire sur appel de garantie sollicité par l’AP-HP alors qu’il s’agit en réalité d’un cas d’exclusion de la garantie sera traité en unités d’œuvre à prix unitaires. Ces prix sont spécifiés dans le bordereau de prix annexé à l’Acte d’Engagement.</w:t>
      </w:r>
    </w:p>
    <w:p w14:paraId="6CE3D67C" w14:textId="77777777" w:rsidR="009F2992" w:rsidRDefault="009F2992" w:rsidP="009F2992">
      <w:pPr>
        <w:pStyle w:val="Corpsdetexte"/>
      </w:pPr>
    </w:p>
    <w:p w14:paraId="7BA833DA" w14:textId="2E06D925" w:rsidR="009F2992" w:rsidRPr="009F2992" w:rsidRDefault="009F2992" w:rsidP="009F2992">
      <w:pPr>
        <w:pStyle w:val="Titre3"/>
        <w:rPr>
          <w:w w:val="110"/>
        </w:rPr>
      </w:pPr>
      <w:bookmarkStart w:id="185" w:name="_Toc223445222"/>
      <w:r w:rsidRPr="009F2992">
        <w:rPr>
          <w:w w:val="110"/>
        </w:rPr>
        <w:t>Garantie de cohérence</w:t>
      </w:r>
      <w:bookmarkEnd w:id="185"/>
    </w:p>
    <w:p w14:paraId="2460CCD7" w14:textId="77777777" w:rsidR="009F2992" w:rsidRDefault="009F2992" w:rsidP="009F2992">
      <w:pPr>
        <w:pStyle w:val="Corpsdetexte"/>
      </w:pPr>
    </w:p>
    <w:p w14:paraId="7EDA261B" w14:textId="640EBC75" w:rsidR="009F2992" w:rsidRDefault="009F2992" w:rsidP="009F2992">
      <w:pPr>
        <w:pStyle w:val="Corpsdetexte"/>
      </w:pPr>
      <w:r>
        <w:t xml:space="preserve">Le Titulaire garantit la cohérence avec le système d’information de l’AP-HP : </w:t>
      </w:r>
    </w:p>
    <w:p w14:paraId="1546A73B" w14:textId="77777777" w:rsidR="009F2992" w:rsidRDefault="009F2992" w:rsidP="008932BD">
      <w:pPr>
        <w:pStyle w:val="Corpsdetexte"/>
        <w:numPr>
          <w:ilvl w:val="0"/>
          <w:numId w:val="41"/>
        </w:numPr>
      </w:pPr>
      <w:r>
        <w:t xml:space="preserve">Le Titulaire s’engage à réaliser toutes les opérations de maintenance techniques ou fonctionnelles demandées par l’AP-HP et notamment les évolutions de l’environnement technique et fonctionnel définies pour le standard du Système d’Information de l’AP-HP, sous réserve de l’émission d’un bon de commande correspondant à une proposition tarifaire. </w:t>
      </w:r>
    </w:p>
    <w:p w14:paraId="1EE347E2" w14:textId="77777777" w:rsidR="00751662" w:rsidRDefault="574015AF" w:rsidP="008932BD">
      <w:pPr>
        <w:pStyle w:val="Corpsdetexte"/>
        <w:numPr>
          <w:ilvl w:val="0"/>
          <w:numId w:val="41"/>
        </w:numPr>
      </w:pPr>
      <w:r>
        <w:t>Le Titulaire s’engage à maintenir les interfaces existantes, à réaliser les évolutions techniques et fonctionnelles nécessaires à la continuité ou à l’amélioration de leur fonctionnement et à s’adapter aux évolutions des matériels ou applications avec lesquels le logiciel fonctionne.</w:t>
      </w:r>
    </w:p>
    <w:p w14:paraId="6CB305EE" w14:textId="77777777" w:rsidR="00751662" w:rsidRDefault="00751662" w:rsidP="00751662">
      <w:pPr>
        <w:pStyle w:val="Corpsdetexte"/>
      </w:pPr>
    </w:p>
    <w:p w14:paraId="795C76D5" w14:textId="1049724F" w:rsidR="009F2992" w:rsidRDefault="574015AF" w:rsidP="00751662">
      <w:pPr>
        <w:pStyle w:val="Corpsdetexte"/>
      </w:pPr>
      <w:r>
        <w:t>Chaque évolution fait l’objet d’une commande de la DSN</w:t>
      </w:r>
      <w:r w:rsidR="005C6584">
        <w:t xml:space="preserve"> et du DEC.</w:t>
      </w:r>
    </w:p>
    <w:p w14:paraId="1EACD601" w14:textId="77777777" w:rsidR="009F2992" w:rsidRDefault="009F2992" w:rsidP="009F2992">
      <w:pPr>
        <w:pStyle w:val="Corpsdetexte"/>
      </w:pPr>
    </w:p>
    <w:p w14:paraId="6B47D019" w14:textId="3FAFED97" w:rsidR="009F2992" w:rsidRPr="009F2992" w:rsidRDefault="009F2992" w:rsidP="009F2992">
      <w:pPr>
        <w:pStyle w:val="Titre3"/>
        <w:rPr>
          <w:w w:val="110"/>
        </w:rPr>
      </w:pPr>
      <w:bookmarkStart w:id="186" w:name="_Toc223445223"/>
      <w:r w:rsidRPr="009F2992">
        <w:rPr>
          <w:w w:val="110"/>
        </w:rPr>
        <w:t>Garantie de compatibilité et de pérennité</w:t>
      </w:r>
      <w:bookmarkEnd w:id="186"/>
    </w:p>
    <w:p w14:paraId="3D073FB3" w14:textId="77777777" w:rsidR="009F2992" w:rsidRDefault="009F2992" w:rsidP="009F2992">
      <w:pPr>
        <w:pStyle w:val="Corpsdetexte"/>
      </w:pPr>
    </w:p>
    <w:p w14:paraId="5A23902A" w14:textId="17209B4E" w:rsidR="009F2992" w:rsidRDefault="009F2992" w:rsidP="009F2992">
      <w:pPr>
        <w:pStyle w:val="Corpsdetexte"/>
      </w:pPr>
      <w:r>
        <w:t>Le Titulaire s'engage à maintenir les conditions, pendant la durée du marché, permettant d’assurer :</w:t>
      </w:r>
    </w:p>
    <w:p w14:paraId="58F2CD7C" w14:textId="77777777" w:rsidR="009F2992" w:rsidRDefault="009F2992" w:rsidP="009F2992">
      <w:pPr>
        <w:pStyle w:val="Corpsdetexte"/>
      </w:pPr>
    </w:p>
    <w:p w14:paraId="215E88CE" w14:textId="76CFA602" w:rsidR="009F2992" w:rsidRDefault="009F2992" w:rsidP="008932BD">
      <w:pPr>
        <w:pStyle w:val="Corpsdetexte"/>
        <w:numPr>
          <w:ilvl w:val="0"/>
          <w:numId w:val="42"/>
        </w:numPr>
      </w:pPr>
      <w:r>
        <w:t>Une compatibilité ascendante en ce qui concerne les mises à jour et les nouvelles versions des exemplaires (programmes, données, codes, fichiers, tables, paramétrages, etc.) selon les stipulations définies au présent CCAP,</w:t>
      </w:r>
    </w:p>
    <w:p w14:paraId="42B30FBE" w14:textId="77777777" w:rsidR="009F2992" w:rsidRDefault="009F2992" w:rsidP="008932BD">
      <w:pPr>
        <w:pStyle w:val="Corpsdetexte"/>
        <w:numPr>
          <w:ilvl w:val="0"/>
          <w:numId w:val="42"/>
        </w:numPr>
      </w:pPr>
      <w:r>
        <w:t>L'évolution des logiciels avec une compatibilité et portabilité ascendante avec leur environnement logiciel et matériel, dans le respect de la définition du produit du Titulaire,</w:t>
      </w:r>
    </w:p>
    <w:p w14:paraId="6A6FBBBF" w14:textId="75C1F931" w:rsidR="009F2992" w:rsidRDefault="009F2992" w:rsidP="008932BD">
      <w:pPr>
        <w:pStyle w:val="Corpsdetexte"/>
        <w:numPr>
          <w:ilvl w:val="0"/>
          <w:numId w:val="42"/>
        </w:numPr>
      </w:pPr>
      <w:r>
        <w:t>La maintenance corrective, et évolutive ainsi que l’ensemble des prestations associées (fournitures logicielles, formation, assistance technique, documentation, etc.).</w:t>
      </w:r>
    </w:p>
    <w:p w14:paraId="2D81C344" w14:textId="77777777" w:rsidR="009F2992" w:rsidRDefault="009F2992" w:rsidP="009F2992">
      <w:pPr>
        <w:pStyle w:val="Corpsdetexte"/>
      </w:pPr>
    </w:p>
    <w:p w14:paraId="5B82726A" w14:textId="77777777" w:rsidR="009F2992" w:rsidRDefault="009F2992" w:rsidP="009F2992">
      <w:pPr>
        <w:pStyle w:val="Corpsdetexte"/>
      </w:pPr>
      <w:r>
        <w:t>En cas d’arrêt de la maintenance d’un des produits constitutifs, le Titulaire s’engage à une obligation de moyens sur l’intégration d’un produit de remplacement conforme aux spécifications générales du logiciel, proposé par le Titulaire et acquis par l’AP-HP, et à assurer à ses frais cette intégration.</w:t>
      </w:r>
    </w:p>
    <w:p w14:paraId="366C3928" w14:textId="77777777" w:rsidR="009F2992" w:rsidRDefault="009F2992" w:rsidP="009F2992">
      <w:pPr>
        <w:pStyle w:val="Corpsdetexte"/>
      </w:pPr>
    </w:p>
    <w:p w14:paraId="70D9758A" w14:textId="77777777" w:rsidR="009F2992" w:rsidRDefault="009F2992" w:rsidP="009F2992">
      <w:pPr>
        <w:pStyle w:val="Corpsdetexte"/>
      </w:pPr>
    </w:p>
    <w:p w14:paraId="617F304F" w14:textId="60A1D6A0" w:rsidR="009F2992" w:rsidRPr="009F2992" w:rsidRDefault="009F2992" w:rsidP="009F2992">
      <w:pPr>
        <w:pStyle w:val="Titre3"/>
        <w:rPr>
          <w:w w:val="110"/>
        </w:rPr>
      </w:pPr>
      <w:bookmarkStart w:id="187" w:name="_Toc223445224"/>
      <w:r>
        <w:t>Garantie de maintenabilité par le dépôt des sources</w:t>
      </w:r>
      <w:bookmarkEnd w:id="187"/>
    </w:p>
    <w:p w14:paraId="676D263B" w14:textId="77777777" w:rsidR="009F2992" w:rsidRDefault="009F2992" w:rsidP="009F2992">
      <w:pPr>
        <w:pStyle w:val="Corpsdetexte"/>
      </w:pPr>
    </w:p>
    <w:p w14:paraId="616095F9" w14:textId="77777777" w:rsidR="009F2992" w:rsidRDefault="009F2992" w:rsidP="009F2992">
      <w:pPr>
        <w:pStyle w:val="Corpsdetexte"/>
      </w:pPr>
      <w:r>
        <w:t>Un exemplaire des sources est déposé auprès d’une Agence de Protection à titre gratuit. L’AP-HP peut y avoir accès en cas de disparition du Titulaire ou de défaillance de celui-ci dans les conditions prévues ci-après.</w:t>
      </w:r>
    </w:p>
    <w:p w14:paraId="51666AEA" w14:textId="77777777" w:rsidR="009F2992" w:rsidRDefault="009F2992" w:rsidP="009F2992">
      <w:pPr>
        <w:pStyle w:val="Corpsdetexte"/>
      </w:pPr>
    </w:p>
    <w:p w14:paraId="61207DB4" w14:textId="77777777" w:rsidR="009F2992" w:rsidRDefault="009F2992" w:rsidP="009F2992">
      <w:pPr>
        <w:pStyle w:val="Corpsdetexte"/>
      </w:pPr>
      <w:r>
        <w:t>L’AP-HP s’engage à apporter aux codes sources livrés, tous les soins nécessaires, et au minimum ceux appliqués à ses propres informations ayant une importance équivalente, de manière à éviter une publication, une divulgation non autorisée des codes sources, ou un usage de celle-ci autre que pour les discussions mentionnées précédemment.</w:t>
      </w:r>
    </w:p>
    <w:p w14:paraId="36835568" w14:textId="77777777" w:rsidR="009F2992" w:rsidRDefault="009F2992" w:rsidP="009F2992">
      <w:pPr>
        <w:pStyle w:val="Corpsdetexte"/>
      </w:pPr>
    </w:p>
    <w:p w14:paraId="677049A6" w14:textId="77777777" w:rsidR="009F2992" w:rsidRDefault="009F2992" w:rsidP="009F2992">
      <w:pPr>
        <w:pStyle w:val="Corpsdetexte"/>
      </w:pPr>
      <w:r>
        <w:t>L’AP-HP s’engage à ne pas divulguer les codes source, à ne pas copier et reproduire les Codes Sources, et à ne pas utiliser les codes sources à l’exception des cas spécifiés ci-après :</w:t>
      </w:r>
    </w:p>
    <w:p w14:paraId="59C66176" w14:textId="77777777" w:rsidR="009F2992" w:rsidRDefault="009F2992" w:rsidP="009F2992">
      <w:pPr>
        <w:pStyle w:val="Corpsdetexte"/>
      </w:pPr>
    </w:p>
    <w:p w14:paraId="2A95C4E2" w14:textId="76C4D66E" w:rsidR="009F2992" w:rsidRDefault="009F2992" w:rsidP="008932BD">
      <w:pPr>
        <w:pStyle w:val="Corpsdetexte"/>
        <w:numPr>
          <w:ilvl w:val="0"/>
          <w:numId w:val="43"/>
        </w:numPr>
      </w:pPr>
      <w:r>
        <w:t>En cas de redressement ou liquidation judiciaire du Titulaire dans un délai d’un mois à compter du jugement prononçant le redressement ou la liquidation,</w:t>
      </w:r>
    </w:p>
    <w:p w14:paraId="4EAEE3D9" w14:textId="0EA79271" w:rsidR="009F2992" w:rsidRDefault="009F2992" w:rsidP="008932BD">
      <w:pPr>
        <w:pStyle w:val="Corpsdetexte"/>
        <w:numPr>
          <w:ilvl w:val="0"/>
          <w:numId w:val="43"/>
        </w:numPr>
      </w:pPr>
      <w:r>
        <w:t>En cas de liquidation amiable du Titulaire sans reprise de l’activité par un tiers,</w:t>
      </w:r>
    </w:p>
    <w:p w14:paraId="2667DC31" w14:textId="04C7A0A1" w:rsidR="009F2992" w:rsidRDefault="009F2992" w:rsidP="008932BD">
      <w:pPr>
        <w:pStyle w:val="Corpsdetexte"/>
        <w:numPr>
          <w:ilvl w:val="0"/>
          <w:numId w:val="43"/>
        </w:numPr>
      </w:pPr>
      <w:r>
        <w:t>En cas de non-correction par le Titulaire d’une anomalie bloquante concernant les logiciels intégrant les codes sources, et en cas d’absence de solution de contournement dans un délai de trois mois calendaires suivant sa notification.</w:t>
      </w:r>
    </w:p>
    <w:p w14:paraId="79770DE7" w14:textId="14C096CD" w:rsidR="009F2992" w:rsidRDefault="009F2992" w:rsidP="008932BD">
      <w:pPr>
        <w:pStyle w:val="Corpsdetexte"/>
        <w:numPr>
          <w:ilvl w:val="0"/>
          <w:numId w:val="43"/>
        </w:numPr>
      </w:pPr>
      <w:r>
        <w:t>En cas d’arrêt des prestations de maintenance du logiciel notifiée par le Titulaire.</w:t>
      </w:r>
    </w:p>
    <w:p w14:paraId="675D4968" w14:textId="77777777" w:rsidR="009F2992" w:rsidRDefault="009F2992" w:rsidP="009F2992">
      <w:pPr>
        <w:pStyle w:val="Corpsdetexte"/>
      </w:pPr>
    </w:p>
    <w:p w14:paraId="10CF1E23" w14:textId="00D6099B" w:rsidR="009F2992" w:rsidRPr="00150893" w:rsidRDefault="009F2992" w:rsidP="009F2992">
      <w:pPr>
        <w:pStyle w:val="Corpsdetexte"/>
      </w:pPr>
      <w:r>
        <w:t>Dans ces seuls cas, le Titulaire concède à l’AP-HP un droit exclusif d’utilisation, de copie et de modification des codes sources à seule fin de réaliser la maintenance</w:t>
      </w:r>
    </w:p>
    <w:p w14:paraId="07919E16" w14:textId="77777777" w:rsidR="003A629B" w:rsidRPr="00150893" w:rsidRDefault="003A629B" w:rsidP="00E41344">
      <w:pPr>
        <w:pStyle w:val="Corpsdetexte"/>
      </w:pPr>
    </w:p>
    <w:p w14:paraId="1C3F318F" w14:textId="7DDDFA88" w:rsidR="00EB2F25" w:rsidRPr="00150893" w:rsidRDefault="000567DB" w:rsidP="00AC26BF">
      <w:pPr>
        <w:pStyle w:val="Titre1"/>
      </w:pPr>
      <w:bookmarkStart w:id="188" w:name="_Toc158390690"/>
      <w:bookmarkStart w:id="189" w:name="_Toc158391146"/>
      <w:bookmarkStart w:id="190" w:name="_Toc223445225"/>
      <w:r w:rsidRPr="00150893">
        <w:t>MODIFICATION DU MARCHE PUBLIC</w:t>
      </w:r>
      <w:bookmarkEnd w:id="188"/>
      <w:bookmarkEnd w:id="189"/>
      <w:bookmarkEnd w:id="190"/>
    </w:p>
    <w:p w14:paraId="0AF8AD98" w14:textId="36456DB4" w:rsidR="00E2301B" w:rsidRPr="00150893" w:rsidRDefault="00E2301B" w:rsidP="00E41344">
      <w:pPr>
        <w:pStyle w:val="Corpsdetexte"/>
        <w:rPr>
          <w:u w:color="000000"/>
        </w:rPr>
      </w:pPr>
      <w:bookmarkStart w:id="191" w:name="_Toc158390577"/>
      <w:bookmarkStart w:id="192" w:name="_Toc158390691"/>
      <w:bookmarkStart w:id="193" w:name="_Toc158390817"/>
      <w:bookmarkStart w:id="194" w:name="_Toc158390925"/>
      <w:bookmarkStart w:id="195" w:name="_Toc158391039"/>
      <w:bookmarkStart w:id="196" w:name="_Toc158391147"/>
      <w:bookmarkStart w:id="197" w:name="_Toc158391261"/>
      <w:bookmarkStart w:id="198" w:name="_Toc158391369"/>
      <w:bookmarkStart w:id="199" w:name="_Toc158391477"/>
      <w:bookmarkStart w:id="200" w:name="_Toc158490648"/>
      <w:bookmarkStart w:id="201" w:name="_Toc158549435"/>
      <w:bookmarkStart w:id="202" w:name="_Toc158550850"/>
      <w:bookmarkStart w:id="203" w:name="_Toc158556895"/>
      <w:bookmarkEnd w:id="191"/>
      <w:bookmarkEnd w:id="192"/>
      <w:bookmarkEnd w:id="193"/>
      <w:bookmarkEnd w:id="194"/>
      <w:bookmarkEnd w:id="195"/>
      <w:bookmarkEnd w:id="196"/>
      <w:bookmarkEnd w:id="197"/>
      <w:bookmarkEnd w:id="198"/>
      <w:bookmarkEnd w:id="199"/>
      <w:bookmarkEnd w:id="200"/>
      <w:bookmarkEnd w:id="201"/>
      <w:bookmarkEnd w:id="202"/>
      <w:bookmarkEnd w:id="203"/>
    </w:p>
    <w:p w14:paraId="6CA94C74" w14:textId="3AAF64BF" w:rsidR="00EB2F25" w:rsidRPr="00150893" w:rsidRDefault="009756B7" w:rsidP="0093589F">
      <w:pPr>
        <w:pStyle w:val="Titre2"/>
      </w:pPr>
      <w:bookmarkStart w:id="204" w:name="_Toc158390692"/>
      <w:bookmarkStart w:id="205" w:name="_Toc158391148"/>
      <w:r>
        <w:t xml:space="preserve">  </w:t>
      </w:r>
      <w:bookmarkStart w:id="206" w:name="_Toc223445226"/>
      <w:r w:rsidR="000567DB" w:rsidRPr="00150893">
        <w:t>Clause de réexamen</w:t>
      </w:r>
      <w:bookmarkEnd w:id="204"/>
      <w:bookmarkEnd w:id="205"/>
      <w:bookmarkEnd w:id="206"/>
    </w:p>
    <w:p w14:paraId="56D9FCFC" w14:textId="77777777" w:rsidR="009278A3" w:rsidRDefault="009278A3" w:rsidP="00E41344">
      <w:pPr>
        <w:pStyle w:val="Corpsdetexte"/>
      </w:pPr>
    </w:p>
    <w:p w14:paraId="6A03AE9F" w14:textId="77777777" w:rsidR="009F14A4" w:rsidRDefault="009325F9" w:rsidP="00B8554F">
      <w:pPr>
        <w:pStyle w:val="Corpsdetexte"/>
      </w:pPr>
      <w:r w:rsidRPr="009325F9">
        <w:t>En application</w:t>
      </w:r>
      <w:r w:rsidR="009F14A4">
        <w:t xml:space="preserve"> </w:t>
      </w:r>
      <w:r w:rsidRPr="009325F9">
        <w:t>de l’article L2194-1 du Code de la commande</w:t>
      </w:r>
      <w:r w:rsidR="009F14A4">
        <w:t xml:space="preserve"> publique, une clause de réexamen est prévue au présent marché.</w:t>
      </w:r>
    </w:p>
    <w:p w14:paraId="30BD6E43" w14:textId="77777777" w:rsidR="009F14A4" w:rsidRDefault="009F14A4" w:rsidP="00B8554F">
      <w:pPr>
        <w:pStyle w:val="Corpsdetexte"/>
      </w:pPr>
    </w:p>
    <w:p w14:paraId="3F15F807" w14:textId="6C5A651B" w:rsidR="009F14A4" w:rsidRDefault="009F14A4" w:rsidP="00B8554F">
      <w:pPr>
        <w:pStyle w:val="Corpsdetexte"/>
      </w:pPr>
      <w:r>
        <w:t>Le Cadre de Réponse Financier (CdRF) constitue l’offre financière du Titulaire et comprend la liste et le prix des prestations fournies par lui. Le CDRF est le document de référence des prestations au jour de la notification du marché.</w:t>
      </w:r>
    </w:p>
    <w:p w14:paraId="208005A3" w14:textId="6A64EF37" w:rsidR="009F14A4" w:rsidRDefault="009F14A4" w:rsidP="00B8554F">
      <w:pPr>
        <w:pStyle w:val="Corpsdetexte"/>
        <w:rPr>
          <w:szCs w:val="20"/>
        </w:rPr>
      </w:pPr>
    </w:p>
    <w:p w14:paraId="7F9C0C6B" w14:textId="1D0A379F" w:rsidR="009F14A4" w:rsidRPr="00B8554F" w:rsidRDefault="009F14A4" w:rsidP="00B8554F">
      <w:pPr>
        <w:pStyle w:val="Corpsdetexte"/>
      </w:pPr>
      <w:r w:rsidRPr="00B8554F">
        <w:t>Dans le cas où le titulaire fait évoluer la liste des profils de ses intervenants ou la gamme des services assurés par chacun des profils qu’il a proposés et définis dans l’annexe financière, et ce dans la stricte limite du périmètre prévue au CCTP</w:t>
      </w:r>
      <w:r w:rsidR="00B8554F" w:rsidRPr="00B8554F">
        <w:t xml:space="preserve"> de l’accord-cadre il présente à l’administration ces évolutions et lui communique les nouvelles conditions tarifaires et/ou techniques qu’il propose</w:t>
      </w:r>
    </w:p>
    <w:p w14:paraId="130A3D63" w14:textId="77777777" w:rsidR="00B8554F" w:rsidRDefault="00B8554F" w:rsidP="00B8554F">
      <w:pPr>
        <w:pStyle w:val="Corpsdetexte"/>
        <w:rPr>
          <w:rFonts w:ascii="Calibri" w:eastAsiaTheme="minorHAnsi" w:hAnsi="Calibri" w:cs="Calibri"/>
          <w:szCs w:val="20"/>
        </w:rPr>
      </w:pPr>
    </w:p>
    <w:p w14:paraId="1C1A3542" w14:textId="1E43330D" w:rsidR="009F14A4" w:rsidRPr="00B8554F" w:rsidRDefault="009F14A4" w:rsidP="00B8554F">
      <w:pPr>
        <w:pStyle w:val="Corpsdetexte"/>
      </w:pPr>
      <w:r w:rsidRPr="00B8554F">
        <w:t xml:space="preserve">Ces nouveaux éléments ne peuvent : </w:t>
      </w:r>
    </w:p>
    <w:p w14:paraId="3479E950" w14:textId="77777777" w:rsidR="009F14A4" w:rsidRPr="00B8554F" w:rsidRDefault="009F14A4" w:rsidP="00B8554F">
      <w:pPr>
        <w:pStyle w:val="Corpsdetexte"/>
      </w:pPr>
      <w:r w:rsidRPr="00B8554F">
        <w:t xml:space="preserve">• Ni modifier les caractéristiques principales de l’accord-cadre ; </w:t>
      </w:r>
    </w:p>
    <w:p w14:paraId="43F86EB7" w14:textId="77777777" w:rsidR="009F14A4" w:rsidRPr="00B8554F" w:rsidRDefault="009F14A4" w:rsidP="00B8554F">
      <w:pPr>
        <w:pStyle w:val="Corpsdetexte"/>
      </w:pPr>
      <w:r w:rsidRPr="00B8554F">
        <w:t xml:space="preserve">• Ni avoir pour conséquence de : </w:t>
      </w:r>
    </w:p>
    <w:p w14:paraId="2CBC355A" w14:textId="4610ABD1" w:rsidR="009F14A4" w:rsidRPr="00B8554F" w:rsidRDefault="009F14A4" w:rsidP="008932BD">
      <w:pPr>
        <w:pStyle w:val="Corpsdetexte"/>
        <w:numPr>
          <w:ilvl w:val="0"/>
          <w:numId w:val="20"/>
        </w:numPr>
      </w:pPr>
      <w:r w:rsidRPr="00B8554F">
        <w:lastRenderedPageBreak/>
        <w:t xml:space="preserve">Réduire le niveau de qualité de service sur lequel le titulaire s’est engagé ; </w:t>
      </w:r>
    </w:p>
    <w:p w14:paraId="4B57937D" w14:textId="06C01CAF" w:rsidR="009F14A4" w:rsidRPr="00B8554F" w:rsidRDefault="009F14A4" w:rsidP="008932BD">
      <w:pPr>
        <w:pStyle w:val="Corpsdetexte"/>
        <w:numPr>
          <w:ilvl w:val="0"/>
          <w:numId w:val="20"/>
        </w:numPr>
      </w:pPr>
      <w:r w:rsidRPr="00B8554F">
        <w:t xml:space="preserve">Augmenter le prix des prestations pour un même niveau de service. </w:t>
      </w:r>
    </w:p>
    <w:p w14:paraId="79C1FB6C" w14:textId="77777777" w:rsidR="009F14A4" w:rsidRPr="009F14A4" w:rsidRDefault="009F14A4" w:rsidP="00B8554F">
      <w:pPr>
        <w:pStyle w:val="Corpsdetexte"/>
        <w:rPr>
          <w:rFonts w:ascii="Calibri" w:eastAsiaTheme="minorHAnsi" w:hAnsi="Calibri" w:cs="Calibri"/>
          <w:szCs w:val="20"/>
        </w:rPr>
      </w:pPr>
    </w:p>
    <w:p w14:paraId="21D75659" w14:textId="49B7D528" w:rsidR="009F14A4" w:rsidRPr="00B8554F" w:rsidRDefault="009F14A4" w:rsidP="00B8554F">
      <w:pPr>
        <w:pStyle w:val="Corpsdetexte"/>
      </w:pPr>
      <w:r w:rsidRPr="00B8554F">
        <w:t xml:space="preserve">Chaque proposition de nouvelle version </w:t>
      </w:r>
      <w:r w:rsidR="00875E4A">
        <w:t>du CDRF</w:t>
      </w:r>
      <w:r w:rsidRPr="00B8554F">
        <w:t xml:space="preserve"> doit comporter un tableau de suivi des évolutions de cette annexe financière (date, version, nature des modifications) et permettre à l’administration de repérer rapidement dans ce document les changements proposés par le titulaire par rapport à la version en vigueur de l’annexe I à l’acte d’engagement. </w:t>
      </w:r>
    </w:p>
    <w:p w14:paraId="3D3A093E" w14:textId="74FE693E" w:rsidR="009F14A4" w:rsidRPr="00B8554F" w:rsidRDefault="009F14A4" w:rsidP="00B8554F">
      <w:pPr>
        <w:pStyle w:val="Corpsdetexte"/>
      </w:pPr>
      <w:r w:rsidRPr="00B8554F">
        <w:t xml:space="preserve">Sous réserve de leur acceptation par l’administration, ces nouveaux éléments se substituent et/ou s’ajoutent à ceux figurant </w:t>
      </w:r>
      <w:r w:rsidR="00B8554F" w:rsidRPr="00B8554F">
        <w:t>dans le CdRF</w:t>
      </w:r>
      <w:r w:rsidRPr="00B8554F">
        <w:t xml:space="preserve"> pour en constituer la nouvelle version en vigueur par voie d’avenant.</w:t>
      </w:r>
    </w:p>
    <w:p w14:paraId="0FA7094E" w14:textId="77777777" w:rsidR="00B8554F" w:rsidRDefault="00B8554F" w:rsidP="00B8554F">
      <w:pPr>
        <w:pStyle w:val="Corpsdetexte"/>
        <w:rPr>
          <w:szCs w:val="20"/>
        </w:rPr>
      </w:pPr>
    </w:p>
    <w:p w14:paraId="45982652" w14:textId="65E95AD5" w:rsidR="009325F9" w:rsidRPr="00CE3E96" w:rsidRDefault="000567DB" w:rsidP="00B8554F">
      <w:pPr>
        <w:pStyle w:val="Corpsdetexte"/>
      </w:pPr>
      <w:r w:rsidRPr="00CE3E96">
        <w:t>La</w:t>
      </w:r>
      <w:r w:rsidRPr="00CE3E96">
        <w:rPr>
          <w:spacing w:val="9"/>
        </w:rPr>
        <w:t xml:space="preserve"> </w:t>
      </w:r>
      <w:r w:rsidRPr="00CE3E96">
        <w:t>mise</w:t>
      </w:r>
      <w:r w:rsidRPr="00CE3E96">
        <w:rPr>
          <w:spacing w:val="11"/>
        </w:rPr>
        <w:t xml:space="preserve"> </w:t>
      </w:r>
      <w:r w:rsidRPr="00CE3E96">
        <w:t>en</w:t>
      </w:r>
      <w:r w:rsidRPr="00CE3E96">
        <w:rPr>
          <w:spacing w:val="11"/>
        </w:rPr>
        <w:t xml:space="preserve"> </w:t>
      </w:r>
      <w:r w:rsidRPr="00CE3E96">
        <w:t>œuvre</w:t>
      </w:r>
      <w:r w:rsidRPr="00CE3E96">
        <w:rPr>
          <w:spacing w:val="10"/>
        </w:rPr>
        <w:t xml:space="preserve"> </w:t>
      </w:r>
      <w:r w:rsidRPr="00CE3E96">
        <w:t>de</w:t>
      </w:r>
      <w:r w:rsidRPr="00CE3E96">
        <w:rPr>
          <w:spacing w:val="12"/>
        </w:rPr>
        <w:t xml:space="preserve"> </w:t>
      </w:r>
      <w:r w:rsidRPr="00CE3E96">
        <w:t>cette</w:t>
      </w:r>
      <w:r w:rsidRPr="00CE3E96">
        <w:rPr>
          <w:spacing w:val="10"/>
        </w:rPr>
        <w:t xml:space="preserve"> </w:t>
      </w:r>
      <w:r w:rsidRPr="00CE3E96">
        <w:t>clause</w:t>
      </w:r>
      <w:r w:rsidRPr="00CE3E96">
        <w:rPr>
          <w:spacing w:val="11"/>
        </w:rPr>
        <w:t xml:space="preserve"> </w:t>
      </w:r>
      <w:r w:rsidRPr="00CE3E96">
        <w:t>de</w:t>
      </w:r>
      <w:r w:rsidRPr="00CE3E96">
        <w:rPr>
          <w:spacing w:val="11"/>
        </w:rPr>
        <w:t xml:space="preserve"> </w:t>
      </w:r>
      <w:r w:rsidRPr="00CE3E96">
        <w:t>réexamen</w:t>
      </w:r>
      <w:r w:rsidRPr="00CE3E96">
        <w:rPr>
          <w:spacing w:val="11"/>
        </w:rPr>
        <w:t xml:space="preserve"> </w:t>
      </w:r>
      <w:r w:rsidRPr="00CE3E96">
        <w:t>pourra</w:t>
      </w:r>
      <w:r w:rsidRPr="00CE3E96">
        <w:rPr>
          <w:spacing w:val="9"/>
        </w:rPr>
        <w:t xml:space="preserve"> </w:t>
      </w:r>
      <w:r w:rsidRPr="00CE3E96">
        <w:t>être</w:t>
      </w:r>
      <w:r w:rsidRPr="00CE3E96">
        <w:rPr>
          <w:spacing w:val="19"/>
        </w:rPr>
        <w:t xml:space="preserve"> </w:t>
      </w:r>
      <w:r w:rsidRPr="00CE3E96">
        <w:t>initiée</w:t>
      </w:r>
      <w:r w:rsidRPr="00CE3E96">
        <w:rPr>
          <w:spacing w:val="10"/>
        </w:rPr>
        <w:t xml:space="preserve"> </w:t>
      </w:r>
      <w:r w:rsidRPr="00CE3E96">
        <w:t>à</w:t>
      </w:r>
      <w:r w:rsidRPr="00CE3E96">
        <w:rPr>
          <w:spacing w:val="10"/>
        </w:rPr>
        <w:t xml:space="preserve"> </w:t>
      </w:r>
      <w:r w:rsidRPr="00CE3E96">
        <w:t>l’initiative</w:t>
      </w:r>
      <w:r w:rsidRPr="00CE3E96">
        <w:rPr>
          <w:spacing w:val="10"/>
        </w:rPr>
        <w:t xml:space="preserve"> </w:t>
      </w:r>
      <w:r w:rsidRPr="00CE3E96">
        <w:t>du</w:t>
      </w:r>
      <w:r w:rsidRPr="00CE3E96">
        <w:rPr>
          <w:spacing w:val="11"/>
        </w:rPr>
        <w:t xml:space="preserve"> </w:t>
      </w:r>
      <w:r w:rsidRPr="00CE3E96">
        <w:t>RPA</w:t>
      </w:r>
      <w:r w:rsidR="00B8066A" w:rsidRPr="00CE3E96">
        <w:t xml:space="preserve"> (représentant du pouvoir adjudicateur) </w:t>
      </w:r>
      <w:r w:rsidRPr="00CE3E96">
        <w:t>ou</w:t>
      </w:r>
      <w:r w:rsidRPr="00CE3E96">
        <w:rPr>
          <w:spacing w:val="9"/>
        </w:rPr>
        <w:t xml:space="preserve"> </w:t>
      </w:r>
      <w:r w:rsidRPr="00CE3E96">
        <w:t>sur</w:t>
      </w:r>
      <w:r w:rsidRPr="00CE3E96">
        <w:rPr>
          <w:spacing w:val="11"/>
        </w:rPr>
        <w:t xml:space="preserve"> </w:t>
      </w:r>
      <w:r w:rsidRPr="00CE3E96">
        <w:t>demande</w:t>
      </w:r>
      <w:r w:rsidRPr="00CE3E96">
        <w:rPr>
          <w:spacing w:val="-53"/>
        </w:rPr>
        <w:t xml:space="preserve"> </w:t>
      </w:r>
      <w:r w:rsidR="009756B7" w:rsidRPr="00CE3E96">
        <w:rPr>
          <w:spacing w:val="-53"/>
        </w:rPr>
        <w:t xml:space="preserve">      </w:t>
      </w:r>
      <w:r w:rsidR="009756B7" w:rsidRPr="00CE3E96">
        <w:t xml:space="preserve"> j</w:t>
      </w:r>
      <w:r w:rsidRPr="00CE3E96">
        <w:t>ustifiée</w:t>
      </w:r>
      <w:r w:rsidRPr="00CE3E96">
        <w:rPr>
          <w:spacing w:val="-7"/>
        </w:rPr>
        <w:t xml:space="preserve"> </w:t>
      </w:r>
      <w:r w:rsidRPr="00CE3E96">
        <w:t>du</w:t>
      </w:r>
      <w:r w:rsidRPr="00CE3E96">
        <w:rPr>
          <w:spacing w:val="-6"/>
        </w:rPr>
        <w:t xml:space="preserve"> </w:t>
      </w:r>
      <w:r w:rsidRPr="00CE3E96">
        <w:t>Titulaire</w:t>
      </w:r>
      <w:r w:rsidRPr="00CE3E96">
        <w:rPr>
          <w:spacing w:val="-5"/>
        </w:rPr>
        <w:t xml:space="preserve"> </w:t>
      </w:r>
      <w:r w:rsidRPr="00CE3E96">
        <w:t>du</w:t>
      </w:r>
      <w:r w:rsidR="000C7157" w:rsidRPr="00CE3E96">
        <w:t xml:space="preserve"> </w:t>
      </w:r>
      <w:r w:rsidR="009325F9" w:rsidRPr="00CE3E96">
        <w:rPr>
          <w:spacing w:val="-8"/>
        </w:rPr>
        <w:t>marché</w:t>
      </w:r>
      <w:r w:rsidRPr="00CE3E96">
        <w:t>.</w:t>
      </w:r>
      <w:r w:rsidRPr="00CE3E96">
        <w:rPr>
          <w:spacing w:val="-7"/>
        </w:rPr>
        <w:t xml:space="preserve"> </w:t>
      </w:r>
      <w:r w:rsidRPr="00CE3E96">
        <w:t>La</w:t>
      </w:r>
      <w:r w:rsidRPr="00CE3E96">
        <w:rPr>
          <w:spacing w:val="-9"/>
        </w:rPr>
        <w:t xml:space="preserve"> </w:t>
      </w:r>
      <w:r w:rsidRPr="00CE3E96">
        <w:t>demande</w:t>
      </w:r>
      <w:r w:rsidRPr="00CE3E96">
        <w:rPr>
          <w:spacing w:val="-6"/>
        </w:rPr>
        <w:t xml:space="preserve"> </w:t>
      </w:r>
      <w:r w:rsidRPr="00CE3E96">
        <w:t>devra</w:t>
      </w:r>
      <w:r w:rsidRPr="00CE3E96">
        <w:rPr>
          <w:spacing w:val="-8"/>
        </w:rPr>
        <w:t xml:space="preserve"> </w:t>
      </w:r>
      <w:r w:rsidRPr="00CE3E96">
        <w:t>parvenir</w:t>
      </w:r>
      <w:r w:rsidRPr="00CE3E96">
        <w:rPr>
          <w:spacing w:val="-7"/>
        </w:rPr>
        <w:t xml:space="preserve"> </w:t>
      </w:r>
      <w:r w:rsidRPr="00CE3E96">
        <w:t>au</w:t>
      </w:r>
      <w:r w:rsidRPr="00CE3E96">
        <w:rPr>
          <w:spacing w:val="-8"/>
        </w:rPr>
        <w:t xml:space="preserve"> </w:t>
      </w:r>
      <w:r w:rsidRPr="00CE3E96">
        <w:t>RPA</w:t>
      </w:r>
      <w:r w:rsidRPr="00CE3E96">
        <w:rPr>
          <w:spacing w:val="-6"/>
        </w:rPr>
        <w:t xml:space="preserve"> </w:t>
      </w:r>
      <w:r w:rsidRPr="00CE3E96">
        <w:t>par</w:t>
      </w:r>
      <w:r w:rsidRPr="00CE3E96">
        <w:rPr>
          <w:spacing w:val="-8"/>
        </w:rPr>
        <w:t xml:space="preserve"> </w:t>
      </w:r>
      <w:r w:rsidRPr="00CE3E96">
        <w:t>LRAR.</w:t>
      </w:r>
    </w:p>
    <w:p w14:paraId="05518A7D" w14:textId="77777777" w:rsidR="009325F9" w:rsidRDefault="009325F9" w:rsidP="00E41344">
      <w:pPr>
        <w:pStyle w:val="Corpsdetexte"/>
      </w:pPr>
    </w:p>
    <w:p w14:paraId="75B94400" w14:textId="2B426406" w:rsidR="00EB2F25" w:rsidRDefault="009325F9" w:rsidP="0093589F">
      <w:pPr>
        <w:pStyle w:val="Titre2"/>
      </w:pPr>
      <w:bookmarkStart w:id="207" w:name="_Toc223445227"/>
      <w:r>
        <w:t>Modification de références en cours de marché</w:t>
      </w:r>
      <w:bookmarkEnd w:id="207"/>
      <w:r>
        <w:t xml:space="preserve"> </w:t>
      </w:r>
    </w:p>
    <w:p w14:paraId="78330CDC" w14:textId="440C9074" w:rsidR="009325F9" w:rsidRDefault="009325F9" w:rsidP="00E41344">
      <w:pPr>
        <w:pStyle w:val="Corpsdetexte"/>
      </w:pPr>
    </w:p>
    <w:p w14:paraId="3EB83E3F" w14:textId="77777777" w:rsidR="009325F9" w:rsidRPr="009325F9" w:rsidRDefault="009325F9" w:rsidP="00E41344">
      <w:pPr>
        <w:pStyle w:val="Corpsdetexte"/>
      </w:pPr>
      <w:r w:rsidRPr="009325F9">
        <w:t>Des modifications de références pourront avoir lieu en cours de marché sous réserve :</w:t>
      </w:r>
    </w:p>
    <w:p w14:paraId="3D38BD9F" w14:textId="29FFC618" w:rsidR="009325F9" w:rsidRPr="009325F9" w:rsidRDefault="009325F9" w:rsidP="007165F3">
      <w:pPr>
        <w:pStyle w:val="Corpsdetexte"/>
        <w:numPr>
          <w:ilvl w:val="0"/>
          <w:numId w:val="2"/>
        </w:numPr>
      </w:pPr>
      <w:r w:rsidRPr="009325F9">
        <w:t>que les nouvelles références respectent le cahier des clauses techniques particulières (CCTP),</w:t>
      </w:r>
    </w:p>
    <w:p w14:paraId="44CF5939" w14:textId="4DC2E253" w:rsidR="009325F9" w:rsidRPr="009325F9" w:rsidRDefault="009325F9" w:rsidP="007165F3">
      <w:pPr>
        <w:pStyle w:val="Corpsdetexte"/>
        <w:numPr>
          <w:ilvl w:val="0"/>
          <w:numId w:val="2"/>
        </w:numPr>
      </w:pPr>
      <w:r w:rsidRPr="009325F9">
        <w:t>que les nouvelles références ne soient pas de nature à diminuer la qualité technique de l’offre initiale du Titulaire,</w:t>
      </w:r>
    </w:p>
    <w:p w14:paraId="619EBF17" w14:textId="49407E0C" w:rsidR="009325F9" w:rsidRPr="009325F9" w:rsidRDefault="009325F9" w:rsidP="007165F3">
      <w:pPr>
        <w:pStyle w:val="Corpsdetexte"/>
        <w:numPr>
          <w:ilvl w:val="0"/>
          <w:numId w:val="2"/>
        </w:numPr>
      </w:pPr>
      <w:r w:rsidRPr="009325F9">
        <w:t>que les nouveaux tarifs n’excèdent pas les anciens.</w:t>
      </w:r>
    </w:p>
    <w:p w14:paraId="2966E5B9" w14:textId="3EDA9DBA" w:rsidR="009325F9" w:rsidRDefault="009325F9" w:rsidP="00E41344">
      <w:pPr>
        <w:pStyle w:val="Corpsdetexte"/>
      </w:pPr>
    </w:p>
    <w:p w14:paraId="25E18D1D" w14:textId="38E8004B" w:rsidR="00EB2F25" w:rsidRDefault="00F153C6" w:rsidP="00E41344">
      <w:pPr>
        <w:pStyle w:val="Corpsdetexte"/>
      </w:pPr>
      <w:r>
        <w:t xml:space="preserve">Lors d’un changement de référence, la demande doit être formulée à l’AGEPS. </w:t>
      </w:r>
    </w:p>
    <w:p w14:paraId="37601C1B" w14:textId="77777777" w:rsidR="00DA374A" w:rsidRPr="00150893" w:rsidRDefault="00DA374A" w:rsidP="00E41344">
      <w:pPr>
        <w:pStyle w:val="Corpsdetexte"/>
      </w:pPr>
    </w:p>
    <w:p w14:paraId="58EF4D54" w14:textId="676597E2" w:rsidR="00EB2F25" w:rsidRPr="00150893" w:rsidRDefault="000567DB" w:rsidP="0093589F">
      <w:pPr>
        <w:pStyle w:val="Titre2"/>
      </w:pPr>
      <w:bookmarkStart w:id="208" w:name="_Toc158390694"/>
      <w:bookmarkStart w:id="209" w:name="_Toc158391150"/>
      <w:bookmarkStart w:id="210" w:name="_Toc223445228"/>
      <w:r w:rsidRPr="00150893">
        <w:t>Changement de dénomination sociale du Titulaire</w:t>
      </w:r>
      <w:bookmarkEnd w:id="208"/>
      <w:bookmarkEnd w:id="209"/>
      <w:bookmarkEnd w:id="210"/>
    </w:p>
    <w:p w14:paraId="6F766767" w14:textId="77777777" w:rsidR="00EB2F25" w:rsidRPr="00150893" w:rsidRDefault="00EB2F25" w:rsidP="00E41344">
      <w:pPr>
        <w:pStyle w:val="Corpsdetexte"/>
      </w:pPr>
    </w:p>
    <w:p w14:paraId="2C69DD18" w14:textId="77777777" w:rsidR="00EB2F25" w:rsidRPr="00150893" w:rsidRDefault="000567DB" w:rsidP="00E41344">
      <w:pPr>
        <w:pStyle w:val="Corpsdetexte"/>
      </w:pPr>
      <w:r w:rsidRPr="00150893">
        <w:t>En</w:t>
      </w:r>
      <w:r w:rsidRPr="00150893">
        <w:rPr>
          <w:spacing w:val="-4"/>
        </w:rPr>
        <w:t xml:space="preserve"> </w:t>
      </w:r>
      <w:r w:rsidRPr="00150893">
        <w:t>cas</w:t>
      </w:r>
      <w:r w:rsidRPr="00150893">
        <w:rPr>
          <w:spacing w:val="-3"/>
        </w:rPr>
        <w:t xml:space="preserve"> </w:t>
      </w:r>
      <w:r w:rsidRPr="00150893">
        <w:t>de</w:t>
      </w:r>
      <w:r w:rsidRPr="00150893">
        <w:rPr>
          <w:spacing w:val="-5"/>
        </w:rPr>
        <w:t xml:space="preserve"> </w:t>
      </w:r>
      <w:r w:rsidRPr="00150893">
        <w:t>changement</w:t>
      </w:r>
      <w:r w:rsidRPr="00150893">
        <w:rPr>
          <w:spacing w:val="-4"/>
        </w:rPr>
        <w:t xml:space="preserve"> </w:t>
      </w:r>
      <w:r w:rsidRPr="00150893">
        <w:t>lié</w:t>
      </w:r>
      <w:r w:rsidRPr="00150893">
        <w:rPr>
          <w:spacing w:val="-3"/>
        </w:rPr>
        <w:t xml:space="preserve"> </w:t>
      </w:r>
      <w:r w:rsidRPr="00150893">
        <w:t>au</w:t>
      </w:r>
      <w:r w:rsidRPr="00150893">
        <w:rPr>
          <w:spacing w:val="-3"/>
        </w:rPr>
        <w:t xml:space="preserve"> </w:t>
      </w:r>
      <w:r w:rsidRPr="00150893">
        <w:t>statut</w:t>
      </w:r>
      <w:r w:rsidRPr="00150893">
        <w:rPr>
          <w:spacing w:val="-3"/>
        </w:rPr>
        <w:t xml:space="preserve"> </w:t>
      </w:r>
      <w:r w:rsidRPr="00150893">
        <w:t>du</w:t>
      </w:r>
      <w:r w:rsidRPr="00150893">
        <w:rPr>
          <w:spacing w:val="-4"/>
        </w:rPr>
        <w:t xml:space="preserve"> </w:t>
      </w:r>
      <w:r w:rsidRPr="00150893">
        <w:t>Titulaire,</w:t>
      </w:r>
      <w:r w:rsidRPr="00150893">
        <w:rPr>
          <w:spacing w:val="-5"/>
        </w:rPr>
        <w:t xml:space="preserve"> </w:t>
      </w:r>
      <w:r w:rsidRPr="00150893">
        <w:t>celui-ci</w:t>
      </w:r>
      <w:r w:rsidRPr="00150893">
        <w:rPr>
          <w:spacing w:val="-4"/>
        </w:rPr>
        <w:t xml:space="preserve"> </w:t>
      </w:r>
      <w:r w:rsidRPr="00150893">
        <w:t>doit</w:t>
      </w:r>
      <w:r w:rsidRPr="00150893">
        <w:rPr>
          <w:spacing w:val="-4"/>
        </w:rPr>
        <w:t xml:space="preserve"> </w:t>
      </w:r>
      <w:r w:rsidRPr="00150893">
        <w:t>adresser</w:t>
      </w:r>
      <w:r w:rsidRPr="00150893">
        <w:rPr>
          <w:spacing w:val="-4"/>
        </w:rPr>
        <w:t xml:space="preserve"> </w:t>
      </w:r>
      <w:r w:rsidRPr="00150893">
        <w:t>à</w:t>
      </w:r>
      <w:r w:rsidR="00107518" w:rsidRPr="00150893">
        <w:rPr>
          <w:spacing w:val="-7"/>
        </w:rPr>
        <w:t xml:space="preserve"> l’AGEPS</w:t>
      </w:r>
      <w:r w:rsidRPr="00150893">
        <w:rPr>
          <w:spacing w:val="-1"/>
        </w:rPr>
        <w:t xml:space="preserve"> </w:t>
      </w:r>
      <w:r w:rsidRPr="00150893">
        <w:t>dans</w:t>
      </w:r>
      <w:r w:rsidRPr="00150893">
        <w:rPr>
          <w:spacing w:val="-3"/>
        </w:rPr>
        <w:t xml:space="preserve"> </w:t>
      </w:r>
      <w:r w:rsidRPr="00150893">
        <w:t>les</w:t>
      </w:r>
      <w:r w:rsidRPr="00150893">
        <w:rPr>
          <w:spacing w:val="-3"/>
        </w:rPr>
        <w:t xml:space="preserve"> </w:t>
      </w:r>
      <w:r w:rsidRPr="00150893">
        <w:t>plus</w:t>
      </w:r>
      <w:r w:rsidRPr="00150893">
        <w:rPr>
          <w:spacing w:val="-4"/>
        </w:rPr>
        <w:t xml:space="preserve"> </w:t>
      </w:r>
      <w:r w:rsidRPr="00150893">
        <w:t>brefs</w:t>
      </w:r>
      <w:r w:rsidRPr="00150893">
        <w:rPr>
          <w:spacing w:val="-3"/>
        </w:rPr>
        <w:t xml:space="preserve"> </w:t>
      </w:r>
      <w:r w:rsidRPr="00150893">
        <w:t>délais,</w:t>
      </w:r>
      <w:r w:rsidRPr="00150893">
        <w:rPr>
          <w:spacing w:val="-54"/>
        </w:rPr>
        <w:t xml:space="preserve"> </w:t>
      </w:r>
      <w:r w:rsidRPr="00150893">
        <w:t>une lettre recommandée avec accusé de réception en communicant un extrait du Kbis mentionnant ce</w:t>
      </w:r>
      <w:r w:rsidRPr="00150893">
        <w:rPr>
          <w:spacing w:val="1"/>
        </w:rPr>
        <w:t xml:space="preserve"> </w:t>
      </w:r>
      <w:r w:rsidRPr="00150893">
        <w:t>changement</w:t>
      </w:r>
      <w:r w:rsidRPr="00150893">
        <w:rPr>
          <w:spacing w:val="-5"/>
        </w:rPr>
        <w:t xml:space="preserve"> </w:t>
      </w:r>
      <w:r w:rsidRPr="00150893">
        <w:t>à</w:t>
      </w:r>
      <w:r w:rsidRPr="00150893">
        <w:rPr>
          <w:spacing w:val="-4"/>
        </w:rPr>
        <w:t xml:space="preserve"> </w:t>
      </w:r>
      <w:r w:rsidRPr="00150893">
        <w:t>l’adresse</w:t>
      </w:r>
      <w:r w:rsidRPr="00150893">
        <w:rPr>
          <w:spacing w:val="-4"/>
        </w:rPr>
        <w:t xml:space="preserve"> </w:t>
      </w:r>
      <w:r w:rsidRPr="00150893">
        <w:t>suivante</w:t>
      </w:r>
      <w:r w:rsidRPr="00150893">
        <w:rPr>
          <w:spacing w:val="1"/>
        </w:rPr>
        <w:t xml:space="preserve"> </w:t>
      </w:r>
      <w:r w:rsidRPr="00150893">
        <w:t>:</w:t>
      </w:r>
    </w:p>
    <w:p w14:paraId="7453B32A" w14:textId="77777777" w:rsidR="00EB2F25" w:rsidRPr="00150893" w:rsidRDefault="00EB2F25" w:rsidP="00E41344">
      <w:pPr>
        <w:pStyle w:val="Corpsdetexte"/>
      </w:pPr>
    </w:p>
    <w:p w14:paraId="4A0D3D1B" w14:textId="77777777" w:rsidR="00EB2F25" w:rsidRPr="00150893" w:rsidRDefault="00D631B6" w:rsidP="007F6B4B">
      <w:pPr>
        <w:pStyle w:val="Corpsdetexte"/>
        <w:jc w:val="center"/>
      </w:pPr>
      <w:r w:rsidRPr="00150893">
        <w:t>AGEPS</w:t>
      </w:r>
    </w:p>
    <w:p w14:paraId="78EE0F8B" w14:textId="77777777" w:rsidR="00EB2F25" w:rsidRPr="00150893" w:rsidRDefault="00D631B6" w:rsidP="007F6B4B">
      <w:pPr>
        <w:pStyle w:val="Corpsdetexte"/>
        <w:jc w:val="center"/>
      </w:pPr>
      <w:r w:rsidRPr="00150893">
        <w:t xml:space="preserve">Direction des </w:t>
      </w:r>
      <w:r w:rsidR="00A04585" w:rsidRPr="00150893">
        <w:t>Achats</w:t>
      </w:r>
    </w:p>
    <w:p w14:paraId="5FD7466C" w14:textId="77777777" w:rsidR="00D631B6" w:rsidRPr="00150893" w:rsidRDefault="00A04585" w:rsidP="007F6B4B">
      <w:pPr>
        <w:pStyle w:val="Corpsdetexte"/>
        <w:jc w:val="center"/>
      </w:pPr>
      <w:r w:rsidRPr="00150893">
        <w:t>Service des Achats informatiques</w:t>
      </w:r>
    </w:p>
    <w:p w14:paraId="60B5920C" w14:textId="77777777" w:rsidR="00D631B6" w:rsidRPr="00150893" w:rsidRDefault="00D631B6" w:rsidP="007F6B4B">
      <w:pPr>
        <w:pStyle w:val="Corpsdetexte"/>
        <w:jc w:val="center"/>
      </w:pPr>
      <w:r w:rsidRPr="00150893">
        <w:t>7 rue du Moulin des Prés</w:t>
      </w:r>
      <w:r w:rsidRPr="00150893">
        <w:br/>
        <w:t>75005 PARIS</w:t>
      </w:r>
    </w:p>
    <w:p w14:paraId="30B0B705" w14:textId="77777777" w:rsidR="00EB2F25" w:rsidRPr="00150893" w:rsidRDefault="00EB2F25" w:rsidP="00E41344">
      <w:pPr>
        <w:pStyle w:val="Corpsdetexte"/>
      </w:pPr>
    </w:p>
    <w:p w14:paraId="0669FA6F" w14:textId="77777777" w:rsidR="00EB2F25" w:rsidRPr="00150893" w:rsidRDefault="000567DB" w:rsidP="00E41344">
      <w:pPr>
        <w:pStyle w:val="Corpsdetexte"/>
      </w:pPr>
      <w:r w:rsidRPr="00150893">
        <w:t>Les</w:t>
      </w:r>
      <w:r w:rsidRPr="00150893">
        <w:rPr>
          <w:spacing w:val="-10"/>
        </w:rPr>
        <w:t xml:space="preserve"> </w:t>
      </w:r>
      <w:r w:rsidRPr="00150893">
        <w:t>changements</w:t>
      </w:r>
      <w:r w:rsidRPr="00150893">
        <w:rPr>
          <w:spacing w:val="-10"/>
        </w:rPr>
        <w:t xml:space="preserve"> </w:t>
      </w:r>
      <w:r w:rsidRPr="00150893">
        <w:t>concernés</w:t>
      </w:r>
      <w:r w:rsidRPr="00150893">
        <w:rPr>
          <w:spacing w:val="-9"/>
        </w:rPr>
        <w:t xml:space="preserve"> </w:t>
      </w:r>
      <w:r w:rsidRPr="00150893">
        <w:t>par</w:t>
      </w:r>
      <w:r w:rsidRPr="00150893">
        <w:rPr>
          <w:spacing w:val="-11"/>
        </w:rPr>
        <w:t xml:space="preserve"> </w:t>
      </w:r>
      <w:r w:rsidRPr="00150893">
        <w:t>la</w:t>
      </w:r>
      <w:r w:rsidRPr="00150893">
        <w:rPr>
          <w:spacing w:val="-10"/>
        </w:rPr>
        <w:t xml:space="preserve"> </w:t>
      </w:r>
      <w:r w:rsidRPr="00150893">
        <w:t>présente</w:t>
      </w:r>
      <w:r w:rsidRPr="00150893">
        <w:rPr>
          <w:spacing w:val="-12"/>
        </w:rPr>
        <w:t xml:space="preserve"> </w:t>
      </w:r>
      <w:r w:rsidRPr="00150893">
        <w:t>clause</w:t>
      </w:r>
      <w:r w:rsidRPr="00150893">
        <w:rPr>
          <w:spacing w:val="-11"/>
        </w:rPr>
        <w:t xml:space="preserve"> </w:t>
      </w:r>
      <w:r w:rsidRPr="00150893">
        <w:t>sont</w:t>
      </w:r>
      <w:r w:rsidRPr="00150893">
        <w:rPr>
          <w:spacing w:val="-12"/>
        </w:rPr>
        <w:t xml:space="preserve"> </w:t>
      </w:r>
      <w:r w:rsidRPr="00150893">
        <w:t>les</w:t>
      </w:r>
      <w:r w:rsidRPr="00150893">
        <w:rPr>
          <w:spacing w:val="-9"/>
        </w:rPr>
        <w:t xml:space="preserve"> </w:t>
      </w:r>
      <w:r w:rsidRPr="00150893">
        <w:t>suivants</w:t>
      </w:r>
      <w:r w:rsidRPr="00150893">
        <w:rPr>
          <w:spacing w:val="-3"/>
        </w:rPr>
        <w:t xml:space="preserve"> </w:t>
      </w:r>
      <w:r w:rsidRPr="00150893">
        <w:t>:</w:t>
      </w:r>
    </w:p>
    <w:p w14:paraId="2AB92FF8" w14:textId="77777777" w:rsidR="00EB2F25" w:rsidRPr="00150893" w:rsidRDefault="00EB2F25" w:rsidP="00E41344">
      <w:pPr>
        <w:pStyle w:val="Corpsdetexte"/>
      </w:pPr>
    </w:p>
    <w:p w14:paraId="1D72070D" w14:textId="77777777" w:rsidR="00EB2F25" w:rsidRPr="00150893" w:rsidRDefault="000567DB" w:rsidP="00DD380B">
      <w:pPr>
        <w:pStyle w:val="Corpsdetexte"/>
        <w:numPr>
          <w:ilvl w:val="0"/>
          <w:numId w:val="13"/>
        </w:numPr>
      </w:pPr>
      <w:r w:rsidRPr="00150893">
        <w:t>Changement</w:t>
      </w:r>
      <w:r w:rsidRPr="00150893">
        <w:rPr>
          <w:spacing w:val="5"/>
        </w:rPr>
        <w:t xml:space="preserve"> </w:t>
      </w:r>
      <w:r w:rsidRPr="00150893">
        <w:t>de</w:t>
      </w:r>
      <w:r w:rsidRPr="00150893">
        <w:rPr>
          <w:spacing w:val="6"/>
        </w:rPr>
        <w:t xml:space="preserve"> </w:t>
      </w:r>
      <w:r w:rsidRPr="00150893">
        <w:t>dénomination</w:t>
      </w:r>
      <w:r w:rsidRPr="00150893">
        <w:rPr>
          <w:spacing w:val="4"/>
        </w:rPr>
        <w:t xml:space="preserve"> </w:t>
      </w:r>
      <w:r w:rsidRPr="00150893">
        <w:t>sociale</w:t>
      </w:r>
      <w:r w:rsidRPr="00150893">
        <w:rPr>
          <w:spacing w:val="5"/>
        </w:rPr>
        <w:t xml:space="preserve"> </w:t>
      </w:r>
      <w:r w:rsidRPr="00150893">
        <w:t>sans</w:t>
      </w:r>
      <w:r w:rsidRPr="00150893">
        <w:rPr>
          <w:spacing w:val="5"/>
        </w:rPr>
        <w:t xml:space="preserve"> </w:t>
      </w:r>
      <w:r w:rsidRPr="00150893">
        <w:t>création</w:t>
      </w:r>
      <w:r w:rsidRPr="00150893">
        <w:rPr>
          <w:spacing w:val="4"/>
        </w:rPr>
        <w:t xml:space="preserve"> </w:t>
      </w:r>
      <w:r w:rsidRPr="00150893">
        <w:t>d’une</w:t>
      </w:r>
      <w:r w:rsidRPr="00150893">
        <w:rPr>
          <w:spacing w:val="5"/>
        </w:rPr>
        <w:t xml:space="preserve"> </w:t>
      </w:r>
      <w:r w:rsidRPr="00150893">
        <w:t>personne</w:t>
      </w:r>
      <w:r w:rsidRPr="00150893">
        <w:rPr>
          <w:spacing w:val="5"/>
        </w:rPr>
        <w:t xml:space="preserve"> </w:t>
      </w:r>
      <w:r w:rsidRPr="00150893">
        <w:t>morale</w:t>
      </w:r>
      <w:r w:rsidRPr="00150893">
        <w:rPr>
          <w:spacing w:val="5"/>
        </w:rPr>
        <w:t xml:space="preserve"> </w:t>
      </w:r>
      <w:r w:rsidRPr="00150893">
        <w:t>nouvelle,</w:t>
      </w:r>
      <w:r w:rsidRPr="00150893">
        <w:rPr>
          <w:spacing w:val="4"/>
        </w:rPr>
        <w:t xml:space="preserve"> </w:t>
      </w:r>
      <w:r w:rsidRPr="00150893">
        <w:t>ni</w:t>
      </w:r>
      <w:r w:rsidRPr="00150893">
        <w:rPr>
          <w:spacing w:val="4"/>
        </w:rPr>
        <w:t xml:space="preserve"> </w:t>
      </w:r>
      <w:r w:rsidRPr="00150893">
        <w:t>transfert</w:t>
      </w:r>
      <w:r w:rsidRPr="00150893">
        <w:rPr>
          <w:spacing w:val="-52"/>
        </w:rPr>
        <w:t xml:space="preserve"> </w:t>
      </w:r>
      <w:r w:rsidRPr="00150893">
        <w:t>du</w:t>
      </w:r>
      <w:r w:rsidRPr="00150893">
        <w:rPr>
          <w:spacing w:val="-4"/>
        </w:rPr>
        <w:t xml:space="preserve"> </w:t>
      </w:r>
      <w:r w:rsidRPr="00150893">
        <w:t>marché</w:t>
      </w:r>
      <w:r w:rsidRPr="00150893">
        <w:rPr>
          <w:spacing w:val="-2"/>
        </w:rPr>
        <w:t xml:space="preserve"> </w:t>
      </w:r>
      <w:r w:rsidRPr="00150893">
        <w:t>à</w:t>
      </w:r>
      <w:r w:rsidRPr="00150893">
        <w:rPr>
          <w:spacing w:val="-3"/>
        </w:rPr>
        <w:t xml:space="preserve"> </w:t>
      </w:r>
      <w:r w:rsidRPr="00150893">
        <w:t>une</w:t>
      </w:r>
      <w:r w:rsidRPr="00150893">
        <w:rPr>
          <w:spacing w:val="-2"/>
        </w:rPr>
        <w:t xml:space="preserve"> </w:t>
      </w:r>
      <w:r w:rsidRPr="00150893">
        <w:t>autre</w:t>
      </w:r>
      <w:r w:rsidRPr="00150893">
        <w:rPr>
          <w:spacing w:val="-2"/>
        </w:rPr>
        <w:t xml:space="preserve"> </w:t>
      </w:r>
      <w:r w:rsidRPr="00150893">
        <w:t>personne</w:t>
      </w:r>
      <w:r w:rsidRPr="00150893">
        <w:rPr>
          <w:spacing w:val="-3"/>
        </w:rPr>
        <w:t xml:space="preserve"> </w:t>
      </w:r>
      <w:r w:rsidRPr="00150893">
        <w:t>morale.</w:t>
      </w:r>
    </w:p>
    <w:p w14:paraId="3A853BEA" w14:textId="77777777" w:rsidR="00EB2F25" w:rsidRPr="00150893" w:rsidRDefault="000567DB" w:rsidP="00DD380B">
      <w:pPr>
        <w:pStyle w:val="Corpsdetexte"/>
        <w:numPr>
          <w:ilvl w:val="0"/>
          <w:numId w:val="13"/>
        </w:numPr>
      </w:pPr>
      <w:r w:rsidRPr="00150893">
        <w:t>Changement</w:t>
      </w:r>
      <w:r w:rsidRPr="00150893">
        <w:rPr>
          <w:spacing w:val="6"/>
        </w:rPr>
        <w:t xml:space="preserve"> </w:t>
      </w:r>
      <w:r w:rsidRPr="00150893">
        <w:t>de</w:t>
      </w:r>
      <w:r w:rsidRPr="00150893">
        <w:rPr>
          <w:spacing w:val="9"/>
        </w:rPr>
        <w:t xml:space="preserve"> </w:t>
      </w:r>
      <w:r w:rsidRPr="00150893">
        <w:t>statut</w:t>
      </w:r>
      <w:r w:rsidRPr="00150893">
        <w:rPr>
          <w:spacing w:val="6"/>
        </w:rPr>
        <w:t xml:space="preserve"> </w:t>
      </w:r>
      <w:r w:rsidRPr="00150893">
        <w:t>juridique</w:t>
      </w:r>
    </w:p>
    <w:p w14:paraId="245850B5" w14:textId="77777777" w:rsidR="00EB2F25" w:rsidRPr="00150893" w:rsidRDefault="000567DB" w:rsidP="00DD380B">
      <w:pPr>
        <w:pStyle w:val="Corpsdetexte"/>
        <w:numPr>
          <w:ilvl w:val="0"/>
          <w:numId w:val="13"/>
        </w:numPr>
      </w:pPr>
      <w:r w:rsidRPr="00150893">
        <w:t>Changement</w:t>
      </w:r>
      <w:r w:rsidRPr="00150893">
        <w:rPr>
          <w:spacing w:val="-12"/>
        </w:rPr>
        <w:t xml:space="preserve"> </w:t>
      </w:r>
      <w:r w:rsidRPr="00150893">
        <w:t>de</w:t>
      </w:r>
      <w:r w:rsidRPr="00150893">
        <w:rPr>
          <w:spacing w:val="-10"/>
        </w:rPr>
        <w:t xml:space="preserve"> </w:t>
      </w:r>
      <w:r w:rsidRPr="00150893">
        <w:t>références</w:t>
      </w:r>
      <w:r w:rsidRPr="00150893">
        <w:rPr>
          <w:spacing w:val="-10"/>
        </w:rPr>
        <w:t xml:space="preserve"> </w:t>
      </w:r>
      <w:r w:rsidRPr="00150893">
        <w:t>bancaires</w:t>
      </w:r>
    </w:p>
    <w:p w14:paraId="6B1CFB48" w14:textId="77777777" w:rsidR="00EB2F25" w:rsidRPr="00150893" w:rsidRDefault="000567DB" w:rsidP="00DD380B">
      <w:pPr>
        <w:pStyle w:val="Corpsdetexte"/>
        <w:numPr>
          <w:ilvl w:val="0"/>
          <w:numId w:val="13"/>
        </w:numPr>
      </w:pPr>
      <w:r w:rsidRPr="00150893">
        <w:t>Changement</w:t>
      </w:r>
      <w:r w:rsidRPr="00150893">
        <w:rPr>
          <w:spacing w:val="23"/>
        </w:rPr>
        <w:t xml:space="preserve"> </w:t>
      </w:r>
      <w:r w:rsidRPr="00150893">
        <w:t>d’adresse</w:t>
      </w:r>
    </w:p>
    <w:p w14:paraId="51E0D697" w14:textId="77777777" w:rsidR="00EB2F25" w:rsidRPr="00150893" w:rsidRDefault="00EB2F25" w:rsidP="00E41344">
      <w:pPr>
        <w:pStyle w:val="Corpsdetexte"/>
      </w:pPr>
    </w:p>
    <w:p w14:paraId="4C6F49DB" w14:textId="1A8736D5" w:rsidR="00150893" w:rsidRPr="00150893" w:rsidRDefault="000567DB" w:rsidP="00E41344">
      <w:pPr>
        <w:pStyle w:val="Corpsdetexte"/>
      </w:pPr>
      <w:r w:rsidRPr="00150893">
        <w:t>Un</w:t>
      </w:r>
      <w:r w:rsidRPr="00150893">
        <w:rPr>
          <w:spacing w:val="-5"/>
        </w:rPr>
        <w:t xml:space="preserve"> </w:t>
      </w:r>
      <w:r w:rsidRPr="00150893">
        <w:t>certificat</w:t>
      </w:r>
      <w:r w:rsidRPr="00150893">
        <w:rPr>
          <w:spacing w:val="-5"/>
        </w:rPr>
        <w:t xml:space="preserve"> </w:t>
      </w:r>
      <w:r w:rsidRPr="00150893">
        <w:t>administratif</w:t>
      </w:r>
      <w:r w:rsidRPr="00150893">
        <w:rPr>
          <w:spacing w:val="-2"/>
        </w:rPr>
        <w:t xml:space="preserve"> </w:t>
      </w:r>
      <w:r w:rsidRPr="00150893">
        <w:t>est</w:t>
      </w:r>
      <w:r w:rsidRPr="00150893">
        <w:rPr>
          <w:spacing w:val="-5"/>
        </w:rPr>
        <w:t xml:space="preserve"> </w:t>
      </w:r>
      <w:r w:rsidRPr="00150893">
        <w:t>alors</w:t>
      </w:r>
      <w:r w:rsidRPr="00150893">
        <w:rPr>
          <w:spacing w:val="-3"/>
        </w:rPr>
        <w:t xml:space="preserve"> </w:t>
      </w:r>
      <w:r w:rsidRPr="00150893">
        <w:t>établi</w:t>
      </w:r>
      <w:r w:rsidRPr="00150893">
        <w:rPr>
          <w:spacing w:val="-4"/>
        </w:rPr>
        <w:t xml:space="preserve"> </w:t>
      </w:r>
      <w:r w:rsidRPr="00150893">
        <w:t>par</w:t>
      </w:r>
      <w:r w:rsidRPr="00150893">
        <w:rPr>
          <w:spacing w:val="-4"/>
        </w:rPr>
        <w:t xml:space="preserve"> </w:t>
      </w:r>
      <w:r w:rsidRPr="00150893">
        <w:t>A</w:t>
      </w:r>
      <w:r w:rsidR="0007755C" w:rsidRPr="00150893">
        <w:t>GEPS</w:t>
      </w:r>
      <w:r w:rsidRPr="00150893">
        <w:t>.</w:t>
      </w:r>
    </w:p>
    <w:p w14:paraId="2693F919" w14:textId="1CC8FB6D" w:rsidR="003A629B" w:rsidRPr="00150893" w:rsidRDefault="003A629B" w:rsidP="00E41344">
      <w:pPr>
        <w:pStyle w:val="Corpsdetexte"/>
      </w:pPr>
    </w:p>
    <w:p w14:paraId="7D2B0633" w14:textId="4CB2DA2D" w:rsidR="00EB2F25" w:rsidRPr="00DA374A" w:rsidRDefault="000567DB" w:rsidP="0093589F">
      <w:pPr>
        <w:pStyle w:val="Titre2"/>
      </w:pPr>
      <w:bookmarkStart w:id="211" w:name="_Toc158390695"/>
      <w:bookmarkStart w:id="212" w:name="_Toc158391151"/>
      <w:bookmarkStart w:id="213" w:name="_Toc223445229"/>
      <w:r w:rsidRPr="00DA374A">
        <w:t xml:space="preserve">Changement de personnalité morale du Titulaire en </w:t>
      </w:r>
      <w:bookmarkEnd w:id="211"/>
      <w:bookmarkEnd w:id="212"/>
      <w:r w:rsidR="00DA374A">
        <w:t>cours d’exécution</w:t>
      </w:r>
      <w:bookmarkEnd w:id="213"/>
      <w:r w:rsidR="00DA374A">
        <w:t xml:space="preserve"> </w:t>
      </w:r>
    </w:p>
    <w:p w14:paraId="7699DBCB" w14:textId="77777777" w:rsidR="00EB2F25" w:rsidRPr="00150893" w:rsidRDefault="00EB2F25" w:rsidP="00E41344">
      <w:pPr>
        <w:pStyle w:val="Corpsdetexte"/>
      </w:pPr>
    </w:p>
    <w:p w14:paraId="0791F1F6" w14:textId="77777777" w:rsidR="00EB2F25" w:rsidRPr="00150893" w:rsidRDefault="000567DB" w:rsidP="00E41344">
      <w:pPr>
        <w:pStyle w:val="Corpsdetexte"/>
      </w:pPr>
      <w:r w:rsidRPr="00150893">
        <w:lastRenderedPageBreak/>
        <w:t>En</w:t>
      </w:r>
      <w:r w:rsidRPr="00150893">
        <w:rPr>
          <w:spacing w:val="5"/>
        </w:rPr>
        <w:t xml:space="preserve"> </w:t>
      </w:r>
      <w:r w:rsidRPr="00150893">
        <w:t>cas</w:t>
      </w:r>
      <w:r w:rsidRPr="00150893">
        <w:rPr>
          <w:spacing w:val="7"/>
        </w:rPr>
        <w:t xml:space="preserve"> </w:t>
      </w:r>
      <w:r w:rsidRPr="00150893">
        <w:t>de</w:t>
      </w:r>
      <w:r w:rsidRPr="00150893">
        <w:rPr>
          <w:spacing w:val="7"/>
        </w:rPr>
        <w:t xml:space="preserve"> </w:t>
      </w:r>
      <w:r w:rsidRPr="00150893">
        <w:t>changement</w:t>
      </w:r>
      <w:r w:rsidRPr="00150893">
        <w:rPr>
          <w:spacing w:val="9"/>
        </w:rPr>
        <w:t xml:space="preserve"> </w:t>
      </w:r>
      <w:r w:rsidRPr="00150893">
        <w:t>de</w:t>
      </w:r>
      <w:r w:rsidRPr="00150893">
        <w:rPr>
          <w:spacing w:val="10"/>
        </w:rPr>
        <w:t xml:space="preserve"> </w:t>
      </w:r>
      <w:r w:rsidRPr="00150893">
        <w:t>personnalité</w:t>
      </w:r>
      <w:r w:rsidRPr="00150893">
        <w:rPr>
          <w:spacing w:val="10"/>
        </w:rPr>
        <w:t xml:space="preserve"> </w:t>
      </w:r>
      <w:r w:rsidRPr="00150893">
        <w:t>morale</w:t>
      </w:r>
      <w:r w:rsidRPr="00150893">
        <w:rPr>
          <w:spacing w:val="8"/>
        </w:rPr>
        <w:t xml:space="preserve"> </w:t>
      </w:r>
      <w:r w:rsidRPr="00150893">
        <w:t>du</w:t>
      </w:r>
      <w:r w:rsidRPr="00150893">
        <w:rPr>
          <w:spacing w:val="8"/>
        </w:rPr>
        <w:t xml:space="preserve"> </w:t>
      </w:r>
      <w:r w:rsidRPr="00150893">
        <w:t>Titulaire,</w:t>
      </w:r>
      <w:r w:rsidRPr="00150893">
        <w:rPr>
          <w:spacing w:val="6"/>
        </w:rPr>
        <w:t xml:space="preserve"> </w:t>
      </w:r>
      <w:r w:rsidRPr="00150893">
        <w:t>et</w:t>
      </w:r>
      <w:r w:rsidRPr="00150893">
        <w:rPr>
          <w:spacing w:val="5"/>
        </w:rPr>
        <w:t xml:space="preserve"> </w:t>
      </w:r>
      <w:r w:rsidRPr="00150893">
        <w:t>avant</w:t>
      </w:r>
      <w:r w:rsidRPr="00150893">
        <w:rPr>
          <w:spacing w:val="6"/>
        </w:rPr>
        <w:t xml:space="preserve"> </w:t>
      </w:r>
      <w:r w:rsidRPr="00150893">
        <w:t>tout</w:t>
      </w:r>
      <w:r w:rsidRPr="00150893">
        <w:rPr>
          <w:spacing w:val="6"/>
        </w:rPr>
        <w:t xml:space="preserve"> </w:t>
      </w:r>
      <w:r w:rsidRPr="00150893">
        <w:t>transfert,</w:t>
      </w:r>
      <w:r w:rsidRPr="00150893">
        <w:rPr>
          <w:spacing w:val="8"/>
        </w:rPr>
        <w:t xml:space="preserve"> </w:t>
      </w:r>
      <w:r w:rsidRPr="00150893">
        <w:t>celui-ci</w:t>
      </w:r>
      <w:r w:rsidRPr="00150893">
        <w:rPr>
          <w:spacing w:val="7"/>
        </w:rPr>
        <w:t xml:space="preserve"> </w:t>
      </w:r>
      <w:r w:rsidRPr="00150893">
        <w:t>doit</w:t>
      </w:r>
      <w:r w:rsidRPr="00150893">
        <w:rPr>
          <w:spacing w:val="7"/>
        </w:rPr>
        <w:t xml:space="preserve"> </w:t>
      </w:r>
      <w:r w:rsidRPr="00150893">
        <w:t>en</w:t>
      </w:r>
      <w:r w:rsidRPr="00150893">
        <w:rPr>
          <w:spacing w:val="6"/>
        </w:rPr>
        <w:t xml:space="preserve"> </w:t>
      </w:r>
      <w:r w:rsidRPr="00150893">
        <w:t>avertir</w:t>
      </w:r>
      <w:r w:rsidRPr="00150893">
        <w:rPr>
          <w:spacing w:val="1"/>
        </w:rPr>
        <w:t xml:space="preserve"> </w:t>
      </w:r>
      <w:r w:rsidRPr="00150893">
        <w:t>le représentant</w:t>
      </w:r>
      <w:r w:rsidRPr="00150893">
        <w:rPr>
          <w:spacing w:val="-3"/>
        </w:rPr>
        <w:t xml:space="preserve"> </w:t>
      </w:r>
      <w:r w:rsidRPr="00150893">
        <w:t>du</w:t>
      </w:r>
      <w:r w:rsidRPr="00150893">
        <w:rPr>
          <w:spacing w:val="-1"/>
        </w:rPr>
        <w:t xml:space="preserve"> </w:t>
      </w:r>
      <w:r w:rsidRPr="00150893">
        <w:t>pouvoir</w:t>
      </w:r>
      <w:r w:rsidRPr="00150893">
        <w:rPr>
          <w:spacing w:val="-1"/>
        </w:rPr>
        <w:t xml:space="preserve"> </w:t>
      </w:r>
      <w:r w:rsidRPr="00150893">
        <w:t>adjudicateur,</w:t>
      </w:r>
      <w:r w:rsidRPr="00150893">
        <w:rPr>
          <w:spacing w:val="-1"/>
        </w:rPr>
        <w:t xml:space="preserve"> </w:t>
      </w:r>
      <w:r w:rsidRPr="00150893">
        <w:t>via</w:t>
      </w:r>
      <w:r w:rsidRPr="00150893">
        <w:rPr>
          <w:spacing w:val="-1"/>
        </w:rPr>
        <w:t xml:space="preserve"> </w:t>
      </w:r>
      <w:r w:rsidRPr="00150893">
        <w:t>courrier</w:t>
      </w:r>
      <w:r w:rsidRPr="00150893">
        <w:rPr>
          <w:spacing w:val="-1"/>
        </w:rPr>
        <w:t xml:space="preserve"> </w:t>
      </w:r>
      <w:r w:rsidRPr="00150893">
        <w:t>recommandé dans les plus brefs</w:t>
      </w:r>
      <w:r w:rsidRPr="00150893">
        <w:rPr>
          <w:spacing w:val="-1"/>
        </w:rPr>
        <w:t xml:space="preserve"> </w:t>
      </w:r>
      <w:r w:rsidRPr="00150893">
        <w:t>délais.</w:t>
      </w:r>
    </w:p>
    <w:p w14:paraId="04FC1D8C" w14:textId="77777777" w:rsidR="00EB2F25" w:rsidRPr="00150893" w:rsidRDefault="00EB2F25" w:rsidP="00E41344">
      <w:pPr>
        <w:pStyle w:val="Corpsdetexte"/>
      </w:pPr>
    </w:p>
    <w:p w14:paraId="570639A8" w14:textId="77777777" w:rsidR="00EB2F25" w:rsidRPr="00150893" w:rsidRDefault="000567DB" w:rsidP="00E41344">
      <w:pPr>
        <w:pStyle w:val="Corpsdetexte"/>
      </w:pPr>
      <w:r w:rsidRPr="00150893">
        <w:t>Le représentant du pouvoir adjudicateur vérifie que le futur Titulaire dispose des capacités techniques,</w:t>
      </w:r>
      <w:r w:rsidRPr="00150893">
        <w:rPr>
          <w:spacing w:val="1"/>
        </w:rPr>
        <w:t xml:space="preserve"> </w:t>
      </w:r>
      <w:r w:rsidRPr="00150893">
        <w:t>professionnelles</w:t>
      </w:r>
      <w:r w:rsidRPr="00150893">
        <w:rPr>
          <w:spacing w:val="-8"/>
        </w:rPr>
        <w:t xml:space="preserve"> </w:t>
      </w:r>
      <w:r w:rsidRPr="00150893">
        <w:t>et</w:t>
      </w:r>
      <w:r w:rsidRPr="00150893">
        <w:rPr>
          <w:spacing w:val="-8"/>
        </w:rPr>
        <w:t xml:space="preserve"> </w:t>
      </w:r>
      <w:r w:rsidRPr="00150893">
        <w:t>financières</w:t>
      </w:r>
      <w:r w:rsidRPr="00150893">
        <w:rPr>
          <w:spacing w:val="-8"/>
        </w:rPr>
        <w:t xml:space="preserve"> </w:t>
      </w:r>
      <w:r w:rsidRPr="00150893">
        <w:t>nécessaires</w:t>
      </w:r>
      <w:r w:rsidRPr="00150893">
        <w:rPr>
          <w:spacing w:val="-9"/>
        </w:rPr>
        <w:t xml:space="preserve"> </w:t>
      </w:r>
      <w:r w:rsidRPr="00150893">
        <w:t>à</w:t>
      </w:r>
      <w:r w:rsidRPr="00150893">
        <w:rPr>
          <w:spacing w:val="-3"/>
        </w:rPr>
        <w:t xml:space="preserve"> </w:t>
      </w:r>
      <w:r w:rsidRPr="00150893">
        <w:t>l’exécution</w:t>
      </w:r>
      <w:r w:rsidRPr="00150893">
        <w:rPr>
          <w:spacing w:val="-8"/>
        </w:rPr>
        <w:t xml:space="preserve"> </w:t>
      </w:r>
      <w:r w:rsidRPr="00150893">
        <w:t>des</w:t>
      </w:r>
      <w:r w:rsidRPr="00150893">
        <w:rPr>
          <w:spacing w:val="-8"/>
        </w:rPr>
        <w:t xml:space="preserve"> </w:t>
      </w:r>
      <w:r w:rsidRPr="00150893">
        <w:t>prestations</w:t>
      </w:r>
      <w:r w:rsidRPr="00150893">
        <w:rPr>
          <w:spacing w:val="-7"/>
        </w:rPr>
        <w:t xml:space="preserve"> </w:t>
      </w:r>
      <w:r w:rsidRPr="00150893">
        <w:t>et,</w:t>
      </w:r>
      <w:r w:rsidRPr="00150893">
        <w:rPr>
          <w:spacing w:val="-6"/>
        </w:rPr>
        <w:t xml:space="preserve"> </w:t>
      </w:r>
      <w:r w:rsidRPr="00150893">
        <w:t>le</w:t>
      </w:r>
      <w:r w:rsidRPr="00150893">
        <w:rPr>
          <w:spacing w:val="-7"/>
        </w:rPr>
        <w:t xml:space="preserve"> </w:t>
      </w:r>
      <w:r w:rsidRPr="00150893">
        <w:t>cas</w:t>
      </w:r>
      <w:r w:rsidRPr="00150893">
        <w:rPr>
          <w:spacing w:val="-8"/>
        </w:rPr>
        <w:t xml:space="preserve"> </w:t>
      </w:r>
      <w:r w:rsidRPr="00150893">
        <w:t>échéant</w:t>
      </w:r>
      <w:r w:rsidRPr="00150893">
        <w:rPr>
          <w:spacing w:val="-9"/>
        </w:rPr>
        <w:t xml:space="preserve"> </w:t>
      </w:r>
      <w:r w:rsidRPr="00150893">
        <w:t>s’il</w:t>
      </w:r>
      <w:r w:rsidRPr="00150893">
        <w:rPr>
          <w:spacing w:val="-9"/>
        </w:rPr>
        <w:t xml:space="preserve"> </w:t>
      </w:r>
      <w:r w:rsidRPr="00150893">
        <w:t>est</w:t>
      </w:r>
      <w:r w:rsidRPr="00150893">
        <w:rPr>
          <w:spacing w:val="-8"/>
        </w:rPr>
        <w:t xml:space="preserve"> </w:t>
      </w:r>
      <w:r w:rsidRPr="00150893">
        <w:t>en</w:t>
      </w:r>
      <w:r w:rsidRPr="00150893">
        <w:rPr>
          <w:spacing w:val="-7"/>
        </w:rPr>
        <w:t xml:space="preserve"> </w:t>
      </w:r>
      <w:r w:rsidRPr="00150893">
        <w:t>règle</w:t>
      </w:r>
      <w:r w:rsidRPr="00150893">
        <w:rPr>
          <w:spacing w:val="-54"/>
        </w:rPr>
        <w:t xml:space="preserve"> </w:t>
      </w:r>
      <w:r w:rsidRPr="00150893">
        <w:t>avec</w:t>
      </w:r>
      <w:r w:rsidRPr="00150893">
        <w:rPr>
          <w:spacing w:val="-6"/>
        </w:rPr>
        <w:t xml:space="preserve"> </w:t>
      </w:r>
      <w:r w:rsidRPr="00150893">
        <w:t>ses</w:t>
      </w:r>
      <w:r w:rsidRPr="00150893">
        <w:rPr>
          <w:spacing w:val="-6"/>
        </w:rPr>
        <w:t xml:space="preserve"> </w:t>
      </w:r>
      <w:r w:rsidRPr="00150893">
        <w:t>obligations</w:t>
      </w:r>
      <w:r w:rsidRPr="00150893">
        <w:rPr>
          <w:spacing w:val="-5"/>
        </w:rPr>
        <w:t xml:space="preserve"> </w:t>
      </w:r>
      <w:r w:rsidRPr="00150893">
        <w:t>fiscales</w:t>
      </w:r>
      <w:r w:rsidRPr="00150893">
        <w:rPr>
          <w:spacing w:val="-6"/>
        </w:rPr>
        <w:t xml:space="preserve"> </w:t>
      </w:r>
      <w:r w:rsidRPr="00150893">
        <w:t>et</w:t>
      </w:r>
      <w:r w:rsidRPr="00150893">
        <w:rPr>
          <w:spacing w:val="-7"/>
        </w:rPr>
        <w:t xml:space="preserve"> </w:t>
      </w:r>
      <w:r w:rsidRPr="00150893">
        <w:t>sociales.</w:t>
      </w:r>
      <w:r w:rsidRPr="00150893">
        <w:rPr>
          <w:spacing w:val="-7"/>
        </w:rPr>
        <w:t xml:space="preserve"> </w:t>
      </w:r>
      <w:r w:rsidRPr="00150893">
        <w:t>Pour</w:t>
      </w:r>
      <w:r w:rsidRPr="00150893">
        <w:rPr>
          <w:spacing w:val="-6"/>
        </w:rPr>
        <w:t xml:space="preserve"> </w:t>
      </w:r>
      <w:r w:rsidRPr="00150893">
        <w:t>ce</w:t>
      </w:r>
      <w:r w:rsidRPr="00150893">
        <w:rPr>
          <w:spacing w:val="-6"/>
        </w:rPr>
        <w:t xml:space="preserve"> </w:t>
      </w:r>
      <w:r w:rsidRPr="00150893">
        <w:t>faire,</w:t>
      </w:r>
      <w:r w:rsidRPr="00150893">
        <w:rPr>
          <w:spacing w:val="-7"/>
        </w:rPr>
        <w:t xml:space="preserve"> </w:t>
      </w:r>
      <w:r w:rsidRPr="00150893">
        <w:t>le</w:t>
      </w:r>
      <w:r w:rsidRPr="00150893">
        <w:rPr>
          <w:spacing w:val="1"/>
        </w:rPr>
        <w:t xml:space="preserve"> </w:t>
      </w:r>
      <w:r w:rsidRPr="00150893">
        <w:t>Titulaire</w:t>
      </w:r>
      <w:r w:rsidRPr="00150893">
        <w:rPr>
          <w:spacing w:val="-5"/>
        </w:rPr>
        <w:t xml:space="preserve"> </w:t>
      </w:r>
      <w:r w:rsidRPr="00150893">
        <w:t>doit,</w:t>
      </w:r>
      <w:r w:rsidRPr="00150893">
        <w:rPr>
          <w:spacing w:val="-5"/>
        </w:rPr>
        <w:t xml:space="preserve"> </w:t>
      </w:r>
      <w:r w:rsidRPr="00150893">
        <w:t>au</w:t>
      </w:r>
      <w:r w:rsidRPr="00150893">
        <w:rPr>
          <w:spacing w:val="-7"/>
        </w:rPr>
        <w:t xml:space="preserve"> </w:t>
      </w:r>
      <w:r w:rsidRPr="00150893">
        <w:t>regard</w:t>
      </w:r>
      <w:r w:rsidRPr="00150893">
        <w:rPr>
          <w:spacing w:val="-5"/>
        </w:rPr>
        <w:t xml:space="preserve"> </w:t>
      </w:r>
      <w:r w:rsidRPr="00150893">
        <w:t>des</w:t>
      </w:r>
      <w:r w:rsidRPr="00150893">
        <w:rPr>
          <w:spacing w:val="-6"/>
        </w:rPr>
        <w:t xml:space="preserve"> </w:t>
      </w:r>
      <w:r w:rsidRPr="00150893">
        <w:t>articles</w:t>
      </w:r>
      <w:r w:rsidRPr="00150893">
        <w:rPr>
          <w:spacing w:val="-5"/>
        </w:rPr>
        <w:t xml:space="preserve"> </w:t>
      </w:r>
      <w:r w:rsidRPr="00150893">
        <w:t>R2143-6</w:t>
      </w:r>
      <w:r w:rsidRPr="00150893">
        <w:rPr>
          <w:spacing w:val="-6"/>
        </w:rPr>
        <w:t xml:space="preserve"> </w:t>
      </w:r>
      <w:r w:rsidRPr="00150893">
        <w:t>à</w:t>
      </w:r>
      <w:r w:rsidRPr="00150893">
        <w:rPr>
          <w:spacing w:val="-5"/>
        </w:rPr>
        <w:t xml:space="preserve"> </w:t>
      </w:r>
      <w:r w:rsidRPr="00150893">
        <w:t>R</w:t>
      </w:r>
      <w:r w:rsidRPr="00150893">
        <w:rPr>
          <w:spacing w:val="-53"/>
        </w:rPr>
        <w:t xml:space="preserve"> </w:t>
      </w:r>
      <w:r w:rsidRPr="00150893">
        <w:t>2143-10</w:t>
      </w:r>
      <w:r w:rsidRPr="00150893">
        <w:rPr>
          <w:spacing w:val="-8"/>
        </w:rPr>
        <w:t xml:space="preserve"> </w:t>
      </w:r>
      <w:r w:rsidRPr="00150893">
        <w:t>du</w:t>
      </w:r>
      <w:r w:rsidRPr="00150893">
        <w:rPr>
          <w:spacing w:val="-6"/>
        </w:rPr>
        <w:t xml:space="preserve"> </w:t>
      </w:r>
      <w:r w:rsidRPr="00150893">
        <w:t>Code</w:t>
      </w:r>
      <w:r w:rsidRPr="00150893">
        <w:rPr>
          <w:spacing w:val="-6"/>
        </w:rPr>
        <w:t xml:space="preserve"> </w:t>
      </w:r>
      <w:r w:rsidRPr="00150893">
        <w:t>de</w:t>
      </w:r>
      <w:r w:rsidRPr="00150893">
        <w:rPr>
          <w:spacing w:val="-5"/>
        </w:rPr>
        <w:t xml:space="preserve"> </w:t>
      </w:r>
      <w:r w:rsidRPr="00150893">
        <w:t>la</w:t>
      </w:r>
      <w:r w:rsidRPr="00150893">
        <w:rPr>
          <w:spacing w:val="-7"/>
        </w:rPr>
        <w:t xml:space="preserve"> </w:t>
      </w:r>
      <w:r w:rsidRPr="00150893">
        <w:t>commande</w:t>
      </w:r>
      <w:r w:rsidRPr="00150893">
        <w:rPr>
          <w:spacing w:val="-6"/>
        </w:rPr>
        <w:t xml:space="preserve"> </w:t>
      </w:r>
      <w:r w:rsidRPr="00150893">
        <w:t>publique,</w:t>
      </w:r>
      <w:r w:rsidRPr="00150893">
        <w:rPr>
          <w:spacing w:val="-7"/>
        </w:rPr>
        <w:t xml:space="preserve"> </w:t>
      </w:r>
      <w:r w:rsidRPr="00150893">
        <w:t>produire</w:t>
      </w:r>
      <w:r w:rsidRPr="00150893">
        <w:rPr>
          <w:spacing w:val="-6"/>
        </w:rPr>
        <w:t xml:space="preserve"> </w:t>
      </w:r>
      <w:r w:rsidRPr="00150893">
        <w:t>l’ensemble</w:t>
      </w:r>
      <w:r w:rsidRPr="00150893">
        <w:rPr>
          <w:spacing w:val="-6"/>
        </w:rPr>
        <w:t xml:space="preserve"> </w:t>
      </w:r>
      <w:r w:rsidRPr="00150893">
        <w:t>des</w:t>
      </w:r>
      <w:r w:rsidRPr="00150893">
        <w:rPr>
          <w:spacing w:val="-8"/>
        </w:rPr>
        <w:t xml:space="preserve"> </w:t>
      </w:r>
      <w:r w:rsidRPr="00150893">
        <w:t>pièces</w:t>
      </w:r>
      <w:r w:rsidRPr="00150893">
        <w:rPr>
          <w:spacing w:val="-5"/>
        </w:rPr>
        <w:t xml:space="preserve"> </w:t>
      </w:r>
      <w:r w:rsidRPr="00150893">
        <w:t>justifiants</w:t>
      </w:r>
      <w:r w:rsidRPr="00150893">
        <w:rPr>
          <w:spacing w:val="-6"/>
        </w:rPr>
        <w:t xml:space="preserve"> </w:t>
      </w:r>
      <w:r w:rsidRPr="00150893">
        <w:t>de</w:t>
      </w:r>
      <w:r w:rsidRPr="00150893">
        <w:rPr>
          <w:spacing w:val="-6"/>
        </w:rPr>
        <w:t xml:space="preserve"> </w:t>
      </w:r>
      <w:r w:rsidRPr="00150893">
        <w:t>ces</w:t>
      </w:r>
      <w:r w:rsidRPr="00150893">
        <w:rPr>
          <w:spacing w:val="-7"/>
        </w:rPr>
        <w:t xml:space="preserve"> </w:t>
      </w:r>
      <w:r w:rsidRPr="00150893">
        <w:t>capacités.</w:t>
      </w:r>
    </w:p>
    <w:p w14:paraId="24DECBE8" w14:textId="77777777" w:rsidR="00EB2F25" w:rsidRPr="00150893" w:rsidRDefault="00EB2F25" w:rsidP="00E41344">
      <w:pPr>
        <w:pStyle w:val="Corpsdetexte"/>
      </w:pPr>
    </w:p>
    <w:p w14:paraId="70E8C500" w14:textId="789E7E02" w:rsidR="0090072D" w:rsidRDefault="000567DB" w:rsidP="00E41344">
      <w:pPr>
        <w:pStyle w:val="Corpsdetexte"/>
      </w:pPr>
      <w:r w:rsidRPr="00150893">
        <w:t>Dans le cas où le cessionnaire présente les capacités suffisantes, un avenant de transfert établi par le</w:t>
      </w:r>
      <w:r w:rsidRPr="00150893">
        <w:rPr>
          <w:spacing w:val="1"/>
        </w:rPr>
        <w:t xml:space="preserve"> </w:t>
      </w:r>
      <w:r w:rsidRPr="00150893">
        <w:t>RPA est alors adressé au Titulaire. Dans le cas contraire, l’APHP peut prononcer la résiliation du marché</w:t>
      </w:r>
      <w:r w:rsidRPr="00150893">
        <w:rPr>
          <w:spacing w:val="1"/>
        </w:rPr>
        <w:t xml:space="preserve"> </w:t>
      </w:r>
      <w:r w:rsidRPr="00150893">
        <w:t>sans</w:t>
      </w:r>
      <w:r w:rsidRPr="00150893">
        <w:rPr>
          <w:spacing w:val="-3"/>
        </w:rPr>
        <w:t xml:space="preserve"> </w:t>
      </w:r>
      <w:r w:rsidRPr="00150893">
        <w:t>que</w:t>
      </w:r>
      <w:r w:rsidRPr="00150893">
        <w:rPr>
          <w:spacing w:val="-3"/>
        </w:rPr>
        <w:t xml:space="preserve"> </w:t>
      </w:r>
      <w:r w:rsidRPr="00150893">
        <w:t>le Titulaire</w:t>
      </w:r>
      <w:r w:rsidRPr="00150893">
        <w:rPr>
          <w:spacing w:val="-2"/>
        </w:rPr>
        <w:t xml:space="preserve"> </w:t>
      </w:r>
      <w:r w:rsidRPr="00150893">
        <w:t>ne</w:t>
      </w:r>
      <w:r w:rsidRPr="00150893">
        <w:rPr>
          <w:spacing w:val="-2"/>
        </w:rPr>
        <w:t xml:space="preserve"> </w:t>
      </w:r>
      <w:r w:rsidRPr="00150893">
        <w:t>puisse</w:t>
      </w:r>
      <w:r w:rsidRPr="00150893">
        <w:rPr>
          <w:spacing w:val="-3"/>
        </w:rPr>
        <w:t xml:space="preserve"> </w:t>
      </w:r>
      <w:r w:rsidRPr="00150893">
        <w:t>prétendre</w:t>
      </w:r>
      <w:r w:rsidRPr="00150893">
        <w:rPr>
          <w:spacing w:val="-2"/>
        </w:rPr>
        <w:t xml:space="preserve"> </w:t>
      </w:r>
      <w:r w:rsidRPr="00150893">
        <w:t>à</w:t>
      </w:r>
      <w:r w:rsidRPr="00150893">
        <w:rPr>
          <w:spacing w:val="-4"/>
        </w:rPr>
        <w:t xml:space="preserve"> </w:t>
      </w:r>
      <w:r w:rsidRPr="00150893">
        <w:t>aucune</w:t>
      </w:r>
      <w:r w:rsidRPr="00150893">
        <w:rPr>
          <w:spacing w:val="-2"/>
        </w:rPr>
        <w:t xml:space="preserve"> </w:t>
      </w:r>
      <w:r w:rsidRPr="00150893">
        <w:t>indemnité.</w:t>
      </w:r>
    </w:p>
    <w:p w14:paraId="56F5F5BD" w14:textId="77777777" w:rsidR="0090072D" w:rsidRDefault="0090072D" w:rsidP="00E41344">
      <w:pPr>
        <w:pStyle w:val="Corpsdetexte"/>
      </w:pPr>
    </w:p>
    <w:p w14:paraId="304D715D" w14:textId="4ABD0441" w:rsidR="00B8554F" w:rsidRDefault="00B8554F" w:rsidP="0093589F">
      <w:pPr>
        <w:pStyle w:val="Titre2"/>
      </w:pPr>
      <w:bookmarkStart w:id="214" w:name="_Toc223445230"/>
      <w:r>
        <w:t>Changement d’intervenant à l’initiative du Titulaire</w:t>
      </w:r>
      <w:bookmarkEnd w:id="214"/>
      <w:r>
        <w:t xml:space="preserve"> </w:t>
      </w:r>
    </w:p>
    <w:p w14:paraId="53094213" w14:textId="37A803E5" w:rsidR="00B8554F" w:rsidRDefault="00B8554F" w:rsidP="00E41344">
      <w:pPr>
        <w:pStyle w:val="Corpsdetexte"/>
      </w:pPr>
    </w:p>
    <w:p w14:paraId="5BF4E27C" w14:textId="248CB427" w:rsidR="00B8554F" w:rsidRDefault="00B8554F" w:rsidP="00B8554F">
      <w:pPr>
        <w:pStyle w:val="Corpsdetexte"/>
      </w:pPr>
      <w:r w:rsidRPr="00B8554F">
        <w:t xml:space="preserve">Le </w:t>
      </w:r>
      <w:r>
        <w:t>Titulaire</w:t>
      </w:r>
      <w:r w:rsidRPr="00B8554F">
        <w:t xml:space="preserve"> indique </w:t>
      </w:r>
      <w:r>
        <w:t xml:space="preserve">à l’AP-HP </w:t>
      </w:r>
      <w:r w:rsidRPr="00B8554F">
        <w:t xml:space="preserve">la procédure à suivre en cas d’absence de l’interlocuteur unique du </w:t>
      </w:r>
      <w:r>
        <w:t>Titulaire</w:t>
      </w:r>
      <w:r w:rsidRPr="00B8554F">
        <w:t xml:space="preserve">. Si cette absence est supérieure à une semaine, le </w:t>
      </w:r>
      <w:r>
        <w:t>Titulaire</w:t>
      </w:r>
      <w:r w:rsidRPr="00B8554F">
        <w:t xml:space="preserve"> doit désigner un interlocuteur unique de remplacement. </w:t>
      </w:r>
    </w:p>
    <w:p w14:paraId="44E7F018" w14:textId="77777777" w:rsidR="00B8554F" w:rsidRPr="00B8554F" w:rsidRDefault="00B8554F" w:rsidP="00B8554F">
      <w:pPr>
        <w:widowControl/>
        <w:adjustRightInd w:val="0"/>
        <w:rPr>
          <w:rFonts w:ascii="Calibri" w:eastAsiaTheme="minorHAnsi" w:hAnsi="Calibri" w:cs="Calibri"/>
          <w:color w:val="000000"/>
          <w:sz w:val="20"/>
          <w:szCs w:val="20"/>
        </w:rPr>
      </w:pPr>
    </w:p>
    <w:p w14:paraId="5CA18417" w14:textId="4CE0ED08" w:rsidR="00B8554F" w:rsidRPr="00B8554F" w:rsidRDefault="00B8554F" w:rsidP="00733F55">
      <w:pPr>
        <w:pStyle w:val="Corpsdetexte"/>
      </w:pPr>
      <w:r w:rsidRPr="00B8554F">
        <w:t>En cas de changement de l’interlocuteur unique ou de modification de son équipe, par dérogation à l’article 3.4.3 du CCAG-</w:t>
      </w:r>
      <w:r w:rsidR="008905A3">
        <w:t>TIC</w:t>
      </w:r>
      <w:r w:rsidRPr="00B8554F">
        <w:t xml:space="preserve">, le titulaire doit en aviser </w:t>
      </w:r>
      <w:r w:rsidR="0090072D">
        <w:t>l’AP-HP</w:t>
      </w:r>
      <w:r w:rsidRPr="00B8554F">
        <w:t xml:space="preserve"> au moins dix (10) jours ouvrés avant la prise d’effet de la modification</w:t>
      </w:r>
      <w:r w:rsidR="0090072D">
        <w:t>. L</w:t>
      </w:r>
      <w:r w:rsidRPr="00B8554F">
        <w:t>es motifs de ces modifications ainsi que les profils et compétences de l’équipe et/ou la nouvelle organisation</w:t>
      </w:r>
      <w:r w:rsidR="0090072D">
        <w:t xml:space="preserve"> sont communiqués à l’AP-HP.</w:t>
      </w:r>
      <w:r w:rsidRPr="00B8554F">
        <w:t xml:space="preserve"> </w:t>
      </w:r>
      <w:r w:rsidR="0090072D">
        <w:t>Le Titulaire</w:t>
      </w:r>
      <w:r w:rsidRPr="00B8554F">
        <w:t xml:space="preserve"> prend toutes les dispositions nécessaires pour que la bonne exécution des prestations ne </w:t>
      </w:r>
      <w:r w:rsidR="0090072D">
        <w:t>soit pas compromise.</w:t>
      </w:r>
    </w:p>
    <w:p w14:paraId="024639D0" w14:textId="77777777" w:rsidR="00B8554F" w:rsidRDefault="00B8554F" w:rsidP="00B8554F">
      <w:pPr>
        <w:widowControl/>
        <w:adjustRightInd w:val="0"/>
        <w:rPr>
          <w:rFonts w:ascii="Calibri" w:eastAsiaTheme="minorHAnsi" w:hAnsi="Calibri" w:cs="Calibri"/>
          <w:color w:val="000000"/>
          <w:sz w:val="20"/>
          <w:szCs w:val="20"/>
        </w:rPr>
      </w:pPr>
    </w:p>
    <w:p w14:paraId="3B55466A" w14:textId="1BE95B8A" w:rsidR="00B8554F" w:rsidRDefault="00B8554F" w:rsidP="00733F55">
      <w:pPr>
        <w:pStyle w:val="Corpsdetexte"/>
        <w:rPr>
          <w:rFonts w:ascii="Calibri" w:eastAsiaTheme="minorHAnsi" w:hAnsi="Calibri" w:cs="Calibri"/>
          <w:color w:val="000000"/>
          <w:szCs w:val="20"/>
        </w:rPr>
      </w:pPr>
      <w:r w:rsidRPr="00B8554F">
        <w:rPr>
          <w:rStyle w:val="CorpsdetexteCar"/>
        </w:rPr>
        <w:t xml:space="preserve">Le </w:t>
      </w:r>
      <w:r w:rsidR="00733F55" w:rsidRPr="00733F55">
        <w:rPr>
          <w:rStyle w:val="CorpsdetexteCar"/>
        </w:rPr>
        <w:t>Titulaire</w:t>
      </w:r>
      <w:r w:rsidRPr="00B8554F">
        <w:rPr>
          <w:rStyle w:val="CorpsdetexteCar"/>
        </w:rPr>
        <w:t xml:space="preserve"> doit présenter un remplaçant avec un profil équivalent à celui figurant dans son offre. Le </w:t>
      </w:r>
      <w:r w:rsidR="00733F55" w:rsidRPr="00733F55">
        <w:rPr>
          <w:rStyle w:val="CorpsdetexteCar"/>
        </w:rPr>
        <w:t>Titulaire</w:t>
      </w:r>
      <w:r w:rsidRPr="00B8554F">
        <w:rPr>
          <w:rStyle w:val="CorpsdetexteCar"/>
        </w:rPr>
        <w:t xml:space="preserve"> assure la formation au remplaçant</w:t>
      </w:r>
      <w:r w:rsidR="00733F55" w:rsidRPr="00733F55">
        <w:rPr>
          <w:rStyle w:val="CorpsdetexteCar"/>
        </w:rPr>
        <w:t xml:space="preserve"> et </w:t>
      </w:r>
      <w:r w:rsidRPr="00B8554F">
        <w:rPr>
          <w:rStyle w:val="CorpsdetexteCar"/>
        </w:rPr>
        <w:t>est responsable de la formation de son personnel sur l’ensemble des sujets relevant des prestations demandées. Il en assume le coût et l’incidence sur l’organisation de la prestation</w:t>
      </w:r>
      <w:r w:rsidRPr="00B8554F">
        <w:rPr>
          <w:rFonts w:ascii="Calibri" w:eastAsiaTheme="minorHAnsi" w:hAnsi="Calibri" w:cs="Calibri"/>
          <w:color w:val="000000"/>
          <w:szCs w:val="20"/>
        </w:rPr>
        <w:t xml:space="preserve">. </w:t>
      </w:r>
    </w:p>
    <w:p w14:paraId="272A5FF8" w14:textId="77777777" w:rsidR="00B8554F" w:rsidRPr="00B8554F" w:rsidRDefault="00B8554F" w:rsidP="00B8554F">
      <w:pPr>
        <w:widowControl/>
        <w:adjustRightInd w:val="0"/>
        <w:rPr>
          <w:rFonts w:ascii="Calibri" w:eastAsiaTheme="minorHAnsi" w:hAnsi="Calibri" w:cs="Calibri"/>
          <w:color w:val="000000"/>
          <w:sz w:val="20"/>
          <w:szCs w:val="20"/>
        </w:rPr>
      </w:pPr>
    </w:p>
    <w:p w14:paraId="7C4B330E" w14:textId="09CC65AD" w:rsidR="00B8554F" w:rsidRDefault="00733F55" w:rsidP="00733F55">
      <w:pPr>
        <w:pStyle w:val="Corpsdetexte"/>
      </w:pPr>
      <w:r>
        <w:t>L’AP-HP</w:t>
      </w:r>
      <w:r w:rsidR="00B8554F" w:rsidRPr="00B8554F">
        <w:t xml:space="preserve"> vérifie l’adéquation des profils et des compétences au regard de l’offre du </w:t>
      </w:r>
      <w:r>
        <w:t>Titulaire</w:t>
      </w:r>
      <w:r w:rsidR="00B8554F" w:rsidRPr="00B8554F">
        <w:t xml:space="preserve"> et se réserve le droit de récuser toute personne ne correspondant pas aux profils et compétences indiqués. Le remplaçant est considéré comme accepté si </w:t>
      </w:r>
      <w:r>
        <w:t>l’AP-HP</w:t>
      </w:r>
      <w:r w:rsidR="00B8554F" w:rsidRPr="00B8554F">
        <w:t xml:space="preserve"> ne le récuse pas, par dérogation à l’article 3.4.3 du CCAG-</w:t>
      </w:r>
      <w:r w:rsidR="008905A3">
        <w:t>TIC</w:t>
      </w:r>
      <w:r w:rsidR="00B8554F" w:rsidRPr="00B8554F">
        <w:t xml:space="preserve"> dans un délai correspondant aux dix (10) premiers jours de prestations effectives réalisées par ce même remplaçant. Si </w:t>
      </w:r>
      <w:r>
        <w:t>l’AP-HP</w:t>
      </w:r>
      <w:r w:rsidR="00B8554F" w:rsidRPr="00B8554F">
        <w:t xml:space="preserve"> récuse le remplaçant, le </w:t>
      </w:r>
      <w:r>
        <w:t>Titulaire</w:t>
      </w:r>
      <w:r w:rsidR="00B8554F" w:rsidRPr="00B8554F">
        <w:t xml:space="preserve"> dispose par dérogation à l’article 3.4.3 du CCAG-</w:t>
      </w:r>
      <w:r w:rsidR="008905A3">
        <w:t>TIC</w:t>
      </w:r>
      <w:r w:rsidR="00B8554F" w:rsidRPr="00B8554F">
        <w:t xml:space="preserve"> de cinq (5) jours ouvrés pour désigner un autre remplaçant et en informer l</w:t>
      </w:r>
      <w:r>
        <w:t>’AP-HP</w:t>
      </w:r>
      <w:r w:rsidR="00B8554F" w:rsidRPr="00B8554F">
        <w:t xml:space="preserve">. </w:t>
      </w:r>
    </w:p>
    <w:p w14:paraId="516C198C" w14:textId="77777777" w:rsidR="00B8554F" w:rsidRPr="00B8554F" w:rsidRDefault="00B8554F" w:rsidP="00B8554F">
      <w:pPr>
        <w:widowControl/>
        <w:adjustRightInd w:val="0"/>
        <w:rPr>
          <w:rFonts w:ascii="Calibri" w:eastAsiaTheme="minorHAnsi" w:hAnsi="Calibri" w:cs="Calibri"/>
          <w:color w:val="000000"/>
          <w:sz w:val="20"/>
          <w:szCs w:val="20"/>
        </w:rPr>
      </w:pPr>
    </w:p>
    <w:p w14:paraId="43AA397D" w14:textId="28CB4114" w:rsidR="00B8554F" w:rsidRPr="00733F55" w:rsidRDefault="00B8554F" w:rsidP="00733F55">
      <w:pPr>
        <w:pStyle w:val="Corpsdetexte"/>
      </w:pPr>
      <w:r w:rsidRPr="00733F55">
        <w:t>A défaut de sa désignation, ou si ce remplaçant est récusé dans le délai indiqué ci-dessus, le marché peut être résilié dans les conditions prévues à l’article 39 du CCAG-</w:t>
      </w:r>
      <w:r w:rsidR="008905A3">
        <w:t>TIC</w:t>
      </w:r>
      <w:r w:rsidRPr="00733F55">
        <w:t>.</w:t>
      </w:r>
    </w:p>
    <w:p w14:paraId="31F8B228" w14:textId="77777777" w:rsidR="009756B7" w:rsidRDefault="009756B7" w:rsidP="00E41344">
      <w:pPr>
        <w:pStyle w:val="Corpsdetexte"/>
      </w:pPr>
    </w:p>
    <w:p w14:paraId="1FE52A5A" w14:textId="778AEC0A" w:rsidR="00EB2F25" w:rsidRPr="00150893" w:rsidRDefault="000567DB" w:rsidP="00AC26BF">
      <w:pPr>
        <w:pStyle w:val="Titre1"/>
      </w:pPr>
      <w:bookmarkStart w:id="215" w:name="_Toc158390696"/>
      <w:bookmarkStart w:id="216" w:name="_Toc158391152"/>
      <w:bookmarkStart w:id="217" w:name="_Toc223445231"/>
      <w:r w:rsidRPr="00150893">
        <w:t>PROPRIÉTÉ INTELLECTUELL</w:t>
      </w:r>
      <w:r w:rsidR="00E2301B" w:rsidRPr="00150893">
        <w:t>E</w:t>
      </w:r>
      <w:bookmarkEnd w:id="215"/>
      <w:bookmarkEnd w:id="216"/>
      <w:bookmarkEnd w:id="217"/>
    </w:p>
    <w:p w14:paraId="505015D5" w14:textId="77777777" w:rsidR="00E260CA" w:rsidRDefault="00E260CA" w:rsidP="00E260CA">
      <w:pPr>
        <w:pStyle w:val="NormalWeb"/>
        <w:spacing w:before="0" w:beforeAutospacing="0" w:after="0" w:afterAutospacing="0"/>
        <w:rPr>
          <w:rFonts w:asciiTheme="minorHAnsi" w:hAnsiTheme="minorHAnsi" w:cstheme="minorHAnsi"/>
          <w:sz w:val="22"/>
          <w:szCs w:val="22"/>
        </w:rPr>
      </w:pPr>
    </w:p>
    <w:p w14:paraId="6BA638E5" w14:textId="7FC39A39" w:rsidR="005B6903" w:rsidRPr="002D34B2" w:rsidRDefault="005B6903" w:rsidP="0093589F">
      <w:pPr>
        <w:pStyle w:val="Titre2"/>
      </w:pPr>
      <w:bookmarkStart w:id="218" w:name="_Toc223445232"/>
      <w:r w:rsidRPr="00CD4EFF">
        <w:rPr>
          <w:rFonts w:eastAsia="Microsoft Sans Serif"/>
        </w:rPr>
        <w:t>Généralités</w:t>
      </w:r>
      <w:bookmarkEnd w:id="218"/>
    </w:p>
    <w:p w14:paraId="4E1F9FFD" w14:textId="2E4979B7" w:rsidR="00302545" w:rsidRDefault="00302545" w:rsidP="00E41344">
      <w:pPr>
        <w:pStyle w:val="Corpsdetexte"/>
      </w:pPr>
    </w:p>
    <w:p w14:paraId="0C7EFC4F" w14:textId="14B76D17" w:rsidR="00302545" w:rsidRDefault="00302545" w:rsidP="007F700D">
      <w:pPr>
        <w:pStyle w:val="Corpsdetexte"/>
      </w:pPr>
      <w:r w:rsidRPr="00302545">
        <w:t>Par dérogation à l’article 35 du CCAG-</w:t>
      </w:r>
      <w:r w:rsidR="008905A3">
        <w:t>TIC</w:t>
      </w:r>
      <w:r w:rsidRPr="00302545">
        <w:t xml:space="preserve">, le </w:t>
      </w:r>
      <w:r w:rsidR="007F700D">
        <w:t>Titulaire</w:t>
      </w:r>
      <w:r w:rsidRPr="00302545">
        <w:t xml:space="preserve"> du marché cède à titre exclusif l’intégralité des droits ou titres de toute nature</w:t>
      </w:r>
      <w:r w:rsidR="007F700D">
        <w:t xml:space="preserve"> </w:t>
      </w:r>
      <w:r w:rsidRPr="00302545">
        <w:t xml:space="preserve">afférents aux résultats et sur tous les livrables remis dans le cadre du présent marché notamment l’ensemble des études, analyse d’impact, audits, expertises ou tout autres livrables découlant des prestations du présent marché, afin de permettre à l’administration de les exploiter librement. </w:t>
      </w:r>
    </w:p>
    <w:p w14:paraId="6BCCD7CA" w14:textId="77777777" w:rsidR="007F700D" w:rsidRPr="00302545" w:rsidRDefault="007F700D" w:rsidP="007F700D">
      <w:pPr>
        <w:pStyle w:val="Corpsdetexte"/>
      </w:pPr>
    </w:p>
    <w:p w14:paraId="7EA211FA" w14:textId="70531A4F" w:rsidR="00302545" w:rsidRPr="00302545" w:rsidRDefault="00302545" w:rsidP="007F700D">
      <w:pPr>
        <w:pStyle w:val="Corpsdetexte"/>
      </w:pPr>
      <w:r w:rsidRPr="00302545">
        <w:t xml:space="preserve">Le titulaire accepte d’en transférer le droit de propriété </w:t>
      </w:r>
      <w:r w:rsidR="007F700D">
        <w:t>à l’AP-HP.</w:t>
      </w:r>
    </w:p>
    <w:p w14:paraId="2A36B3DE" w14:textId="77777777" w:rsidR="007F700D" w:rsidRDefault="007F700D" w:rsidP="007F700D">
      <w:pPr>
        <w:pStyle w:val="Corpsdetexte"/>
      </w:pPr>
    </w:p>
    <w:p w14:paraId="2A989543" w14:textId="0C1DBCC2" w:rsidR="00302545" w:rsidRPr="00302545" w:rsidRDefault="00302545" w:rsidP="007F700D">
      <w:pPr>
        <w:pStyle w:val="Corpsdetexte"/>
      </w:pPr>
      <w:r w:rsidRPr="00302545">
        <w:t xml:space="preserve">A cet effet, le titulaire et/ou ses sous-traitants transfèrent, pour toute la durée légale du droit d’auteur défini à l’article 123-1 du CPI, et dans tous les pays, dès réception définitive des prestations, tous les droits pouvant naître à l’occasion de la réalisation du présent marché. Dans ce cadre, le titulaire et/ou ses sous-traitants cèdent </w:t>
      </w:r>
      <w:r w:rsidR="007F700D">
        <w:t xml:space="preserve">à l’AP-HP </w:t>
      </w:r>
      <w:r w:rsidRPr="00302545">
        <w:t xml:space="preserve">les droits d’utilisation, les droits d’exploitation, les droits de modification, de reproduction, d’adaptation, de traduction, d’analyse, de correction, du droit de mise sur le marché, c’est-à-dire du droit de concéder tout ou partie des droits énoncés ci-avant, à titre gratuit ou onéreux, à des tiers, du droit d’agir en contrefaçon. </w:t>
      </w:r>
    </w:p>
    <w:p w14:paraId="3AA3057B" w14:textId="77777777" w:rsidR="00302545" w:rsidRPr="00751662" w:rsidRDefault="00302545" w:rsidP="00302545">
      <w:pPr>
        <w:widowControl/>
        <w:adjustRightInd w:val="0"/>
        <w:rPr>
          <w:rFonts w:ascii="Open Sans" w:hAnsi="Open Sans" w:cs="Open Sans"/>
          <w:w w:val="105"/>
          <w:sz w:val="20"/>
        </w:rPr>
      </w:pPr>
      <w:r w:rsidRPr="00751662">
        <w:rPr>
          <w:rFonts w:ascii="Open Sans" w:hAnsi="Open Sans" w:cs="Open Sans"/>
          <w:w w:val="105"/>
          <w:sz w:val="20"/>
        </w:rPr>
        <w:t xml:space="preserve">Ces droits s’exercent sur toute forme de support, c’est-à-dire magnétique, informatique et Internet, audiovisuelle et publication papier. </w:t>
      </w:r>
    </w:p>
    <w:p w14:paraId="1B1606DE" w14:textId="71840AF9" w:rsidR="00302545" w:rsidRPr="00302545" w:rsidRDefault="00302545" w:rsidP="007F700D">
      <w:pPr>
        <w:pStyle w:val="Corpsdetexte"/>
      </w:pPr>
      <w:r w:rsidRPr="00302545">
        <w:t>Dans ce cadre, l</w:t>
      </w:r>
      <w:r w:rsidR="007F700D">
        <w:t xml:space="preserve">’AP-HP </w:t>
      </w:r>
      <w:r w:rsidRPr="00302545">
        <w:t xml:space="preserve">se réserve le droit d’utiliser, de modifier et de diffuser les produits finis cités dans le présent cahier des charges, quels que soient les supports, la destination, la durée et le lieu. </w:t>
      </w:r>
    </w:p>
    <w:p w14:paraId="37123B8E" w14:textId="6B95CB41" w:rsidR="00302545" w:rsidRDefault="00302545" w:rsidP="007F700D">
      <w:pPr>
        <w:pStyle w:val="Corpsdetexte"/>
      </w:pPr>
      <w:r w:rsidRPr="00302545">
        <w:t xml:space="preserve">A ce titre, les prestations réalisées par le </w:t>
      </w:r>
      <w:r w:rsidR="007F700D">
        <w:t>Titulaire</w:t>
      </w:r>
      <w:r w:rsidRPr="00302545">
        <w:t xml:space="preserve"> pendant la durée du marché, ne peuvent ni ne pourront, d’aucune manière que ce soit, donner prise à la constitution d’un droit d’auteur quant aux droits spécifiés précédemment que le titulaire pourrait opposer </w:t>
      </w:r>
      <w:r w:rsidR="007F700D">
        <w:t xml:space="preserve">à l’AP-HP </w:t>
      </w:r>
      <w:r w:rsidRPr="00302545">
        <w:t xml:space="preserve">ou à des tiers. </w:t>
      </w:r>
    </w:p>
    <w:p w14:paraId="6CA376BE" w14:textId="77777777" w:rsidR="007F700D" w:rsidRPr="00302545" w:rsidRDefault="007F700D" w:rsidP="007F700D">
      <w:pPr>
        <w:pStyle w:val="Corpsdetexte"/>
      </w:pPr>
    </w:p>
    <w:p w14:paraId="5183864F" w14:textId="4DAFF8B6" w:rsidR="00302545" w:rsidRDefault="00302545" w:rsidP="007F700D">
      <w:pPr>
        <w:pStyle w:val="Corpsdetexte"/>
      </w:pPr>
      <w:r w:rsidRPr="00302545">
        <w:t xml:space="preserve">Le titulaire garantit </w:t>
      </w:r>
      <w:r w:rsidR="007F700D">
        <w:t xml:space="preserve">à l’AP-HP </w:t>
      </w:r>
      <w:r w:rsidRPr="00302545">
        <w:t xml:space="preserve">le parfait respect de cette disposition par chacune des personnes morales et/ou physiques qui seraient amenées à intervenir dans le cadre du présent marché et notamment ses personnels, ses dirigeants et actionnaires ou associés, les sous-traitants éventuels et toute autre personne sans exception. </w:t>
      </w:r>
    </w:p>
    <w:p w14:paraId="72E54331" w14:textId="77777777" w:rsidR="007F700D" w:rsidRPr="00302545" w:rsidRDefault="007F700D" w:rsidP="007F700D">
      <w:pPr>
        <w:pStyle w:val="Corpsdetexte"/>
      </w:pPr>
    </w:p>
    <w:p w14:paraId="3DC468BB" w14:textId="604FB046" w:rsidR="00302545" w:rsidRDefault="00302545" w:rsidP="007F700D">
      <w:pPr>
        <w:pStyle w:val="Corpsdetexte"/>
      </w:pPr>
      <w:r w:rsidRPr="00302545">
        <w:t xml:space="preserve">Le </w:t>
      </w:r>
      <w:r w:rsidR="007F700D">
        <w:t>Titulaire</w:t>
      </w:r>
      <w:r w:rsidRPr="00302545">
        <w:t xml:space="preserve"> ne peut faire aucun usage des résultats des prestations sans l’accord préalable d</w:t>
      </w:r>
      <w:r w:rsidR="007F700D">
        <w:t>e l’AP-HP</w:t>
      </w:r>
      <w:r w:rsidRPr="00302545">
        <w:t xml:space="preserve">. </w:t>
      </w:r>
    </w:p>
    <w:p w14:paraId="6C2A68D6" w14:textId="77777777" w:rsidR="007F700D" w:rsidRPr="00302545" w:rsidRDefault="007F700D" w:rsidP="007F700D">
      <w:pPr>
        <w:pStyle w:val="Corpsdetexte"/>
      </w:pPr>
    </w:p>
    <w:p w14:paraId="32F29438" w14:textId="77777777" w:rsidR="00302545" w:rsidRPr="00302545" w:rsidRDefault="00302545" w:rsidP="007F700D">
      <w:pPr>
        <w:pStyle w:val="Corpsdetexte"/>
      </w:pPr>
      <w:r w:rsidRPr="00302545">
        <w:t xml:space="preserve">Cette clause ne s'applique pas aux méthodes propres au titulaire qui en demeure le propriétaire ou, le cas échéant, le concessionnaire. </w:t>
      </w:r>
    </w:p>
    <w:p w14:paraId="4C3F6E84" w14:textId="77777777" w:rsidR="00EB2F25" w:rsidRPr="00150893" w:rsidRDefault="00EB2F25" w:rsidP="00E41344">
      <w:pPr>
        <w:pStyle w:val="Corpsdetexte"/>
      </w:pPr>
      <w:bookmarkStart w:id="219" w:name="_Toc158390583"/>
      <w:bookmarkStart w:id="220" w:name="_Toc158390697"/>
      <w:bookmarkStart w:id="221" w:name="_Toc158390823"/>
      <w:bookmarkStart w:id="222" w:name="_Toc158390931"/>
      <w:bookmarkStart w:id="223" w:name="_Toc158391045"/>
      <w:bookmarkStart w:id="224" w:name="_Toc158391153"/>
      <w:bookmarkStart w:id="225" w:name="_Toc158391267"/>
      <w:bookmarkStart w:id="226" w:name="_Toc158391375"/>
      <w:bookmarkStart w:id="227" w:name="_Toc158391483"/>
      <w:bookmarkStart w:id="228" w:name="_Toc158490654"/>
      <w:bookmarkStart w:id="229" w:name="_Toc158549442"/>
      <w:bookmarkStart w:id="230" w:name="_Toc158550857"/>
      <w:bookmarkStart w:id="231" w:name="_Toc158556902"/>
      <w:bookmarkEnd w:id="219"/>
      <w:bookmarkEnd w:id="220"/>
      <w:bookmarkEnd w:id="221"/>
      <w:bookmarkEnd w:id="222"/>
      <w:bookmarkEnd w:id="223"/>
      <w:bookmarkEnd w:id="224"/>
      <w:bookmarkEnd w:id="225"/>
      <w:bookmarkEnd w:id="226"/>
      <w:bookmarkEnd w:id="227"/>
      <w:bookmarkEnd w:id="228"/>
      <w:bookmarkEnd w:id="229"/>
      <w:bookmarkEnd w:id="230"/>
      <w:bookmarkEnd w:id="231"/>
    </w:p>
    <w:p w14:paraId="387FA056" w14:textId="67EE7D57" w:rsidR="00EB2F25" w:rsidRPr="00150893" w:rsidRDefault="000567DB" w:rsidP="00AC26BF">
      <w:pPr>
        <w:pStyle w:val="Titre1"/>
      </w:pPr>
      <w:bookmarkStart w:id="232" w:name="_Toc158390703"/>
      <w:bookmarkStart w:id="233" w:name="_Toc158391159"/>
      <w:bookmarkStart w:id="234" w:name="_Toc223445233"/>
      <w:r w:rsidRPr="00150893">
        <w:t xml:space="preserve">OBLIGATIONS </w:t>
      </w:r>
      <w:r w:rsidR="00EA51BA" w:rsidRPr="00150893">
        <w:t>DES PARTIES</w:t>
      </w:r>
      <w:bookmarkEnd w:id="232"/>
      <w:bookmarkEnd w:id="233"/>
      <w:bookmarkEnd w:id="234"/>
    </w:p>
    <w:p w14:paraId="03A1529F" w14:textId="1A6913E8" w:rsidR="0025119F" w:rsidRPr="00150893" w:rsidRDefault="0025119F" w:rsidP="00E41344">
      <w:pPr>
        <w:pStyle w:val="Corpsdetexte"/>
        <w:rPr>
          <w:u w:color="000000"/>
        </w:rPr>
      </w:pPr>
      <w:bookmarkStart w:id="235" w:name="_Toc158390590"/>
      <w:bookmarkStart w:id="236" w:name="_Toc158390704"/>
      <w:bookmarkStart w:id="237" w:name="_Toc158390830"/>
      <w:bookmarkStart w:id="238" w:name="_Toc158390938"/>
      <w:bookmarkStart w:id="239" w:name="_Toc158391052"/>
      <w:bookmarkStart w:id="240" w:name="_Toc158391160"/>
      <w:bookmarkStart w:id="241" w:name="_Toc158391274"/>
      <w:bookmarkStart w:id="242" w:name="_Toc158391382"/>
      <w:bookmarkStart w:id="243" w:name="_Toc158391490"/>
      <w:bookmarkStart w:id="244" w:name="_Toc158490661"/>
      <w:bookmarkStart w:id="245" w:name="_Toc158549451"/>
      <w:bookmarkStart w:id="246" w:name="_Toc158550866"/>
      <w:bookmarkStart w:id="247" w:name="_Toc158556911"/>
      <w:bookmarkEnd w:id="235"/>
      <w:bookmarkEnd w:id="236"/>
      <w:bookmarkEnd w:id="237"/>
      <w:bookmarkEnd w:id="238"/>
      <w:bookmarkEnd w:id="239"/>
      <w:bookmarkEnd w:id="240"/>
      <w:bookmarkEnd w:id="241"/>
      <w:bookmarkEnd w:id="242"/>
      <w:bookmarkEnd w:id="243"/>
      <w:bookmarkEnd w:id="244"/>
      <w:bookmarkEnd w:id="245"/>
      <w:bookmarkEnd w:id="246"/>
      <w:bookmarkEnd w:id="247"/>
    </w:p>
    <w:p w14:paraId="37E3C1CC" w14:textId="62F1B2BC" w:rsidR="00EB2F25" w:rsidRPr="00150893" w:rsidRDefault="00AA27EA" w:rsidP="0093589F">
      <w:pPr>
        <w:pStyle w:val="Titre2"/>
      </w:pPr>
      <w:r w:rsidRPr="00150893">
        <w:t xml:space="preserve"> </w:t>
      </w:r>
      <w:bookmarkStart w:id="248" w:name="_Toc158390705"/>
      <w:bookmarkStart w:id="249" w:name="_Toc158391161"/>
      <w:bookmarkStart w:id="250" w:name="_Toc223445234"/>
      <w:r w:rsidR="00EA51BA" w:rsidRPr="00150893">
        <w:t>Obligations du titulaire</w:t>
      </w:r>
      <w:bookmarkEnd w:id="248"/>
      <w:bookmarkEnd w:id="249"/>
      <w:bookmarkEnd w:id="250"/>
    </w:p>
    <w:p w14:paraId="378E81AE" w14:textId="77777777" w:rsidR="00EB2F25" w:rsidRPr="00150893" w:rsidRDefault="00EB2F25" w:rsidP="00E41344">
      <w:pPr>
        <w:pStyle w:val="Corpsdetexte"/>
      </w:pPr>
    </w:p>
    <w:p w14:paraId="7111D07E" w14:textId="3359B37C" w:rsidR="00EB2F25" w:rsidRPr="00150893" w:rsidRDefault="000567DB" w:rsidP="00E41344">
      <w:pPr>
        <w:pStyle w:val="Corpsdetexte"/>
      </w:pPr>
      <w:r w:rsidRPr="00150893">
        <w:t>Le</w:t>
      </w:r>
      <w:r w:rsidRPr="00150893">
        <w:rPr>
          <w:spacing w:val="-8"/>
        </w:rPr>
        <w:t xml:space="preserve"> </w:t>
      </w:r>
      <w:r w:rsidRPr="00150893">
        <w:t>Titulaire</w:t>
      </w:r>
      <w:r w:rsidRPr="00150893">
        <w:rPr>
          <w:spacing w:val="-7"/>
        </w:rPr>
        <w:t xml:space="preserve"> </w:t>
      </w:r>
      <w:r w:rsidRPr="00150893">
        <w:t>s’engage</w:t>
      </w:r>
      <w:r w:rsidRPr="00150893">
        <w:rPr>
          <w:spacing w:val="-7"/>
        </w:rPr>
        <w:t xml:space="preserve"> </w:t>
      </w:r>
      <w:r w:rsidRPr="00150893">
        <w:t>à</w:t>
      </w:r>
      <w:r w:rsidRPr="00150893">
        <w:rPr>
          <w:spacing w:val="-8"/>
        </w:rPr>
        <w:t xml:space="preserve"> </w:t>
      </w:r>
      <w:r w:rsidRPr="00150893">
        <w:t>exécuter</w:t>
      </w:r>
      <w:r w:rsidRPr="00150893">
        <w:rPr>
          <w:spacing w:val="-8"/>
        </w:rPr>
        <w:t xml:space="preserve"> </w:t>
      </w:r>
      <w:r w:rsidRPr="00150893">
        <w:t>le</w:t>
      </w:r>
      <w:r w:rsidRPr="00150893">
        <w:rPr>
          <w:spacing w:val="-7"/>
        </w:rPr>
        <w:t xml:space="preserve"> </w:t>
      </w:r>
      <w:r w:rsidRPr="00150893">
        <w:t>marché</w:t>
      </w:r>
      <w:r w:rsidRPr="00150893">
        <w:rPr>
          <w:spacing w:val="-7"/>
        </w:rPr>
        <w:t xml:space="preserve"> </w:t>
      </w:r>
      <w:r w:rsidRPr="00150893">
        <w:t>conformément</w:t>
      </w:r>
      <w:r w:rsidRPr="00150893">
        <w:rPr>
          <w:spacing w:val="-9"/>
        </w:rPr>
        <w:t xml:space="preserve"> </w:t>
      </w:r>
      <w:r w:rsidRPr="00150893">
        <w:t>à</w:t>
      </w:r>
      <w:r w:rsidRPr="00150893">
        <w:rPr>
          <w:spacing w:val="-8"/>
        </w:rPr>
        <w:t xml:space="preserve"> </w:t>
      </w:r>
      <w:r w:rsidRPr="00150893">
        <w:t>ses</w:t>
      </w:r>
      <w:r w:rsidRPr="00150893">
        <w:rPr>
          <w:spacing w:val="-8"/>
        </w:rPr>
        <w:t xml:space="preserve"> </w:t>
      </w:r>
      <w:r w:rsidRPr="00150893">
        <w:t>dispositions.</w:t>
      </w:r>
      <w:r w:rsidR="00054C6E" w:rsidRPr="00150893">
        <w:t xml:space="preserve"> Les obligations prises par le Titulaire au titre des prestations du présent marché sont des obligations de résultats.</w:t>
      </w:r>
    </w:p>
    <w:p w14:paraId="53785B46" w14:textId="77777777" w:rsidR="00EB2F25" w:rsidRPr="00150893" w:rsidRDefault="00EB2F25" w:rsidP="00E41344">
      <w:pPr>
        <w:pStyle w:val="Corpsdetexte"/>
      </w:pPr>
    </w:p>
    <w:p w14:paraId="4B525CAD" w14:textId="77777777" w:rsidR="00EB2F25" w:rsidRPr="00150893" w:rsidRDefault="000567DB" w:rsidP="00E41344">
      <w:pPr>
        <w:pStyle w:val="Corpsdetexte"/>
      </w:pPr>
      <w:r w:rsidRPr="00150893">
        <w:t>Le Titulaire s’engage d’une manière générale à garantir la qualité des prestations au niveau le plus élevé</w:t>
      </w:r>
      <w:r w:rsidRPr="00150893">
        <w:rPr>
          <w:spacing w:val="1"/>
        </w:rPr>
        <w:t xml:space="preserve"> </w:t>
      </w:r>
      <w:r w:rsidRPr="00150893">
        <w:t>des</w:t>
      </w:r>
      <w:r w:rsidRPr="00150893">
        <w:rPr>
          <w:spacing w:val="-4"/>
        </w:rPr>
        <w:t xml:space="preserve"> </w:t>
      </w:r>
      <w:r w:rsidRPr="00150893">
        <w:t>usages</w:t>
      </w:r>
      <w:r w:rsidRPr="00150893">
        <w:rPr>
          <w:spacing w:val="-3"/>
        </w:rPr>
        <w:t xml:space="preserve"> </w:t>
      </w:r>
      <w:r w:rsidRPr="00150893">
        <w:t>professionnels</w:t>
      </w:r>
      <w:r w:rsidRPr="00150893">
        <w:rPr>
          <w:spacing w:val="-3"/>
        </w:rPr>
        <w:t xml:space="preserve"> </w:t>
      </w:r>
      <w:r w:rsidRPr="00150893">
        <w:t>et</w:t>
      </w:r>
      <w:r w:rsidRPr="00150893">
        <w:rPr>
          <w:spacing w:val="-5"/>
        </w:rPr>
        <w:t xml:space="preserve"> </w:t>
      </w:r>
      <w:r w:rsidRPr="00150893">
        <w:t>des</w:t>
      </w:r>
      <w:r w:rsidRPr="00150893">
        <w:rPr>
          <w:spacing w:val="-4"/>
        </w:rPr>
        <w:t xml:space="preserve"> </w:t>
      </w:r>
      <w:r w:rsidRPr="00150893">
        <w:t>règles</w:t>
      </w:r>
      <w:r w:rsidRPr="00150893">
        <w:rPr>
          <w:spacing w:val="-3"/>
        </w:rPr>
        <w:t xml:space="preserve"> </w:t>
      </w:r>
      <w:r w:rsidRPr="00150893">
        <w:t>de</w:t>
      </w:r>
      <w:r w:rsidRPr="00150893">
        <w:rPr>
          <w:spacing w:val="-3"/>
        </w:rPr>
        <w:t xml:space="preserve"> </w:t>
      </w:r>
      <w:r w:rsidRPr="00150893">
        <w:t>l’art.</w:t>
      </w:r>
    </w:p>
    <w:p w14:paraId="31BA474B" w14:textId="77777777" w:rsidR="00EB2F25" w:rsidRPr="00150893" w:rsidRDefault="00EB2F25" w:rsidP="00E41344">
      <w:pPr>
        <w:pStyle w:val="Corpsdetexte"/>
      </w:pPr>
    </w:p>
    <w:p w14:paraId="524DD80B" w14:textId="77777777" w:rsidR="00EB2F25" w:rsidRPr="00150893" w:rsidRDefault="000567DB" w:rsidP="00E41344">
      <w:pPr>
        <w:pStyle w:val="Corpsdetexte"/>
      </w:pPr>
      <w:r w:rsidRPr="00150893">
        <w:t>Les obligations du Titulaire relatives à l’exécution du marché sont des obligations de résultat, sauf</w:t>
      </w:r>
      <w:r w:rsidRPr="00150893">
        <w:rPr>
          <w:spacing w:val="1"/>
        </w:rPr>
        <w:t xml:space="preserve"> </w:t>
      </w:r>
      <w:r w:rsidRPr="00150893">
        <w:t>stipulations contraires. Les obligations d’information et de conseil à l’AP-HP sont des obligations de</w:t>
      </w:r>
      <w:r w:rsidRPr="00150893">
        <w:rPr>
          <w:spacing w:val="1"/>
        </w:rPr>
        <w:t xml:space="preserve"> </w:t>
      </w:r>
      <w:r w:rsidRPr="00150893">
        <w:t>moyen.</w:t>
      </w:r>
    </w:p>
    <w:p w14:paraId="0F6608FF" w14:textId="77777777" w:rsidR="00EB2F25" w:rsidRPr="00150893" w:rsidRDefault="00EB2F25" w:rsidP="00E41344">
      <w:pPr>
        <w:pStyle w:val="Corpsdetexte"/>
      </w:pPr>
    </w:p>
    <w:p w14:paraId="5873E0CC" w14:textId="77777777" w:rsidR="00EB2F25" w:rsidRPr="00150893" w:rsidRDefault="000567DB" w:rsidP="00E41344">
      <w:pPr>
        <w:pStyle w:val="Corpsdetexte"/>
      </w:pPr>
      <w:r w:rsidRPr="00150893">
        <w:t>Dans le cadre des prestations qui lui sont confiées, le Titulaire a la responsabilité du personnel et des</w:t>
      </w:r>
      <w:r w:rsidRPr="00150893">
        <w:rPr>
          <w:spacing w:val="1"/>
        </w:rPr>
        <w:t xml:space="preserve"> </w:t>
      </w:r>
      <w:r w:rsidRPr="00150893">
        <w:t>moyens à mettre en œuvre pour une exécution des prestations conforme aux stipulations du présent</w:t>
      </w:r>
      <w:r w:rsidRPr="00150893">
        <w:rPr>
          <w:spacing w:val="1"/>
        </w:rPr>
        <w:t xml:space="preserve"> </w:t>
      </w:r>
      <w:r w:rsidRPr="00150893">
        <w:t>CCAP.</w:t>
      </w:r>
    </w:p>
    <w:p w14:paraId="7083DADB" w14:textId="77777777" w:rsidR="00EB2F25" w:rsidRPr="00150893" w:rsidRDefault="00EB2F25" w:rsidP="00E41344">
      <w:pPr>
        <w:pStyle w:val="Corpsdetexte"/>
      </w:pPr>
    </w:p>
    <w:p w14:paraId="0D700137" w14:textId="77777777" w:rsidR="00EB2F25" w:rsidRPr="00150893" w:rsidRDefault="000567DB" w:rsidP="00E41344">
      <w:pPr>
        <w:pStyle w:val="Corpsdetexte"/>
      </w:pPr>
      <w:r w:rsidRPr="00150893">
        <w:t>Le</w:t>
      </w:r>
      <w:r w:rsidRPr="00150893">
        <w:rPr>
          <w:spacing w:val="5"/>
        </w:rPr>
        <w:t xml:space="preserve"> </w:t>
      </w:r>
      <w:r w:rsidRPr="00150893">
        <w:t>Titulaire</w:t>
      </w:r>
      <w:r w:rsidRPr="00150893">
        <w:rPr>
          <w:spacing w:val="6"/>
        </w:rPr>
        <w:t xml:space="preserve"> </w:t>
      </w:r>
      <w:r w:rsidRPr="00150893">
        <w:t>s’engage,</w:t>
      </w:r>
      <w:r w:rsidRPr="00150893">
        <w:rPr>
          <w:spacing w:val="3"/>
        </w:rPr>
        <w:t xml:space="preserve"> </w:t>
      </w:r>
      <w:r w:rsidRPr="00150893">
        <w:t>à</w:t>
      </w:r>
      <w:r w:rsidRPr="00150893">
        <w:rPr>
          <w:spacing w:val="4"/>
        </w:rPr>
        <w:t xml:space="preserve"> </w:t>
      </w:r>
      <w:r w:rsidRPr="00150893">
        <w:t>ce</w:t>
      </w:r>
      <w:r w:rsidRPr="00150893">
        <w:rPr>
          <w:spacing w:val="6"/>
        </w:rPr>
        <w:t xml:space="preserve"> </w:t>
      </w:r>
      <w:r w:rsidRPr="00150893">
        <w:t>titre,</w:t>
      </w:r>
      <w:r w:rsidRPr="00150893">
        <w:rPr>
          <w:spacing w:val="3"/>
        </w:rPr>
        <w:t xml:space="preserve"> </w:t>
      </w:r>
      <w:r w:rsidRPr="00150893">
        <w:t>à</w:t>
      </w:r>
      <w:r w:rsidRPr="00150893">
        <w:rPr>
          <w:spacing w:val="9"/>
        </w:rPr>
        <w:t xml:space="preserve"> </w:t>
      </w:r>
      <w:r w:rsidRPr="00150893">
        <w:t>:</w:t>
      </w:r>
    </w:p>
    <w:p w14:paraId="1CEB65FC" w14:textId="77777777" w:rsidR="00EB2F25" w:rsidRPr="00F913B0" w:rsidRDefault="000567DB" w:rsidP="00751662">
      <w:pPr>
        <w:pStyle w:val="Paragraphedeliste"/>
        <w:numPr>
          <w:ilvl w:val="0"/>
          <w:numId w:val="4"/>
        </w:numPr>
        <w:tabs>
          <w:tab w:val="left" w:pos="411"/>
          <w:tab w:val="left" w:pos="412"/>
        </w:tabs>
        <w:spacing w:before="88" w:line="285" w:lineRule="auto"/>
        <w:ind w:right="677"/>
        <w:jc w:val="both"/>
        <w:rPr>
          <w:rFonts w:cs="Open Sans"/>
          <w:i w:val="0"/>
          <w:iCs/>
          <w:sz w:val="20"/>
          <w:szCs w:val="20"/>
          <w:u w:val="none"/>
        </w:rPr>
      </w:pPr>
      <w:r w:rsidRPr="00F913B0">
        <w:rPr>
          <w:rFonts w:cs="Open Sans"/>
          <w:i w:val="0"/>
          <w:iCs/>
          <w:spacing w:val="-1"/>
          <w:w w:val="110"/>
          <w:sz w:val="20"/>
          <w:szCs w:val="20"/>
          <w:u w:val="none"/>
        </w:rPr>
        <w:t>ne</w:t>
      </w:r>
      <w:r w:rsidRPr="00F913B0">
        <w:rPr>
          <w:rFonts w:cs="Open Sans"/>
          <w:i w:val="0"/>
          <w:iCs/>
          <w:spacing w:val="-14"/>
          <w:w w:val="110"/>
          <w:sz w:val="20"/>
          <w:szCs w:val="20"/>
          <w:u w:val="none"/>
        </w:rPr>
        <w:t xml:space="preserve"> </w:t>
      </w:r>
      <w:r w:rsidRPr="00F913B0">
        <w:rPr>
          <w:rFonts w:cs="Open Sans"/>
          <w:i w:val="0"/>
          <w:iCs/>
          <w:spacing w:val="-1"/>
          <w:w w:val="110"/>
          <w:sz w:val="20"/>
          <w:szCs w:val="20"/>
          <w:u w:val="none"/>
        </w:rPr>
        <w:t>pas</w:t>
      </w:r>
      <w:r w:rsidRPr="00F913B0">
        <w:rPr>
          <w:rFonts w:cs="Open Sans"/>
          <w:i w:val="0"/>
          <w:iCs/>
          <w:spacing w:val="-13"/>
          <w:w w:val="110"/>
          <w:sz w:val="20"/>
          <w:szCs w:val="20"/>
          <w:u w:val="none"/>
        </w:rPr>
        <w:t xml:space="preserve"> </w:t>
      </w:r>
      <w:r w:rsidRPr="00F913B0">
        <w:rPr>
          <w:rFonts w:cs="Open Sans"/>
          <w:i w:val="0"/>
          <w:iCs/>
          <w:w w:val="110"/>
          <w:sz w:val="20"/>
          <w:szCs w:val="20"/>
          <w:u w:val="none"/>
        </w:rPr>
        <w:t>tenter</w:t>
      </w:r>
      <w:r w:rsidRPr="00F913B0">
        <w:rPr>
          <w:rFonts w:cs="Open Sans"/>
          <w:i w:val="0"/>
          <w:iCs/>
          <w:spacing w:val="-13"/>
          <w:w w:val="110"/>
          <w:sz w:val="20"/>
          <w:szCs w:val="20"/>
          <w:u w:val="none"/>
        </w:rPr>
        <w:t xml:space="preserve"> </w:t>
      </w:r>
      <w:r w:rsidRPr="00F913B0">
        <w:rPr>
          <w:rFonts w:cs="Open Sans"/>
          <w:i w:val="0"/>
          <w:iCs/>
          <w:w w:val="110"/>
          <w:sz w:val="20"/>
          <w:szCs w:val="20"/>
          <w:u w:val="none"/>
        </w:rPr>
        <w:t>de</w:t>
      </w:r>
      <w:r w:rsidRPr="00F913B0">
        <w:rPr>
          <w:rFonts w:cs="Open Sans"/>
          <w:i w:val="0"/>
          <w:iCs/>
          <w:spacing w:val="-13"/>
          <w:w w:val="110"/>
          <w:sz w:val="20"/>
          <w:szCs w:val="20"/>
          <w:u w:val="none"/>
        </w:rPr>
        <w:t xml:space="preserve"> </w:t>
      </w:r>
      <w:r w:rsidRPr="00F913B0">
        <w:rPr>
          <w:rFonts w:cs="Open Sans"/>
          <w:i w:val="0"/>
          <w:iCs/>
          <w:w w:val="110"/>
          <w:sz w:val="20"/>
          <w:szCs w:val="20"/>
          <w:u w:val="none"/>
        </w:rPr>
        <w:t>débaucher</w:t>
      </w:r>
      <w:r w:rsidRPr="00F913B0">
        <w:rPr>
          <w:rFonts w:cs="Open Sans"/>
          <w:i w:val="0"/>
          <w:iCs/>
          <w:spacing w:val="-13"/>
          <w:w w:val="110"/>
          <w:sz w:val="20"/>
          <w:szCs w:val="20"/>
          <w:u w:val="none"/>
        </w:rPr>
        <w:t xml:space="preserve"> </w:t>
      </w:r>
      <w:r w:rsidRPr="00F913B0">
        <w:rPr>
          <w:rFonts w:cs="Open Sans"/>
          <w:i w:val="0"/>
          <w:iCs/>
          <w:w w:val="110"/>
          <w:sz w:val="20"/>
          <w:szCs w:val="20"/>
          <w:u w:val="none"/>
        </w:rPr>
        <w:t>directement</w:t>
      </w:r>
      <w:r w:rsidRPr="00F913B0">
        <w:rPr>
          <w:rFonts w:cs="Open Sans"/>
          <w:i w:val="0"/>
          <w:iCs/>
          <w:spacing w:val="-14"/>
          <w:w w:val="110"/>
          <w:sz w:val="20"/>
          <w:szCs w:val="20"/>
          <w:u w:val="none"/>
        </w:rPr>
        <w:t xml:space="preserve"> </w:t>
      </w:r>
      <w:r w:rsidRPr="00F913B0">
        <w:rPr>
          <w:rFonts w:cs="Open Sans"/>
          <w:i w:val="0"/>
          <w:iCs/>
          <w:w w:val="110"/>
          <w:sz w:val="20"/>
          <w:szCs w:val="20"/>
          <w:u w:val="none"/>
        </w:rPr>
        <w:t>ou</w:t>
      </w:r>
      <w:r w:rsidRPr="00F913B0">
        <w:rPr>
          <w:rFonts w:cs="Open Sans"/>
          <w:i w:val="0"/>
          <w:iCs/>
          <w:spacing w:val="-14"/>
          <w:w w:val="110"/>
          <w:sz w:val="20"/>
          <w:szCs w:val="20"/>
          <w:u w:val="none"/>
        </w:rPr>
        <w:t xml:space="preserve"> </w:t>
      </w:r>
      <w:r w:rsidRPr="00F913B0">
        <w:rPr>
          <w:rFonts w:cs="Open Sans"/>
          <w:i w:val="0"/>
          <w:iCs/>
          <w:w w:val="110"/>
          <w:sz w:val="20"/>
          <w:szCs w:val="20"/>
          <w:u w:val="none"/>
        </w:rPr>
        <w:t>indirectement,</w:t>
      </w:r>
      <w:r w:rsidRPr="00F913B0">
        <w:rPr>
          <w:rFonts w:cs="Open Sans"/>
          <w:i w:val="0"/>
          <w:iCs/>
          <w:spacing w:val="-13"/>
          <w:w w:val="110"/>
          <w:sz w:val="20"/>
          <w:szCs w:val="20"/>
          <w:u w:val="none"/>
        </w:rPr>
        <w:t xml:space="preserve"> </w:t>
      </w:r>
      <w:r w:rsidRPr="00F913B0">
        <w:rPr>
          <w:rFonts w:cs="Open Sans"/>
          <w:i w:val="0"/>
          <w:iCs/>
          <w:w w:val="110"/>
          <w:sz w:val="20"/>
          <w:szCs w:val="20"/>
          <w:u w:val="none"/>
        </w:rPr>
        <w:t>tout</w:t>
      </w:r>
      <w:r w:rsidRPr="00F913B0">
        <w:rPr>
          <w:rFonts w:cs="Open Sans"/>
          <w:i w:val="0"/>
          <w:iCs/>
          <w:spacing w:val="-13"/>
          <w:w w:val="110"/>
          <w:sz w:val="20"/>
          <w:szCs w:val="20"/>
          <w:u w:val="none"/>
        </w:rPr>
        <w:t xml:space="preserve"> </w:t>
      </w:r>
      <w:r w:rsidRPr="00F913B0">
        <w:rPr>
          <w:rFonts w:cs="Open Sans"/>
          <w:i w:val="0"/>
          <w:iCs/>
          <w:w w:val="110"/>
          <w:sz w:val="20"/>
          <w:szCs w:val="20"/>
          <w:u w:val="none"/>
        </w:rPr>
        <w:t>salarié</w:t>
      </w:r>
      <w:r w:rsidRPr="00F913B0">
        <w:rPr>
          <w:rFonts w:cs="Open Sans"/>
          <w:i w:val="0"/>
          <w:iCs/>
          <w:spacing w:val="-14"/>
          <w:w w:val="110"/>
          <w:sz w:val="20"/>
          <w:szCs w:val="20"/>
          <w:u w:val="none"/>
        </w:rPr>
        <w:t xml:space="preserve"> </w:t>
      </w:r>
      <w:r w:rsidRPr="00F913B0">
        <w:rPr>
          <w:rFonts w:cs="Open Sans"/>
          <w:i w:val="0"/>
          <w:iCs/>
          <w:w w:val="110"/>
          <w:sz w:val="20"/>
          <w:szCs w:val="20"/>
          <w:u w:val="none"/>
        </w:rPr>
        <w:t>de</w:t>
      </w:r>
      <w:r w:rsidRPr="00F913B0">
        <w:rPr>
          <w:rFonts w:cs="Open Sans"/>
          <w:i w:val="0"/>
          <w:iCs/>
          <w:spacing w:val="-12"/>
          <w:w w:val="110"/>
          <w:sz w:val="20"/>
          <w:szCs w:val="20"/>
          <w:u w:val="none"/>
        </w:rPr>
        <w:t xml:space="preserve"> </w:t>
      </w:r>
      <w:r w:rsidRPr="00F913B0">
        <w:rPr>
          <w:rFonts w:cs="Open Sans"/>
          <w:i w:val="0"/>
          <w:iCs/>
          <w:w w:val="110"/>
          <w:sz w:val="20"/>
          <w:szCs w:val="20"/>
          <w:u w:val="none"/>
        </w:rPr>
        <w:t>l’AP-HP,</w:t>
      </w:r>
      <w:r w:rsidRPr="00F913B0">
        <w:rPr>
          <w:rFonts w:cs="Open Sans"/>
          <w:i w:val="0"/>
          <w:iCs/>
          <w:spacing w:val="-14"/>
          <w:w w:val="110"/>
          <w:sz w:val="20"/>
          <w:szCs w:val="20"/>
          <w:u w:val="none"/>
        </w:rPr>
        <w:t xml:space="preserve"> </w:t>
      </w:r>
      <w:r w:rsidRPr="00F913B0">
        <w:rPr>
          <w:rFonts w:cs="Open Sans"/>
          <w:i w:val="0"/>
          <w:iCs/>
          <w:w w:val="110"/>
          <w:sz w:val="20"/>
          <w:szCs w:val="20"/>
          <w:u w:val="none"/>
        </w:rPr>
        <w:t>pendant</w:t>
      </w:r>
      <w:r w:rsidRPr="00F913B0">
        <w:rPr>
          <w:rFonts w:cs="Open Sans"/>
          <w:i w:val="0"/>
          <w:iCs/>
          <w:spacing w:val="-15"/>
          <w:w w:val="110"/>
          <w:sz w:val="20"/>
          <w:szCs w:val="20"/>
          <w:u w:val="none"/>
        </w:rPr>
        <w:t xml:space="preserve"> </w:t>
      </w:r>
      <w:r w:rsidRPr="00F913B0">
        <w:rPr>
          <w:rFonts w:cs="Open Sans"/>
          <w:i w:val="0"/>
          <w:iCs/>
          <w:w w:val="110"/>
          <w:sz w:val="20"/>
          <w:szCs w:val="20"/>
          <w:u w:val="none"/>
        </w:rPr>
        <w:t>la</w:t>
      </w:r>
      <w:r w:rsidRPr="00F913B0">
        <w:rPr>
          <w:rFonts w:cs="Open Sans"/>
          <w:i w:val="0"/>
          <w:iCs/>
          <w:spacing w:val="-14"/>
          <w:w w:val="110"/>
          <w:sz w:val="20"/>
          <w:szCs w:val="20"/>
          <w:u w:val="none"/>
        </w:rPr>
        <w:t xml:space="preserve"> </w:t>
      </w:r>
      <w:r w:rsidRPr="00F913B0">
        <w:rPr>
          <w:rFonts w:cs="Open Sans"/>
          <w:i w:val="0"/>
          <w:iCs/>
          <w:w w:val="110"/>
          <w:sz w:val="20"/>
          <w:szCs w:val="20"/>
          <w:u w:val="none"/>
        </w:rPr>
        <w:t>durée</w:t>
      </w:r>
      <w:r w:rsidRPr="00F913B0">
        <w:rPr>
          <w:rFonts w:cs="Open Sans"/>
          <w:i w:val="0"/>
          <w:iCs/>
          <w:spacing w:val="-55"/>
          <w:w w:val="110"/>
          <w:sz w:val="20"/>
          <w:szCs w:val="20"/>
          <w:u w:val="none"/>
        </w:rPr>
        <w:t xml:space="preserve"> </w:t>
      </w:r>
      <w:r w:rsidRPr="00F913B0">
        <w:rPr>
          <w:rFonts w:cs="Open Sans"/>
          <w:i w:val="0"/>
          <w:iCs/>
          <w:w w:val="110"/>
          <w:sz w:val="20"/>
          <w:szCs w:val="20"/>
          <w:u w:val="none"/>
        </w:rPr>
        <w:t>du</w:t>
      </w:r>
      <w:r w:rsidRPr="00F913B0">
        <w:rPr>
          <w:rFonts w:cs="Open Sans"/>
          <w:i w:val="0"/>
          <w:iCs/>
          <w:spacing w:val="-12"/>
          <w:w w:val="110"/>
          <w:sz w:val="20"/>
          <w:szCs w:val="20"/>
          <w:u w:val="none"/>
        </w:rPr>
        <w:t xml:space="preserve"> </w:t>
      </w:r>
      <w:r w:rsidRPr="00F913B0">
        <w:rPr>
          <w:rFonts w:cs="Open Sans"/>
          <w:i w:val="0"/>
          <w:iCs/>
          <w:w w:val="110"/>
          <w:sz w:val="20"/>
          <w:szCs w:val="20"/>
          <w:u w:val="none"/>
        </w:rPr>
        <w:t>présent</w:t>
      </w:r>
      <w:r w:rsidRPr="00F913B0">
        <w:rPr>
          <w:rFonts w:cs="Open Sans"/>
          <w:i w:val="0"/>
          <w:iCs/>
          <w:spacing w:val="-12"/>
          <w:w w:val="110"/>
          <w:sz w:val="20"/>
          <w:szCs w:val="20"/>
          <w:u w:val="none"/>
        </w:rPr>
        <w:t xml:space="preserve"> </w:t>
      </w:r>
      <w:r w:rsidRPr="00F913B0">
        <w:rPr>
          <w:rFonts w:cs="Open Sans"/>
          <w:i w:val="0"/>
          <w:iCs/>
          <w:w w:val="110"/>
          <w:sz w:val="20"/>
          <w:szCs w:val="20"/>
          <w:u w:val="none"/>
        </w:rPr>
        <w:t>marché</w:t>
      </w:r>
      <w:r w:rsidRPr="00F913B0">
        <w:rPr>
          <w:rFonts w:cs="Open Sans"/>
          <w:i w:val="0"/>
          <w:iCs/>
          <w:spacing w:val="-10"/>
          <w:w w:val="110"/>
          <w:sz w:val="20"/>
          <w:szCs w:val="20"/>
          <w:u w:val="none"/>
        </w:rPr>
        <w:t xml:space="preserve"> </w:t>
      </w:r>
      <w:r w:rsidRPr="00F913B0">
        <w:rPr>
          <w:rFonts w:cs="Open Sans"/>
          <w:i w:val="0"/>
          <w:iCs/>
          <w:w w:val="110"/>
          <w:sz w:val="20"/>
          <w:szCs w:val="20"/>
          <w:u w:val="none"/>
        </w:rPr>
        <w:t>et</w:t>
      </w:r>
      <w:r w:rsidRPr="00F913B0">
        <w:rPr>
          <w:rFonts w:cs="Open Sans"/>
          <w:i w:val="0"/>
          <w:iCs/>
          <w:spacing w:val="-12"/>
          <w:w w:val="110"/>
          <w:sz w:val="20"/>
          <w:szCs w:val="20"/>
          <w:u w:val="none"/>
        </w:rPr>
        <w:t xml:space="preserve"> </w:t>
      </w:r>
      <w:r w:rsidRPr="00F913B0">
        <w:rPr>
          <w:rFonts w:cs="Open Sans"/>
          <w:i w:val="0"/>
          <w:iCs/>
          <w:w w:val="110"/>
          <w:sz w:val="20"/>
          <w:szCs w:val="20"/>
          <w:u w:val="none"/>
        </w:rPr>
        <w:t>pendant</w:t>
      </w:r>
      <w:r w:rsidRPr="00F913B0">
        <w:rPr>
          <w:rFonts w:cs="Open Sans"/>
          <w:i w:val="0"/>
          <w:iCs/>
          <w:spacing w:val="-12"/>
          <w:w w:val="110"/>
          <w:sz w:val="20"/>
          <w:szCs w:val="20"/>
          <w:u w:val="none"/>
        </w:rPr>
        <w:t xml:space="preserve"> </w:t>
      </w:r>
      <w:r w:rsidRPr="00F913B0">
        <w:rPr>
          <w:rFonts w:cs="Open Sans"/>
          <w:i w:val="0"/>
          <w:iCs/>
          <w:w w:val="110"/>
          <w:sz w:val="20"/>
          <w:szCs w:val="20"/>
          <w:u w:val="none"/>
        </w:rPr>
        <w:t>un</w:t>
      </w:r>
      <w:r w:rsidRPr="00F913B0">
        <w:rPr>
          <w:rFonts w:cs="Open Sans"/>
          <w:i w:val="0"/>
          <w:iCs/>
          <w:spacing w:val="-11"/>
          <w:w w:val="110"/>
          <w:sz w:val="20"/>
          <w:szCs w:val="20"/>
          <w:u w:val="none"/>
        </w:rPr>
        <w:t xml:space="preserve"> </w:t>
      </w:r>
      <w:r w:rsidRPr="00F913B0">
        <w:rPr>
          <w:rFonts w:cs="Open Sans"/>
          <w:i w:val="0"/>
          <w:iCs/>
          <w:w w:val="110"/>
          <w:sz w:val="20"/>
          <w:szCs w:val="20"/>
          <w:u w:val="none"/>
        </w:rPr>
        <w:t>an</w:t>
      </w:r>
      <w:r w:rsidRPr="00F913B0">
        <w:rPr>
          <w:rFonts w:cs="Open Sans"/>
          <w:i w:val="0"/>
          <w:iCs/>
          <w:spacing w:val="-11"/>
          <w:w w:val="110"/>
          <w:sz w:val="20"/>
          <w:szCs w:val="20"/>
          <w:u w:val="none"/>
        </w:rPr>
        <w:t xml:space="preserve"> </w:t>
      </w:r>
      <w:r w:rsidRPr="00F913B0">
        <w:rPr>
          <w:rFonts w:cs="Open Sans"/>
          <w:i w:val="0"/>
          <w:iCs/>
          <w:w w:val="110"/>
          <w:sz w:val="20"/>
          <w:szCs w:val="20"/>
          <w:u w:val="none"/>
        </w:rPr>
        <w:t>à</w:t>
      </w:r>
      <w:r w:rsidRPr="00F913B0">
        <w:rPr>
          <w:rFonts w:cs="Open Sans"/>
          <w:i w:val="0"/>
          <w:iCs/>
          <w:spacing w:val="-11"/>
          <w:w w:val="110"/>
          <w:sz w:val="20"/>
          <w:szCs w:val="20"/>
          <w:u w:val="none"/>
        </w:rPr>
        <w:t xml:space="preserve"> </w:t>
      </w:r>
      <w:r w:rsidRPr="00F913B0">
        <w:rPr>
          <w:rFonts w:cs="Open Sans"/>
          <w:i w:val="0"/>
          <w:iCs/>
          <w:w w:val="110"/>
          <w:sz w:val="20"/>
          <w:szCs w:val="20"/>
          <w:u w:val="none"/>
        </w:rPr>
        <w:t>compter</w:t>
      </w:r>
      <w:r w:rsidRPr="00F913B0">
        <w:rPr>
          <w:rFonts w:cs="Open Sans"/>
          <w:i w:val="0"/>
          <w:iCs/>
          <w:spacing w:val="-11"/>
          <w:w w:val="110"/>
          <w:sz w:val="20"/>
          <w:szCs w:val="20"/>
          <w:u w:val="none"/>
        </w:rPr>
        <w:t xml:space="preserve"> </w:t>
      </w:r>
      <w:r w:rsidRPr="00F913B0">
        <w:rPr>
          <w:rFonts w:cs="Open Sans"/>
          <w:i w:val="0"/>
          <w:iCs/>
          <w:w w:val="110"/>
          <w:sz w:val="20"/>
          <w:szCs w:val="20"/>
          <w:u w:val="none"/>
        </w:rPr>
        <w:t>de</w:t>
      </w:r>
      <w:r w:rsidRPr="00F913B0">
        <w:rPr>
          <w:rFonts w:cs="Open Sans"/>
          <w:i w:val="0"/>
          <w:iCs/>
          <w:spacing w:val="-10"/>
          <w:w w:val="110"/>
          <w:sz w:val="20"/>
          <w:szCs w:val="20"/>
          <w:u w:val="none"/>
        </w:rPr>
        <w:t xml:space="preserve"> </w:t>
      </w:r>
      <w:r w:rsidRPr="00F913B0">
        <w:rPr>
          <w:rFonts w:cs="Open Sans"/>
          <w:i w:val="0"/>
          <w:iCs/>
          <w:w w:val="110"/>
          <w:sz w:val="20"/>
          <w:szCs w:val="20"/>
          <w:u w:val="none"/>
        </w:rPr>
        <w:t>sa</w:t>
      </w:r>
      <w:r w:rsidRPr="00F913B0">
        <w:rPr>
          <w:rFonts w:cs="Open Sans"/>
          <w:i w:val="0"/>
          <w:iCs/>
          <w:spacing w:val="-11"/>
          <w:w w:val="110"/>
          <w:sz w:val="20"/>
          <w:szCs w:val="20"/>
          <w:u w:val="none"/>
        </w:rPr>
        <w:t xml:space="preserve"> </w:t>
      </w:r>
      <w:r w:rsidRPr="00F913B0">
        <w:rPr>
          <w:rFonts w:cs="Open Sans"/>
          <w:i w:val="0"/>
          <w:iCs/>
          <w:w w:val="110"/>
          <w:sz w:val="20"/>
          <w:szCs w:val="20"/>
          <w:u w:val="none"/>
        </w:rPr>
        <w:t>résiliation</w:t>
      </w:r>
      <w:r w:rsidRPr="00F913B0">
        <w:rPr>
          <w:rFonts w:cs="Open Sans"/>
          <w:i w:val="0"/>
          <w:iCs/>
          <w:spacing w:val="-11"/>
          <w:w w:val="110"/>
          <w:sz w:val="20"/>
          <w:szCs w:val="20"/>
          <w:u w:val="none"/>
        </w:rPr>
        <w:t xml:space="preserve"> </w:t>
      </w:r>
      <w:r w:rsidRPr="00F913B0">
        <w:rPr>
          <w:rFonts w:cs="Open Sans"/>
          <w:i w:val="0"/>
          <w:iCs/>
          <w:w w:val="110"/>
          <w:sz w:val="20"/>
          <w:szCs w:val="20"/>
          <w:u w:val="none"/>
        </w:rPr>
        <w:t>ou</w:t>
      </w:r>
      <w:r w:rsidRPr="00F913B0">
        <w:rPr>
          <w:rFonts w:cs="Open Sans"/>
          <w:i w:val="0"/>
          <w:iCs/>
          <w:spacing w:val="-11"/>
          <w:w w:val="110"/>
          <w:sz w:val="20"/>
          <w:szCs w:val="20"/>
          <w:u w:val="none"/>
        </w:rPr>
        <w:t xml:space="preserve"> </w:t>
      </w:r>
      <w:r w:rsidRPr="00F913B0">
        <w:rPr>
          <w:rFonts w:cs="Open Sans"/>
          <w:i w:val="0"/>
          <w:iCs/>
          <w:w w:val="110"/>
          <w:sz w:val="20"/>
          <w:szCs w:val="20"/>
          <w:u w:val="none"/>
        </w:rPr>
        <w:t>de</w:t>
      </w:r>
      <w:r w:rsidRPr="00F913B0">
        <w:rPr>
          <w:rFonts w:cs="Open Sans"/>
          <w:i w:val="0"/>
          <w:iCs/>
          <w:spacing w:val="-11"/>
          <w:w w:val="110"/>
          <w:sz w:val="20"/>
          <w:szCs w:val="20"/>
          <w:u w:val="none"/>
        </w:rPr>
        <w:t xml:space="preserve"> </w:t>
      </w:r>
      <w:r w:rsidRPr="00F913B0">
        <w:rPr>
          <w:rFonts w:cs="Open Sans"/>
          <w:i w:val="0"/>
          <w:iCs/>
          <w:w w:val="110"/>
          <w:sz w:val="20"/>
          <w:szCs w:val="20"/>
          <w:u w:val="none"/>
        </w:rPr>
        <w:t>son</w:t>
      </w:r>
      <w:r w:rsidRPr="00F913B0">
        <w:rPr>
          <w:rFonts w:cs="Open Sans"/>
          <w:i w:val="0"/>
          <w:iCs/>
          <w:spacing w:val="-11"/>
          <w:w w:val="110"/>
          <w:sz w:val="20"/>
          <w:szCs w:val="20"/>
          <w:u w:val="none"/>
        </w:rPr>
        <w:t xml:space="preserve"> </w:t>
      </w:r>
      <w:r w:rsidRPr="00F913B0">
        <w:rPr>
          <w:rFonts w:cs="Open Sans"/>
          <w:i w:val="0"/>
          <w:iCs/>
          <w:w w:val="110"/>
          <w:sz w:val="20"/>
          <w:szCs w:val="20"/>
          <w:u w:val="none"/>
        </w:rPr>
        <w:lastRenderedPageBreak/>
        <w:t>expiration,</w:t>
      </w:r>
    </w:p>
    <w:p w14:paraId="0DB44792" w14:textId="77777777" w:rsidR="00EB2F25" w:rsidRPr="00F913B0" w:rsidRDefault="000567DB" w:rsidP="00751662">
      <w:pPr>
        <w:pStyle w:val="Paragraphedeliste"/>
        <w:numPr>
          <w:ilvl w:val="0"/>
          <w:numId w:val="4"/>
        </w:numPr>
        <w:tabs>
          <w:tab w:val="left" w:pos="411"/>
          <w:tab w:val="left" w:pos="412"/>
        </w:tabs>
        <w:spacing w:before="47" w:line="285" w:lineRule="auto"/>
        <w:ind w:right="688"/>
        <w:jc w:val="both"/>
        <w:rPr>
          <w:rFonts w:cs="Open Sans"/>
          <w:i w:val="0"/>
          <w:iCs/>
          <w:sz w:val="20"/>
          <w:szCs w:val="20"/>
          <w:u w:val="none"/>
        </w:rPr>
      </w:pPr>
      <w:r w:rsidRPr="00F913B0">
        <w:rPr>
          <w:rFonts w:cs="Open Sans"/>
          <w:i w:val="0"/>
          <w:iCs/>
          <w:w w:val="105"/>
          <w:sz w:val="20"/>
          <w:szCs w:val="20"/>
          <w:u w:val="none"/>
        </w:rPr>
        <w:t>vérifier</w:t>
      </w:r>
      <w:r w:rsidRPr="00F913B0">
        <w:rPr>
          <w:rFonts w:cs="Open Sans"/>
          <w:i w:val="0"/>
          <w:iCs/>
          <w:spacing w:val="20"/>
          <w:w w:val="105"/>
          <w:sz w:val="20"/>
          <w:szCs w:val="20"/>
          <w:u w:val="none"/>
        </w:rPr>
        <w:t xml:space="preserve"> </w:t>
      </w:r>
      <w:r w:rsidRPr="00F913B0">
        <w:rPr>
          <w:rFonts w:cs="Open Sans"/>
          <w:i w:val="0"/>
          <w:iCs/>
          <w:w w:val="105"/>
          <w:sz w:val="20"/>
          <w:szCs w:val="20"/>
          <w:u w:val="none"/>
        </w:rPr>
        <w:t>la</w:t>
      </w:r>
      <w:r w:rsidRPr="00F913B0">
        <w:rPr>
          <w:rFonts w:cs="Open Sans"/>
          <w:i w:val="0"/>
          <w:iCs/>
          <w:spacing w:val="20"/>
          <w:w w:val="105"/>
          <w:sz w:val="20"/>
          <w:szCs w:val="20"/>
          <w:u w:val="none"/>
        </w:rPr>
        <w:t xml:space="preserve"> </w:t>
      </w:r>
      <w:r w:rsidRPr="00F913B0">
        <w:rPr>
          <w:rFonts w:cs="Open Sans"/>
          <w:i w:val="0"/>
          <w:iCs/>
          <w:w w:val="105"/>
          <w:sz w:val="20"/>
          <w:szCs w:val="20"/>
          <w:u w:val="none"/>
        </w:rPr>
        <w:t>teneur</w:t>
      </w:r>
      <w:r w:rsidRPr="00F913B0">
        <w:rPr>
          <w:rFonts w:cs="Open Sans"/>
          <w:i w:val="0"/>
          <w:iCs/>
          <w:spacing w:val="21"/>
          <w:w w:val="105"/>
          <w:sz w:val="20"/>
          <w:szCs w:val="20"/>
          <w:u w:val="none"/>
        </w:rPr>
        <w:t xml:space="preserve"> </w:t>
      </w:r>
      <w:r w:rsidRPr="00F913B0">
        <w:rPr>
          <w:rFonts w:cs="Open Sans"/>
          <w:i w:val="0"/>
          <w:iCs/>
          <w:w w:val="105"/>
          <w:sz w:val="20"/>
          <w:szCs w:val="20"/>
          <w:u w:val="none"/>
        </w:rPr>
        <w:t>de</w:t>
      </w:r>
      <w:r w:rsidRPr="00F913B0">
        <w:rPr>
          <w:rFonts w:cs="Open Sans"/>
          <w:i w:val="0"/>
          <w:iCs/>
          <w:spacing w:val="21"/>
          <w:w w:val="105"/>
          <w:sz w:val="20"/>
          <w:szCs w:val="20"/>
          <w:u w:val="none"/>
        </w:rPr>
        <w:t xml:space="preserve"> </w:t>
      </w:r>
      <w:r w:rsidRPr="00F913B0">
        <w:rPr>
          <w:rFonts w:cs="Open Sans"/>
          <w:i w:val="0"/>
          <w:iCs/>
          <w:w w:val="105"/>
          <w:sz w:val="20"/>
          <w:szCs w:val="20"/>
          <w:u w:val="none"/>
        </w:rPr>
        <w:t>tous</w:t>
      </w:r>
      <w:r w:rsidRPr="00F913B0">
        <w:rPr>
          <w:rFonts w:cs="Open Sans"/>
          <w:i w:val="0"/>
          <w:iCs/>
          <w:spacing w:val="24"/>
          <w:w w:val="105"/>
          <w:sz w:val="20"/>
          <w:szCs w:val="20"/>
          <w:u w:val="none"/>
        </w:rPr>
        <w:t xml:space="preserve"> </w:t>
      </w:r>
      <w:r w:rsidRPr="00F913B0">
        <w:rPr>
          <w:rFonts w:cs="Open Sans"/>
          <w:i w:val="0"/>
          <w:iCs/>
          <w:w w:val="105"/>
          <w:sz w:val="20"/>
          <w:szCs w:val="20"/>
          <w:u w:val="none"/>
        </w:rPr>
        <w:t>les</w:t>
      </w:r>
      <w:r w:rsidRPr="00F913B0">
        <w:rPr>
          <w:rFonts w:cs="Open Sans"/>
          <w:i w:val="0"/>
          <w:iCs/>
          <w:spacing w:val="22"/>
          <w:w w:val="105"/>
          <w:sz w:val="20"/>
          <w:szCs w:val="20"/>
          <w:u w:val="none"/>
        </w:rPr>
        <w:t xml:space="preserve"> </w:t>
      </w:r>
      <w:r w:rsidRPr="00F913B0">
        <w:rPr>
          <w:rFonts w:cs="Open Sans"/>
          <w:i w:val="0"/>
          <w:iCs/>
          <w:w w:val="105"/>
          <w:sz w:val="20"/>
          <w:szCs w:val="20"/>
          <w:u w:val="none"/>
        </w:rPr>
        <w:t>documents,</w:t>
      </w:r>
      <w:r w:rsidRPr="00F913B0">
        <w:rPr>
          <w:rFonts w:cs="Open Sans"/>
          <w:i w:val="0"/>
          <w:iCs/>
          <w:spacing w:val="19"/>
          <w:w w:val="105"/>
          <w:sz w:val="20"/>
          <w:szCs w:val="20"/>
          <w:u w:val="none"/>
        </w:rPr>
        <w:t xml:space="preserve"> </w:t>
      </w:r>
      <w:r w:rsidRPr="00F913B0">
        <w:rPr>
          <w:rFonts w:cs="Open Sans"/>
          <w:i w:val="0"/>
          <w:iCs/>
          <w:w w:val="105"/>
          <w:sz w:val="20"/>
          <w:szCs w:val="20"/>
          <w:u w:val="none"/>
        </w:rPr>
        <w:t>informations</w:t>
      </w:r>
      <w:r w:rsidRPr="00F913B0">
        <w:rPr>
          <w:rFonts w:cs="Open Sans"/>
          <w:i w:val="0"/>
          <w:iCs/>
          <w:spacing w:val="22"/>
          <w:w w:val="105"/>
          <w:sz w:val="20"/>
          <w:szCs w:val="20"/>
          <w:u w:val="none"/>
        </w:rPr>
        <w:t xml:space="preserve"> </w:t>
      </w:r>
      <w:r w:rsidRPr="00F913B0">
        <w:rPr>
          <w:rFonts w:cs="Open Sans"/>
          <w:i w:val="0"/>
          <w:iCs/>
          <w:w w:val="105"/>
          <w:sz w:val="20"/>
          <w:szCs w:val="20"/>
          <w:u w:val="none"/>
        </w:rPr>
        <w:t>qui</w:t>
      </w:r>
      <w:r w:rsidRPr="00F913B0">
        <w:rPr>
          <w:rFonts w:cs="Open Sans"/>
          <w:i w:val="0"/>
          <w:iCs/>
          <w:spacing w:val="20"/>
          <w:w w:val="105"/>
          <w:sz w:val="20"/>
          <w:szCs w:val="20"/>
          <w:u w:val="none"/>
        </w:rPr>
        <w:t xml:space="preserve"> </w:t>
      </w:r>
      <w:r w:rsidRPr="00F913B0">
        <w:rPr>
          <w:rFonts w:cs="Open Sans"/>
          <w:i w:val="0"/>
          <w:iCs/>
          <w:w w:val="105"/>
          <w:sz w:val="20"/>
          <w:szCs w:val="20"/>
          <w:u w:val="none"/>
        </w:rPr>
        <w:t>lui</w:t>
      </w:r>
      <w:r w:rsidRPr="00F913B0">
        <w:rPr>
          <w:rFonts w:cs="Open Sans"/>
          <w:i w:val="0"/>
          <w:iCs/>
          <w:spacing w:val="21"/>
          <w:w w:val="105"/>
          <w:sz w:val="20"/>
          <w:szCs w:val="20"/>
          <w:u w:val="none"/>
        </w:rPr>
        <w:t xml:space="preserve"> </w:t>
      </w:r>
      <w:r w:rsidRPr="00F913B0">
        <w:rPr>
          <w:rFonts w:cs="Open Sans"/>
          <w:i w:val="0"/>
          <w:iCs/>
          <w:w w:val="105"/>
          <w:sz w:val="20"/>
          <w:szCs w:val="20"/>
          <w:u w:val="none"/>
        </w:rPr>
        <w:t>sont</w:t>
      </w:r>
      <w:r w:rsidRPr="00F913B0">
        <w:rPr>
          <w:rFonts w:cs="Open Sans"/>
          <w:i w:val="0"/>
          <w:iCs/>
          <w:spacing w:val="19"/>
          <w:w w:val="105"/>
          <w:sz w:val="20"/>
          <w:szCs w:val="20"/>
          <w:u w:val="none"/>
        </w:rPr>
        <w:t xml:space="preserve"> </w:t>
      </w:r>
      <w:r w:rsidRPr="00F913B0">
        <w:rPr>
          <w:rFonts w:cs="Open Sans"/>
          <w:i w:val="0"/>
          <w:iCs/>
          <w:w w:val="105"/>
          <w:sz w:val="20"/>
          <w:szCs w:val="20"/>
          <w:u w:val="none"/>
        </w:rPr>
        <w:t>communiqués</w:t>
      </w:r>
      <w:r w:rsidRPr="00F913B0">
        <w:rPr>
          <w:rFonts w:cs="Open Sans"/>
          <w:i w:val="0"/>
          <w:iCs/>
          <w:spacing w:val="21"/>
          <w:w w:val="105"/>
          <w:sz w:val="20"/>
          <w:szCs w:val="20"/>
          <w:u w:val="none"/>
        </w:rPr>
        <w:t xml:space="preserve"> </w:t>
      </w:r>
      <w:r w:rsidRPr="00F913B0">
        <w:rPr>
          <w:rFonts w:cs="Open Sans"/>
          <w:i w:val="0"/>
          <w:iCs/>
          <w:w w:val="105"/>
          <w:sz w:val="20"/>
          <w:szCs w:val="20"/>
          <w:u w:val="none"/>
        </w:rPr>
        <w:t>pour</w:t>
      </w:r>
      <w:r w:rsidRPr="00F913B0">
        <w:rPr>
          <w:rFonts w:cs="Open Sans"/>
          <w:i w:val="0"/>
          <w:iCs/>
          <w:spacing w:val="21"/>
          <w:w w:val="105"/>
          <w:sz w:val="20"/>
          <w:szCs w:val="20"/>
          <w:u w:val="none"/>
        </w:rPr>
        <w:t xml:space="preserve"> </w:t>
      </w:r>
      <w:r w:rsidRPr="00F913B0">
        <w:rPr>
          <w:rFonts w:cs="Open Sans"/>
          <w:i w:val="0"/>
          <w:iCs/>
          <w:w w:val="105"/>
          <w:sz w:val="20"/>
          <w:szCs w:val="20"/>
          <w:u w:val="none"/>
        </w:rPr>
        <w:t>l’exécution</w:t>
      </w:r>
      <w:r w:rsidRPr="00F913B0">
        <w:rPr>
          <w:rFonts w:cs="Open Sans"/>
          <w:i w:val="0"/>
          <w:iCs/>
          <w:spacing w:val="20"/>
          <w:w w:val="105"/>
          <w:sz w:val="20"/>
          <w:szCs w:val="20"/>
          <w:u w:val="none"/>
        </w:rPr>
        <w:t xml:space="preserve"> </w:t>
      </w:r>
      <w:r w:rsidRPr="00F913B0">
        <w:rPr>
          <w:rFonts w:cs="Open Sans"/>
          <w:i w:val="0"/>
          <w:iCs/>
          <w:w w:val="105"/>
          <w:sz w:val="20"/>
          <w:szCs w:val="20"/>
          <w:u w:val="none"/>
        </w:rPr>
        <w:t>de</w:t>
      </w:r>
      <w:r w:rsidRPr="00F913B0">
        <w:rPr>
          <w:rFonts w:cs="Open Sans"/>
          <w:i w:val="0"/>
          <w:iCs/>
          <w:spacing w:val="-53"/>
          <w:w w:val="105"/>
          <w:sz w:val="20"/>
          <w:szCs w:val="20"/>
          <w:u w:val="none"/>
        </w:rPr>
        <w:t xml:space="preserve"> </w:t>
      </w:r>
      <w:r w:rsidRPr="00F913B0">
        <w:rPr>
          <w:rFonts w:cs="Open Sans"/>
          <w:i w:val="0"/>
          <w:iCs/>
          <w:w w:val="105"/>
          <w:sz w:val="20"/>
          <w:szCs w:val="20"/>
          <w:u w:val="none"/>
        </w:rPr>
        <w:t>prestations,</w:t>
      </w:r>
      <w:r w:rsidRPr="00F913B0">
        <w:rPr>
          <w:rFonts w:cs="Open Sans"/>
          <w:i w:val="0"/>
          <w:iCs/>
          <w:spacing w:val="-7"/>
          <w:w w:val="105"/>
          <w:sz w:val="20"/>
          <w:szCs w:val="20"/>
          <w:u w:val="none"/>
        </w:rPr>
        <w:t xml:space="preserve"> </w:t>
      </w:r>
      <w:r w:rsidRPr="00F913B0">
        <w:rPr>
          <w:rFonts w:cs="Open Sans"/>
          <w:i w:val="0"/>
          <w:iCs/>
          <w:w w:val="105"/>
          <w:sz w:val="20"/>
          <w:szCs w:val="20"/>
          <w:u w:val="none"/>
        </w:rPr>
        <w:t>et,</w:t>
      </w:r>
      <w:r w:rsidRPr="00F913B0">
        <w:rPr>
          <w:rFonts w:cs="Open Sans"/>
          <w:i w:val="0"/>
          <w:iCs/>
          <w:spacing w:val="-7"/>
          <w:w w:val="105"/>
          <w:sz w:val="20"/>
          <w:szCs w:val="20"/>
          <w:u w:val="none"/>
        </w:rPr>
        <w:t xml:space="preserve"> </w:t>
      </w:r>
      <w:r w:rsidRPr="00F913B0">
        <w:rPr>
          <w:rFonts w:cs="Open Sans"/>
          <w:i w:val="0"/>
          <w:iCs/>
          <w:w w:val="105"/>
          <w:sz w:val="20"/>
          <w:szCs w:val="20"/>
          <w:u w:val="none"/>
        </w:rPr>
        <w:t>à</w:t>
      </w:r>
      <w:r w:rsidRPr="00F913B0">
        <w:rPr>
          <w:rFonts w:cs="Open Sans"/>
          <w:i w:val="0"/>
          <w:iCs/>
          <w:spacing w:val="-6"/>
          <w:w w:val="105"/>
          <w:sz w:val="20"/>
          <w:szCs w:val="20"/>
          <w:u w:val="none"/>
        </w:rPr>
        <w:t xml:space="preserve"> </w:t>
      </w:r>
      <w:r w:rsidRPr="00F913B0">
        <w:rPr>
          <w:rFonts w:cs="Open Sans"/>
          <w:i w:val="0"/>
          <w:iCs/>
          <w:w w:val="105"/>
          <w:sz w:val="20"/>
          <w:szCs w:val="20"/>
          <w:u w:val="none"/>
        </w:rPr>
        <w:t>ce</w:t>
      </w:r>
      <w:r w:rsidRPr="00F913B0">
        <w:rPr>
          <w:rFonts w:cs="Open Sans"/>
          <w:i w:val="0"/>
          <w:iCs/>
          <w:spacing w:val="-5"/>
          <w:w w:val="105"/>
          <w:sz w:val="20"/>
          <w:szCs w:val="20"/>
          <w:u w:val="none"/>
        </w:rPr>
        <w:t xml:space="preserve"> </w:t>
      </w:r>
      <w:r w:rsidRPr="00F913B0">
        <w:rPr>
          <w:rFonts w:cs="Open Sans"/>
          <w:i w:val="0"/>
          <w:iCs/>
          <w:w w:val="105"/>
          <w:sz w:val="20"/>
          <w:szCs w:val="20"/>
          <w:u w:val="none"/>
        </w:rPr>
        <w:t>titre,</w:t>
      </w:r>
      <w:r w:rsidRPr="00F913B0">
        <w:rPr>
          <w:rFonts w:cs="Open Sans"/>
          <w:i w:val="0"/>
          <w:iCs/>
          <w:spacing w:val="-7"/>
          <w:w w:val="105"/>
          <w:sz w:val="20"/>
          <w:szCs w:val="20"/>
          <w:u w:val="none"/>
        </w:rPr>
        <w:t xml:space="preserve"> </w:t>
      </w:r>
      <w:r w:rsidRPr="00F913B0">
        <w:rPr>
          <w:rFonts w:cs="Open Sans"/>
          <w:i w:val="0"/>
          <w:iCs/>
          <w:w w:val="105"/>
          <w:sz w:val="20"/>
          <w:szCs w:val="20"/>
          <w:u w:val="none"/>
        </w:rPr>
        <w:t>à</w:t>
      </w:r>
      <w:r w:rsidRPr="00F913B0">
        <w:rPr>
          <w:rFonts w:cs="Open Sans"/>
          <w:i w:val="0"/>
          <w:iCs/>
          <w:spacing w:val="-6"/>
          <w:w w:val="105"/>
          <w:sz w:val="20"/>
          <w:szCs w:val="20"/>
          <w:u w:val="none"/>
        </w:rPr>
        <w:t xml:space="preserve"> </w:t>
      </w:r>
      <w:r w:rsidRPr="00F913B0">
        <w:rPr>
          <w:rFonts w:cs="Open Sans"/>
          <w:i w:val="0"/>
          <w:iCs/>
          <w:w w:val="105"/>
          <w:sz w:val="20"/>
          <w:szCs w:val="20"/>
          <w:u w:val="none"/>
        </w:rPr>
        <w:t>informer</w:t>
      </w:r>
      <w:r w:rsidRPr="00F913B0">
        <w:rPr>
          <w:rFonts w:cs="Open Sans"/>
          <w:i w:val="0"/>
          <w:iCs/>
          <w:spacing w:val="-6"/>
          <w:w w:val="105"/>
          <w:sz w:val="20"/>
          <w:szCs w:val="20"/>
          <w:u w:val="none"/>
        </w:rPr>
        <w:t xml:space="preserve"> </w:t>
      </w:r>
      <w:r w:rsidRPr="00F913B0">
        <w:rPr>
          <w:rFonts w:cs="Open Sans"/>
          <w:i w:val="0"/>
          <w:iCs/>
          <w:w w:val="105"/>
          <w:sz w:val="20"/>
          <w:szCs w:val="20"/>
          <w:u w:val="none"/>
        </w:rPr>
        <w:t>l’AP-HP</w:t>
      </w:r>
      <w:r w:rsidRPr="00F913B0">
        <w:rPr>
          <w:rFonts w:cs="Open Sans"/>
          <w:i w:val="0"/>
          <w:iCs/>
          <w:spacing w:val="-7"/>
          <w:w w:val="105"/>
          <w:sz w:val="20"/>
          <w:szCs w:val="20"/>
          <w:u w:val="none"/>
        </w:rPr>
        <w:t xml:space="preserve"> </w:t>
      </w:r>
      <w:r w:rsidRPr="00F913B0">
        <w:rPr>
          <w:rFonts w:cs="Open Sans"/>
          <w:i w:val="0"/>
          <w:iCs/>
          <w:w w:val="105"/>
          <w:sz w:val="20"/>
          <w:szCs w:val="20"/>
          <w:u w:val="none"/>
        </w:rPr>
        <w:t>des</w:t>
      </w:r>
      <w:r w:rsidRPr="00F913B0">
        <w:rPr>
          <w:rFonts w:cs="Open Sans"/>
          <w:i w:val="0"/>
          <w:iCs/>
          <w:spacing w:val="-5"/>
          <w:w w:val="105"/>
          <w:sz w:val="20"/>
          <w:szCs w:val="20"/>
          <w:u w:val="none"/>
        </w:rPr>
        <w:t xml:space="preserve"> </w:t>
      </w:r>
      <w:r w:rsidRPr="00F913B0">
        <w:rPr>
          <w:rFonts w:cs="Open Sans"/>
          <w:i w:val="0"/>
          <w:iCs/>
          <w:w w:val="105"/>
          <w:sz w:val="20"/>
          <w:szCs w:val="20"/>
          <w:u w:val="none"/>
        </w:rPr>
        <w:t>éventuelles</w:t>
      </w:r>
      <w:r w:rsidRPr="00F913B0">
        <w:rPr>
          <w:rFonts w:cs="Open Sans"/>
          <w:i w:val="0"/>
          <w:iCs/>
          <w:spacing w:val="-5"/>
          <w:w w:val="105"/>
          <w:sz w:val="20"/>
          <w:szCs w:val="20"/>
          <w:u w:val="none"/>
        </w:rPr>
        <w:t xml:space="preserve"> </w:t>
      </w:r>
      <w:r w:rsidRPr="00F913B0">
        <w:rPr>
          <w:rFonts w:cs="Open Sans"/>
          <w:i w:val="0"/>
          <w:iCs/>
          <w:w w:val="105"/>
          <w:sz w:val="20"/>
          <w:szCs w:val="20"/>
          <w:u w:val="none"/>
        </w:rPr>
        <w:t>incohérences</w:t>
      </w:r>
      <w:r w:rsidRPr="00F913B0">
        <w:rPr>
          <w:rFonts w:cs="Open Sans"/>
          <w:i w:val="0"/>
          <w:iCs/>
          <w:spacing w:val="-7"/>
          <w:w w:val="105"/>
          <w:sz w:val="20"/>
          <w:szCs w:val="20"/>
          <w:u w:val="none"/>
        </w:rPr>
        <w:t xml:space="preserve"> </w:t>
      </w:r>
      <w:r w:rsidRPr="00F913B0">
        <w:rPr>
          <w:rFonts w:cs="Open Sans"/>
          <w:i w:val="0"/>
          <w:iCs/>
          <w:w w:val="105"/>
          <w:sz w:val="20"/>
          <w:szCs w:val="20"/>
          <w:u w:val="none"/>
        </w:rPr>
        <w:t>et</w:t>
      </w:r>
      <w:r w:rsidRPr="00F913B0">
        <w:rPr>
          <w:rFonts w:cs="Open Sans"/>
          <w:i w:val="0"/>
          <w:iCs/>
          <w:spacing w:val="-8"/>
          <w:w w:val="105"/>
          <w:sz w:val="20"/>
          <w:szCs w:val="20"/>
          <w:u w:val="none"/>
        </w:rPr>
        <w:t xml:space="preserve"> </w:t>
      </w:r>
      <w:r w:rsidRPr="00F913B0">
        <w:rPr>
          <w:rFonts w:cs="Open Sans"/>
          <w:i w:val="0"/>
          <w:iCs/>
          <w:w w:val="105"/>
          <w:sz w:val="20"/>
          <w:szCs w:val="20"/>
          <w:u w:val="none"/>
        </w:rPr>
        <w:t>erreurs</w:t>
      </w:r>
      <w:r w:rsidRPr="00F913B0">
        <w:rPr>
          <w:rFonts w:cs="Open Sans"/>
          <w:i w:val="0"/>
          <w:iCs/>
          <w:spacing w:val="-6"/>
          <w:w w:val="105"/>
          <w:sz w:val="20"/>
          <w:szCs w:val="20"/>
          <w:u w:val="none"/>
        </w:rPr>
        <w:t xml:space="preserve"> </w:t>
      </w:r>
      <w:r w:rsidRPr="00F913B0">
        <w:rPr>
          <w:rFonts w:cs="Open Sans"/>
          <w:i w:val="0"/>
          <w:iCs/>
          <w:w w:val="105"/>
          <w:sz w:val="20"/>
          <w:szCs w:val="20"/>
          <w:u w:val="none"/>
        </w:rPr>
        <w:t>décelées,</w:t>
      </w:r>
    </w:p>
    <w:p w14:paraId="6C773DA5" w14:textId="615CCE02" w:rsidR="00054C6E" w:rsidRPr="004F66D3" w:rsidRDefault="000567DB" w:rsidP="00751662">
      <w:pPr>
        <w:pStyle w:val="Paragraphedeliste"/>
        <w:numPr>
          <w:ilvl w:val="0"/>
          <w:numId w:val="3"/>
        </w:numPr>
        <w:jc w:val="both"/>
        <w:rPr>
          <w:rFonts w:cs="Open Sans"/>
          <w:i w:val="0"/>
          <w:sz w:val="20"/>
          <w:szCs w:val="20"/>
          <w:u w:val="none"/>
        </w:rPr>
      </w:pPr>
      <w:r w:rsidRPr="004F66D3">
        <w:rPr>
          <w:rFonts w:cs="Open Sans"/>
          <w:i w:val="0"/>
          <w:sz w:val="20"/>
          <w:szCs w:val="20"/>
          <w:u w:val="none"/>
        </w:rPr>
        <w:t>désigne le chef de projet, interlocuteur privilégié du Titulaire pour exécuter le présent marché et pour gérer la relation avec l’AP-HP.</w:t>
      </w:r>
    </w:p>
    <w:p w14:paraId="3584D74E" w14:textId="77777777" w:rsidR="00054C6E" w:rsidRPr="00ED273F" w:rsidRDefault="00054C6E" w:rsidP="00751662">
      <w:pPr>
        <w:numPr>
          <w:ilvl w:val="0"/>
          <w:numId w:val="3"/>
        </w:numPr>
        <w:tabs>
          <w:tab w:val="left" w:pos="411"/>
          <w:tab w:val="left" w:pos="412"/>
        </w:tabs>
        <w:spacing w:before="46" w:line="285" w:lineRule="auto"/>
        <w:ind w:right="681"/>
        <w:jc w:val="both"/>
        <w:rPr>
          <w:rFonts w:ascii="Open Sans" w:hAnsi="Open Sans" w:cs="Open Sans"/>
          <w:sz w:val="20"/>
          <w:szCs w:val="20"/>
        </w:rPr>
      </w:pPr>
      <w:r w:rsidRPr="00ED273F">
        <w:rPr>
          <w:rFonts w:ascii="Open Sans" w:hAnsi="Open Sans" w:cs="Open Sans"/>
          <w:sz w:val="20"/>
          <w:szCs w:val="20"/>
        </w:rPr>
        <w:t>à informer sans délai, pendant toute la durée d’une commande, l’AP-HP de toute difficulté rencontrée dans la réalisation de ses prestations, objet du marché, de nature à retarder ou à compromettre la fourniture à l’AP-HP,</w:t>
      </w:r>
    </w:p>
    <w:p w14:paraId="4444A89F" w14:textId="77777777" w:rsidR="00054C6E" w:rsidRPr="00ED273F" w:rsidRDefault="00054C6E" w:rsidP="00751662">
      <w:pPr>
        <w:numPr>
          <w:ilvl w:val="0"/>
          <w:numId w:val="3"/>
        </w:numPr>
        <w:tabs>
          <w:tab w:val="left" w:pos="411"/>
          <w:tab w:val="left" w:pos="412"/>
        </w:tabs>
        <w:spacing w:before="46" w:line="285" w:lineRule="auto"/>
        <w:ind w:right="681"/>
        <w:jc w:val="both"/>
        <w:rPr>
          <w:rFonts w:ascii="Open Sans" w:hAnsi="Open Sans" w:cs="Open Sans"/>
          <w:sz w:val="20"/>
          <w:szCs w:val="20"/>
        </w:rPr>
      </w:pPr>
      <w:r w:rsidRPr="00ED273F">
        <w:rPr>
          <w:rFonts w:ascii="Open Sans" w:hAnsi="Open Sans" w:cs="Open Sans"/>
          <w:sz w:val="20"/>
          <w:szCs w:val="20"/>
        </w:rPr>
        <w:t>à informer l’AP-HP sans délai, de tout transfert d’activité (cession de branche commerciale, fusion, absorption, etc..) de nature à affecter l’exécution du présent marché,</w:t>
      </w:r>
    </w:p>
    <w:p w14:paraId="1905BB13" w14:textId="77777777" w:rsidR="00054C6E" w:rsidRPr="00ED273F" w:rsidRDefault="00054C6E" w:rsidP="00751662">
      <w:pPr>
        <w:numPr>
          <w:ilvl w:val="0"/>
          <w:numId w:val="3"/>
        </w:numPr>
        <w:tabs>
          <w:tab w:val="left" w:pos="411"/>
          <w:tab w:val="left" w:pos="412"/>
        </w:tabs>
        <w:spacing w:before="46" w:line="285" w:lineRule="auto"/>
        <w:ind w:right="681"/>
        <w:jc w:val="both"/>
        <w:rPr>
          <w:rFonts w:ascii="Open Sans" w:hAnsi="Open Sans" w:cs="Open Sans"/>
          <w:sz w:val="20"/>
          <w:szCs w:val="20"/>
        </w:rPr>
      </w:pPr>
      <w:r w:rsidRPr="00ED273F">
        <w:rPr>
          <w:rFonts w:ascii="Open Sans" w:hAnsi="Open Sans" w:cs="Open Sans"/>
          <w:sz w:val="20"/>
          <w:szCs w:val="20"/>
        </w:rPr>
        <w:t>à réaliser les prestations commandées, avec soin et conformément aux usages de la profession et par la main d’œuvre spécialisée avec utilisation des normes de l’AP-HP,</w:t>
      </w:r>
    </w:p>
    <w:p w14:paraId="0BE67D2E" w14:textId="77777777" w:rsidR="00054C6E" w:rsidRPr="00ED273F" w:rsidRDefault="00054C6E" w:rsidP="00751662">
      <w:pPr>
        <w:numPr>
          <w:ilvl w:val="0"/>
          <w:numId w:val="3"/>
        </w:numPr>
        <w:tabs>
          <w:tab w:val="left" w:pos="411"/>
          <w:tab w:val="left" w:pos="412"/>
        </w:tabs>
        <w:spacing w:before="46" w:line="285" w:lineRule="auto"/>
        <w:ind w:right="681"/>
        <w:jc w:val="both"/>
        <w:rPr>
          <w:rFonts w:ascii="Open Sans" w:hAnsi="Open Sans" w:cs="Open Sans"/>
          <w:sz w:val="20"/>
          <w:szCs w:val="20"/>
        </w:rPr>
      </w:pPr>
      <w:r w:rsidRPr="00ED273F">
        <w:rPr>
          <w:rFonts w:ascii="Open Sans" w:hAnsi="Open Sans" w:cs="Open Sans"/>
          <w:sz w:val="20"/>
          <w:szCs w:val="20"/>
        </w:rPr>
        <w:t>à vérifier la teneur de tous les documents, les informations, les renseignements et les éléments qui lui sont communiqués pour l’accomplissement de sa fourniture ou prestation et à indiquer, dans les huit jours de la communication, par écrit à l’AP-HP, les incohérences et les erreurs décelées qui ont une incidence sur l’exécution des prestations et le contenu des productions à fournir,</w:t>
      </w:r>
    </w:p>
    <w:p w14:paraId="245D06CF" w14:textId="77777777" w:rsidR="00054C6E" w:rsidRPr="00ED273F" w:rsidRDefault="00054C6E" w:rsidP="00751662">
      <w:pPr>
        <w:numPr>
          <w:ilvl w:val="0"/>
          <w:numId w:val="3"/>
        </w:numPr>
        <w:tabs>
          <w:tab w:val="left" w:pos="411"/>
          <w:tab w:val="left" w:pos="412"/>
        </w:tabs>
        <w:spacing w:before="46" w:line="285" w:lineRule="auto"/>
        <w:ind w:right="681"/>
        <w:jc w:val="both"/>
        <w:rPr>
          <w:rFonts w:ascii="Open Sans" w:hAnsi="Open Sans" w:cs="Open Sans"/>
          <w:sz w:val="20"/>
          <w:szCs w:val="20"/>
        </w:rPr>
      </w:pPr>
      <w:r w:rsidRPr="00ED273F">
        <w:rPr>
          <w:rFonts w:ascii="Open Sans" w:hAnsi="Open Sans" w:cs="Open Sans"/>
          <w:sz w:val="20"/>
          <w:szCs w:val="20"/>
        </w:rPr>
        <w:t>à respecter la confidentialité concernant les prestations et les productions, objet de chaque fourniture ou prestation commandée, dans les délais fixés au bon de commande,</w:t>
      </w:r>
    </w:p>
    <w:p w14:paraId="5B55BF08" w14:textId="77777777" w:rsidR="004F66D3" w:rsidRDefault="00054C6E" w:rsidP="00751662">
      <w:pPr>
        <w:numPr>
          <w:ilvl w:val="0"/>
          <w:numId w:val="3"/>
        </w:numPr>
        <w:tabs>
          <w:tab w:val="left" w:pos="411"/>
          <w:tab w:val="left" w:pos="412"/>
        </w:tabs>
        <w:spacing w:before="46" w:line="285" w:lineRule="auto"/>
        <w:ind w:right="681"/>
        <w:jc w:val="both"/>
        <w:rPr>
          <w:rFonts w:ascii="Open Sans" w:hAnsi="Open Sans" w:cs="Open Sans"/>
          <w:sz w:val="20"/>
          <w:szCs w:val="20"/>
        </w:rPr>
      </w:pPr>
      <w:r w:rsidRPr="00ED273F">
        <w:rPr>
          <w:rFonts w:ascii="Open Sans" w:hAnsi="Open Sans" w:cs="Open Sans"/>
          <w:sz w:val="20"/>
          <w:szCs w:val="20"/>
        </w:rPr>
        <w:t>à poursuivre, pendant la période trimestrielle de préavis, l’exécution des bons de commande passés au Titulaire, aux dernières conditions de prix acceptées par l’Assistance Publique - Hôpitaux de Paris, si l’AP-HP décide de dénoncer le marché trois mois avant sa date anniversaire, par lettre recommandée avec accusé de réception, comme elle en possède seule la faculté.</w:t>
      </w:r>
    </w:p>
    <w:p w14:paraId="27FA8D00" w14:textId="66824711" w:rsidR="00054C6E" w:rsidRPr="00150893" w:rsidRDefault="00054C6E" w:rsidP="004F66D3">
      <w:pPr>
        <w:tabs>
          <w:tab w:val="left" w:pos="411"/>
          <w:tab w:val="left" w:pos="412"/>
        </w:tabs>
        <w:spacing w:before="46" w:line="285" w:lineRule="auto"/>
        <w:ind w:right="681"/>
        <w:rPr>
          <w:rFonts w:asciiTheme="minorHAnsi" w:hAnsiTheme="minorHAnsi" w:cstheme="minorHAnsi"/>
          <w:highlight w:val="yellow"/>
        </w:rPr>
      </w:pPr>
    </w:p>
    <w:p w14:paraId="2EED45EC" w14:textId="2FA05A7F" w:rsidR="00EA51BA" w:rsidRPr="00150893" w:rsidRDefault="0025119F" w:rsidP="0093589F">
      <w:pPr>
        <w:pStyle w:val="Titre2"/>
      </w:pPr>
      <w:r w:rsidRPr="00150893">
        <w:t> </w:t>
      </w:r>
      <w:bookmarkStart w:id="251" w:name="_Toc158390706"/>
      <w:bookmarkStart w:id="252" w:name="_Toc158391162"/>
      <w:bookmarkStart w:id="253" w:name="_Toc223445235"/>
      <w:r w:rsidR="00EA51BA" w:rsidRPr="00150893">
        <w:t>Obligations de l’AP-HP</w:t>
      </w:r>
      <w:bookmarkEnd w:id="251"/>
      <w:bookmarkEnd w:id="252"/>
      <w:bookmarkEnd w:id="253"/>
    </w:p>
    <w:p w14:paraId="644D7CE7" w14:textId="77777777" w:rsidR="00054C6E" w:rsidRPr="00150893" w:rsidRDefault="00054C6E" w:rsidP="00054C6E">
      <w:pPr>
        <w:tabs>
          <w:tab w:val="left" w:pos="411"/>
          <w:tab w:val="left" w:pos="412"/>
        </w:tabs>
        <w:spacing w:before="46" w:line="285" w:lineRule="auto"/>
        <w:ind w:right="681"/>
        <w:rPr>
          <w:rFonts w:asciiTheme="minorHAnsi" w:hAnsiTheme="minorHAnsi" w:cstheme="minorHAnsi"/>
          <w:highlight w:val="yellow"/>
        </w:rPr>
      </w:pPr>
    </w:p>
    <w:p w14:paraId="014EF153" w14:textId="1A8F6492" w:rsidR="00054C6E" w:rsidRPr="00150893" w:rsidRDefault="00054C6E" w:rsidP="00E41344">
      <w:pPr>
        <w:pStyle w:val="Corpsdetexte"/>
      </w:pPr>
      <w:r w:rsidRPr="00150893">
        <w:t>Pour la bonne exécution de la prestation, l’AP-HP s’engage à collaborer activement avec le Titulaire :</w:t>
      </w:r>
    </w:p>
    <w:p w14:paraId="4C8CA9E2" w14:textId="77777777" w:rsidR="00054C6E" w:rsidRPr="00150893" w:rsidRDefault="00054C6E" w:rsidP="00DD380B">
      <w:pPr>
        <w:pStyle w:val="Corpsdetexte"/>
        <w:numPr>
          <w:ilvl w:val="0"/>
          <w:numId w:val="16"/>
        </w:numPr>
      </w:pPr>
      <w:r w:rsidRPr="00150893">
        <w:t>en lui communiquant toutes les informations, les documents, les renseignements et les éléments existants qui sont utiles à l’accomplissement de la fourniture ou prestation,</w:t>
      </w:r>
    </w:p>
    <w:p w14:paraId="6E8E3459" w14:textId="4B5E2DCD" w:rsidR="00054C6E" w:rsidRPr="00150893" w:rsidRDefault="00054C6E" w:rsidP="00DD380B">
      <w:pPr>
        <w:pStyle w:val="Corpsdetexte"/>
        <w:numPr>
          <w:ilvl w:val="0"/>
          <w:numId w:val="16"/>
        </w:numPr>
      </w:pPr>
      <w:r w:rsidRPr="00150893">
        <w:t>en contrôlant de manière continue les prestations</w:t>
      </w:r>
    </w:p>
    <w:p w14:paraId="6E1A8B8D" w14:textId="0E87181C" w:rsidR="00EB2F25" w:rsidRPr="00150893" w:rsidRDefault="00EB2F25" w:rsidP="00E41344">
      <w:pPr>
        <w:pStyle w:val="Corpsdetexte"/>
      </w:pPr>
    </w:p>
    <w:p w14:paraId="0B689916" w14:textId="14BA47D9" w:rsidR="00EB2F25" w:rsidRPr="00150893" w:rsidRDefault="000567DB" w:rsidP="0093589F">
      <w:pPr>
        <w:pStyle w:val="Titre2"/>
      </w:pPr>
      <w:r w:rsidRPr="00150893">
        <w:tab/>
      </w:r>
      <w:bookmarkStart w:id="254" w:name="_Toc158390707"/>
      <w:bookmarkStart w:id="255" w:name="_Toc158391163"/>
      <w:bookmarkStart w:id="256" w:name="_Toc223445236"/>
      <w:r w:rsidRPr="00150893">
        <w:t>Certificats</w:t>
      </w:r>
      <w:bookmarkEnd w:id="254"/>
      <w:bookmarkEnd w:id="255"/>
      <w:bookmarkEnd w:id="256"/>
    </w:p>
    <w:p w14:paraId="4D5DB267" w14:textId="77777777" w:rsidR="00ED273F" w:rsidRDefault="00ED273F" w:rsidP="00E41344">
      <w:pPr>
        <w:pStyle w:val="Corpsdetexte"/>
      </w:pPr>
    </w:p>
    <w:p w14:paraId="46C59405" w14:textId="63BC6438" w:rsidR="00EB2F25" w:rsidRPr="00150893" w:rsidRDefault="000567DB" w:rsidP="00E41344">
      <w:pPr>
        <w:pStyle w:val="Corpsdetexte"/>
      </w:pPr>
      <w:r w:rsidRPr="00150893">
        <w:t xml:space="preserve">Le Titulaire est tenu de </w:t>
      </w:r>
      <w:r w:rsidR="009A3307" w:rsidRPr="00150893">
        <w:t>transmettre à</w:t>
      </w:r>
      <w:r w:rsidRPr="00150893">
        <w:t xml:space="preserve"> compter de la date d’attribution du marché, de les actualiser tous</w:t>
      </w:r>
      <w:r w:rsidRPr="00150893">
        <w:rPr>
          <w:spacing w:val="1"/>
        </w:rPr>
        <w:t xml:space="preserve"> </w:t>
      </w:r>
      <w:r w:rsidRPr="00150893">
        <w:t>les six mois, selon la date de validité des documents, et sans que l’AP-HP n’en fasse la demande</w:t>
      </w:r>
      <w:r w:rsidRPr="00150893">
        <w:rPr>
          <w:spacing w:val="1"/>
        </w:rPr>
        <w:t xml:space="preserve"> </w:t>
      </w:r>
      <w:r w:rsidRPr="00150893">
        <w:t>expresse, les pièces prévues aux articles D8222-5 et D8222-7 du Code du travail, et ce jusqu’à la fin de</w:t>
      </w:r>
      <w:r w:rsidRPr="00150893">
        <w:rPr>
          <w:spacing w:val="1"/>
        </w:rPr>
        <w:t xml:space="preserve"> </w:t>
      </w:r>
      <w:r w:rsidRPr="00150893">
        <w:t xml:space="preserve">l’exécution du marché. En cas de </w:t>
      </w:r>
      <w:r w:rsidR="009C1712" w:rsidRPr="00150893">
        <w:t>non-présentation</w:t>
      </w:r>
      <w:r w:rsidRPr="00150893">
        <w:t xml:space="preserve"> de ces documents dans les délais impartis, une mise</w:t>
      </w:r>
      <w:r w:rsidRPr="00150893">
        <w:rPr>
          <w:spacing w:val="1"/>
        </w:rPr>
        <w:t xml:space="preserve"> </w:t>
      </w:r>
      <w:r w:rsidRPr="00150893">
        <w:t>en demeure est envoyée au Titulaire. Le Titulaire est tenu de présenter les documents dans un délai de</w:t>
      </w:r>
      <w:r w:rsidRPr="00150893">
        <w:rPr>
          <w:spacing w:val="1"/>
        </w:rPr>
        <w:t xml:space="preserve"> </w:t>
      </w:r>
      <w:r w:rsidRPr="00150893">
        <w:t>15</w:t>
      </w:r>
      <w:r w:rsidRPr="00150893">
        <w:rPr>
          <w:spacing w:val="-5"/>
        </w:rPr>
        <w:t xml:space="preserve"> </w:t>
      </w:r>
      <w:r w:rsidRPr="00150893">
        <w:t>jours</w:t>
      </w:r>
      <w:r w:rsidRPr="00150893">
        <w:rPr>
          <w:spacing w:val="-2"/>
        </w:rPr>
        <w:t xml:space="preserve"> </w:t>
      </w:r>
      <w:r w:rsidRPr="00150893">
        <w:t>à</w:t>
      </w:r>
      <w:r w:rsidRPr="00150893">
        <w:rPr>
          <w:spacing w:val="-4"/>
        </w:rPr>
        <w:t xml:space="preserve"> </w:t>
      </w:r>
      <w:r w:rsidRPr="00150893">
        <w:t>compter</w:t>
      </w:r>
      <w:r w:rsidRPr="00150893">
        <w:rPr>
          <w:spacing w:val="-3"/>
        </w:rPr>
        <w:t xml:space="preserve"> </w:t>
      </w:r>
      <w:r w:rsidRPr="00150893">
        <w:t>de</w:t>
      </w:r>
      <w:r w:rsidRPr="00150893">
        <w:rPr>
          <w:spacing w:val="-3"/>
        </w:rPr>
        <w:t xml:space="preserve"> </w:t>
      </w:r>
      <w:r w:rsidRPr="00150893">
        <w:t>la</w:t>
      </w:r>
      <w:r w:rsidRPr="00150893">
        <w:rPr>
          <w:spacing w:val="-3"/>
        </w:rPr>
        <w:t xml:space="preserve"> </w:t>
      </w:r>
      <w:r w:rsidRPr="00150893">
        <w:t>mise</w:t>
      </w:r>
      <w:r w:rsidRPr="00150893">
        <w:rPr>
          <w:spacing w:val="-2"/>
        </w:rPr>
        <w:t xml:space="preserve"> </w:t>
      </w:r>
      <w:r w:rsidRPr="00150893">
        <w:t>en</w:t>
      </w:r>
      <w:r w:rsidRPr="00150893">
        <w:rPr>
          <w:spacing w:val="-4"/>
        </w:rPr>
        <w:t xml:space="preserve"> </w:t>
      </w:r>
      <w:r w:rsidRPr="00150893">
        <w:t>demeure.</w:t>
      </w:r>
    </w:p>
    <w:p w14:paraId="4D743BC0" w14:textId="77777777" w:rsidR="00EB2F25" w:rsidRPr="00150893" w:rsidRDefault="000567DB" w:rsidP="00E41344">
      <w:pPr>
        <w:pStyle w:val="Corpsdetexte"/>
      </w:pPr>
      <w:r w:rsidRPr="00150893">
        <w:t>Pour</w:t>
      </w:r>
      <w:r w:rsidRPr="00150893">
        <w:rPr>
          <w:spacing w:val="1"/>
        </w:rPr>
        <w:t xml:space="preserve"> </w:t>
      </w:r>
      <w:r w:rsidRPr="00150893">
        <w:t>ce</w:t>
      </w:r>
      <w:r w:rsidRPr="00150893">
        <w:rPr>
          <w:spacing w:val="1"/>
        </w:rPr>
        <w:t xml:space="preserve"> </w:t>
      </w:r>
      <w:r w:rsidRPr="00150893">
        <w:t>faire,</w:t>
      </w:r>
      <w:r w:rsidRPr="00150893">
        <w:rPr>
          <w:spacing w:val="1"/>
        </w:rPr>
        <w:t xml:space="preserve"> </w:t>
      </w:r>
      <w:r w:rsidRPr="00150893">
        <w:t>l’AP-HP</w:t>
      </w:r>
      <w:r w:rsidRPr="00150893">
        <w:rPr>
          <w:spacing w:val="1"/>
        </w:rPr>
        <w:t xml:space="preserve"> </w:t>
      </w:r>
      <w:r w:rsidRPr="00150893">
        <w:t>recourt</w:t>
      </w:r>
      <w:r w:rsidRPr="00150893">
        <w:rPr>
          <w:spacing w:val="1"/>
        </w:rPr>
        <w:t xml:space="preserve"> </w:t>
      </w:r>
      <w:r w:rsidRPr="00150893">
        <w:t>à</w:t>
      </w:r>
      <w:r w:rsidRPr="00150893">
        <w:rPr>
          <w:spacing w:val="1"/>
        </w:rPr>
        <w:t xml:space="preserve"> </w:t>
      </w:r>
      <w:r w:rsidRPr="00150893">
        <w:t>une</w:t>
      </w:r>
      <w:r w:rsidRPr="00150893">
        <w:rPr>
          <w:spacing w:val="1"/>
        </w:rPr>
        <w:t xml:space="preserve"> </w:t>
      </w:r>
      <w:r w:rsidRPr="00150893">
        <w:t>plateforme</w:t>
      </w:r>
      <w:r w:rsidRPr="00150893">
        <w:rPr>
          <w:spacing w:val="1"/>
        </w:rPr>
        <w:t xml:space="preserve"> </w:t>
      </w:r>
      <w:r w:rsidRPr="00150893">
        <w:t>sur</w:t>
      </w:r>
      <w:r w:rsidRPr="00150893">
        <w:rPr>
          <w:spacing w:val="1"/>
        </w:rPr>
        <w:t xml:space="preserve"> </w:t>
      </w:r>
      <w:r w:rsidRPr="00150893">
        <w:t>laquelle</w:t>
      </w:r>
      <w:r w:rsidRPr="00150893">
        <w:rPr>
          <w:spacing w:val="1"/>
        </w:rPr>
        <w:t xml:space="preserve"> </w:t>
      </w:r>
      <w:r w:rsidRPr="00150893">
        <w:t>les</w:t>
      </w:r>
      <w:r w:rsidRPr="00150893">
        <w:rPr>
          <w:spacing w:val="1"/>
        </w:rPr>
        <w:t xml:space="preserve"> </w:t>
      </w:r>
      <w:r w:rsidRPr="00150893">
        <w:t>Titulaires</w:t>
      </w:r>
      <w:r w:rsidRPr="00150893">
        <w:rPr>
          <w:spacing w:val="1"/>
        </w:rPr>
        <w:t xml:space="preserve"> </w:t>
      </w:r>
      <w:r w:rsidRPr="00150893">
        <w:t>du</w:t>
      </w:r>
      <w:r w:rsidRPr="00150893">
        <w:rPr>
          <w:spacing w:val="1"/>
        </w:rPr>
        <w:t xml:space="preserve"> </w:t>
      </w:r>
      <w:r w:rsidRPr="00150893">
        <w:t>marché</w:t>
      </w:r>
      <w:r w:rsidRPr="00150893">
        <w:rPr>
          <w:spacing w:val="1"/>
        </w:rPr>
        <w:t xml:space="preserve"> </w:t>
      </w:r>
      <w:r w:rsidRPr="00150893">
        <w:t>devront</w:t>
      </w:r>
      <w:r w:rsidRPr="00150893">
        <w:rPr>
          <w:spacing w:val="1"/>
        </w:rPr>
        <w:t xml:space="preserve"> </w:t>
      </w:r>
      <w:r w:rsidRPr="00150893">
        <w:t>obligatoirement se créer un compte dès l’attribution du marché, puis mettre en ligne et actualiser les</w:t>
      </w:r>
      <w:r w:rsidRPr="00150893">
        <w:rPr>
          <w:spacing w:val="1"/>
        </w:rPr>
        <w:t xml:space="preserve"> </w:t>
      </w:r>
      <w:r w:rsidRPr="00150893">
        <w:t>documents</w:t>
      </w:r>
      <w:r w:rsidRPr="00150893">
        <w:rPr>
          <w:spacing w:val="1"/>
        </w:rPr>
        <w:t xml:space="preserve"> </w:t>
      </w:r>
      <w:r w:rsidRPr="00150893">
        <w:t>demandés</w:t>
      </w:r>
      <w:r w:rsidRPr="00150893">
        <w:rPr>
          <w:spacing w:val="1"/>
        </w:rPr>
        <w:t xml:space="preserve"> </w:t>
      </w:r>
      <w:r w:rsidRPr="00150893">
        <w:t>à</w:t>
      </w:r>
      <w:r w:rsidRPr="00150893">
        <w:rPr>
          <w:spacing w:val="1"/>
        </w:rPr>
        <w:t xml:space="preserve"> </w:t>
      </w:r>
      <w:r w:rsidRPr="00150893">
        <w:t>la</w:t>
      </w:r>
      <w:r w:rsidRPr="00150893">
        <w:rPr>
          <w:spacing w:val="1"/>
        </w:rPr>
        <w:t xml:space="preserve"> </w:t>
      </w:r>
      <w:r w:rsidRPr="00150893">
        <w:t>périodicité</w:t>
      </w:r>
      <w:r w:rsidRPr="00150893">
        <w:rPr>
          <w:spacing w:val="1"/>
        </w:rPr>
        <w:t xml:space="preserve"> </w:t>
      </w:r>
      <w:r w:rsidRPr="00150893">
        <w:t>requise.</w:t>
      </w:r>
      <w:r w:rsidRPr="00150893">
        <w:rPr>
          <w:spacing w:val="1"/>
        </w:rPr>
        <w:t xml:space="preserve"> </w:t>
      </w:r>
      <w:r w:rsidRPr="00150893">
        <w:t>Les</w:t>
      </w:r>
      <w:r w:rsidRPr="00150893">
        <w:rPr>
          <w:spacing w:val="1"/>
        </w:rPr>
        <w:t xml:space="preserve"> </w:t>
      </w:r>
      <w:r w:rsidRPr="00150893">
        <w:t>modalités</w:t>
      </w:r>
      <w:r w:rsidRPr="00150893">
        <w:rPr>
          <w:spacing w:val="1"/>
        </w:rPr>
        <w:t xml:space="preserve"> </w:t>
      </w:r>
      <w:r w:rsidRPr="00150893">
        <w:t>d’accès</w:t>
      </w:r>
      <w:r w:rsidRPr="00150893">
        <w:rPr>
          <w:spacing w:val="1"/>
        </w:rPr>
        <w:t xml:space="preserve"> </w:t>
      </w:r>
      <w:r w:rsidRPr="00150893">
        <w:t>à</w:t>
      </w:r>
      <w:r w:rsidRPr="00150893">
        <w:rPr>
          <w:spacing w:val="1"/>
        </w:rPr>
        <w:t xml:space="preserve"> </w:t>
      </w:r>
      <w:r w:rsidRPr="00150893">
        <w:t>la</w:t>
      </w:r>
      <w:r w:rsidRPr="00150893">
        <w:rPr>
          <w:spacing w:val="1"/>
        </w:rPr>
        <w:t xml:space="preserve"> </w:t>
      </w:r>
      <w:r w:rsidRPr="00150893">
        <w:t>plateforme</w:t>
      </w:r>
      <w:r w:rsidRPr="00150893">
        <w:rPr>
          <w:spacing w:val="1"/>
        </w:rPr>
        <w:t xml:space="preserve"> </w:t>
      </w:r>
      <w:r w:rsidRPr="00150893">
        <w:t>seront</w:t>
      </w:r>
      <w:r w:rsidRPr="00150893">
        <w:rPr>
          <w:spacing w:val="1"/>
        </w:rPr>
        <w:t xml:space="preserve"> </w:t>
      </w:r>
      <w:r w:rsidRPr="00150893">
        <w:t>communiquées</w:t>
      </w:r>
      <w:r w:rsidRPr="00150893">
        <w:rPr>
          <w:spacing w:val="-3"/>
        </w:rPr>
        <w:t xml:space="preserve"> </w:t>
      </w:r>
      <w:r w:rsidRPr="00150893">
        <w:t>à</w:t>
      </w:r>
      <w:r w:rsidRPr="00150893">
        <w:rPr>
          <w:spacing w:val="-3"/>
        </w:rPr>
        <w:t xml:space="preserve"> </w:t>
      </w:r>
      <w:r w:rsidRPr="00150893">
        <w:t>l’attribution.</w:t>
      </w:r>
    </w:p>
    <w:p w14:paraId="7F2500B9" w14:textId="77777777" w:rsidR="00EB2F25" w:rsidRPr="00150893" w:rsidRDefault="00EB2F25" w:rsidP="00E41344">
      <w:pPr>
        <w:pStyle w:val="Corpsdetexte"/>
      </w:pPr>
    </w:p>
    <w:p w14:paraId="4999C074" w14:textId="25D81FB7" w:rsidR="00EB2F25" w:rsidRPr="00150893" w:rsidRDefault="0025119F" w:rsidP="0093589F">
      <w:pPr>
        <w:pStyle w:val="Titre2"/>
      </w:pPr>
      <w:r w:rsidRPr="00150893">
        <w:lastRenderedPageBreak/>
        <w:t> </w:t>
      </w:r>
      <w:bookmarkStart w:id="257" w:name="_Toc158390708"/>
      <w:bookmarkStart w:id="258" w:name="_Toc158391164"/>
      <w:r w:rsidRPr="00150893">
        <w:t xml:space="preserve"> </w:t>
      </w:r>
      <w:bookmarkStart w:id="259" w:name="_Toc223445237"/>
      <w:r w:rsidR="000567DB" w:rsidRPr="00150893">
        <w:t>Secret professionnel et confidentialité</w:t>
      </w:r>
      <w:bookmarkEnd w:id="257"/>
      <w:bookmarkEnd w:id="258"/>
      <w:bookmarkEnd w:id="259"/>
    </w:p>
    <w:p w14:paraId="2A78F6BC" w14:textId="77777777" w:rsidR="00EB2F25" w:rsidRPr="00150893" w:rsidRDefault="00EB2F25" w:rsidP="00E41344">
      <w:pPr>
        <w:pStyle w:val="Corpsdetexte"/>
      </w:pPr>
    </w:p>
    <w:p w14:paraId="7D9E66E8" w14:textId="77777777" w:rsidR="00EB2F25" w:rsidRPr="00150893" w:rsidRDefault="000567DB" w:rsidP="00E41344">
      <w:pPr>
        <w:pStyle w:val="Corpsdetexte"/>
      </w:pPr>
      <w:r w:rsidRPr="00150893">
        <w:t>Le Titulaire est tenu contractuellement au secret professionnel sur toutes les informations (techniques,</w:t>
      </w:r>
      <w:r w:rsidRPr="00150893">
        <w:rPr>
          <w:spacing w:val="1"/>
        </w:rPr>
        <w:t xml:space="preserve"> </w:t>
      </w:r>
      <w:r w:rsidRPr="00150893">
        <w:t>financières ou organisationnelles) auxquelles il aurait accès dans le cadre de l’exécution du présent</w:t>
      </w:r>
      <w:r w:rsidRPr="00150893">
        <w:rPr>
          <w:spacing w:val="1"/>
        </w:rPr>
        <w:t xml:space="preserve"> </w:t>
      </w:r>
      <w:r w:rsidRPr="00150893">
        <w:t>marché.</w:t>
      </w:r>
    </w:p>
    <w:p w14:paraId="40DEBF9A" w14:textId="77777777" w:rsidR="00EB2F25" w:rsidRPr="00150893" w:rsidRDefault="00EB2F25" w:rsidP="00E41344">
      <w:pPr>
        <w:pStyle w:val="Corpsdetexte"/>
      </w:pPr>
    </w:p>
    <w:p w14:paraId="3C695162" w14:textId="77777777" w:rsidR="00EB2F25" w:rsidRPr="00150893" w:rsidRDefault="000567DB" w:rsidP="00E41344">
      <w:pPr>
        <w:pStyle w:val="Corpsdetexte"/>
      </w:pPr>
      <w:r w:rsidRPr="00150893">
        <w:t>Le Titulaire s’engage à restituer sans délai à l’issue du présent marché, quelle qu’en soit la cause,</w:t>
      </w:r>
      <w:r w:rsidRPr="00150893">
        <w:rPr>
          <w:spacing w:val="1"/>
        </w:rPr>
        <w:t xml:space="preserve"> </w:t>
      </w:r>
      <w:r w:rsidRPr="00150893">
        <w:t>l’ensemble</w:t>
      </w:r>
      <w:r w:rsidRPr="00150893">
        <w:rPr>
          <w:spacing w:val="1"/>
        </w:rPr>
        <w:t xml:space="preserve"> </w:t>
      </w:r>
      <w:r w:rsidRPr="00150893">
        <w:t>des</w:t>
      </w:r>
      <w:r w:rsidRPr="00150893">
        <w:rPr>
          <w:spacing w:val="1"/>
        </w:rPr>
        <w:t xml:space="preserve"> </w:t>
      </w:r>
      <w:r w:rsidRPr="00150893">
        <w:t>documents,</w:t>
      </w:r>
      <w:r w:rsidRPr="00150893">
        <w:rPr>
          <w:spacing w:val="1"/>
        </w:rPr>
        <w:t xml:space="preserve"> </w:t>
      </w:r>
      <w:r w:rsidRPr="00150893">
        <w:t>éléments</w:t>
      </w:r>
      <w:r w:rsidRPr="00150893">
        <w:rPr>
          <w:spacing w:val="1"/>
        </w:rPr>
        <w:t xml:space="preserve"> </w:t>
      </w:r>
      <w:r w:rsidRPr="00150893">
        <w:t>et</w:t>
      </w:r>
      <w:r w:rsidRPr="00150893">
        <w:rPr>
          <w:spacing w:val="1"/>
        </w:rPr>
        <w:t xml:space="preserve"> </w:t>
      </w:r>
      <w:r w:rsidRPr="00150893">
        <w:t>outils</w:t>
      </w:r>
      <w:r w:rsidRPr="00150893">
        <w:rPr>
          <w:spacing w:val="1"/>
        </w:rPr>
        <w:t xml:space="preserve"> </w:t>
      </w:r>
      <w:r w:rsidRPr="00150893">
        <w:t>que</w:t>
      </w:r>
      <w:r w:rsidRPr="00150893">
        <w:rPr>
          <w:spacing w:val="1"/>
        </w:rPr>
        <w:t xml:space="preserve"> </w:t>
      </w:r>
      <w:r w:rsidRPr="00150893">
        <w:t>lui</w:t>
      </w:r>
      <w:r w:rsidRPr="00150893">
        <w:rPr>
          <w:spacing w:val="1"/>
        </w:rPr>
        <w:t xml:space="preserve"> </w:t>
      </w:r>
      <w:r w:rsidRPr="00150893">
        <w:t>aurait</w:t>
      </w:r>
      <w:r w:rsidRPr="00150893">
        <w:rPr>
          <w:spacing w:val="1"/>
        </w:rPr>
        <w:t xml:space="preserve"> </w:t>
      </w:r>
      <w:r w:rsidRPr="00150893">
        <w:t>confié</w:t>
      </w:r>
      <w:r w:rsidRPr="00150893">
        <w:rPr>
          <w:spacing w:val="1"/>
        </w:rPr>
        <w:t xml:space="preserve"> </w:t>
      </w:r>
      <w:r w:rsidRPr="00150893">
        <w:t>le</w:t>
      </w:r>
      <w:r w:rsidRPr="00150893">
        <w:rPr>
          <w:spacing w:val="1"/>
        </w:rPr>
        <w:t xml:space="preserve"> </w:t>
      </w:r>
      <w:r w:rsidRPr="00150893">
        <w:t>représentant</w:t>
      </w:r>
      <w:r w:rsidRPr="00150893">
        <w:rPr>
          <w:spacing w:val="1"/>
        </w:rPr>
        <w:t xml:space="preserve"> </w:t>
      </w:r>
      <w:r w:rsidRPr="00150893">
        <w:t>du</w:t>
      </w:r>
      <w:r w:rsidRPr="00150893">
        <w:rPr>
          <w:spacing w:val="1"/>
        </w:rPr>
        <w:t xml:space="preserve"> </w:t>
      </w:r>
      <w:r w:rsidRPr="00150893">
        <w:t>pouvoir</w:t>
      </w:r>
      <w:r w:rsidRPr="00150893">
        <w:rPr>
          <w:spacing w:val="1"/>
        </w:rPr>
        <w:t xml:space="preserve"> </w:t>
      </w:r>
      <w:r w:rsidRPr="00150893">
        <w:t>adjudicateur.</w:t>
      </w:r>
    </w:p>
    <w:p w14:paraId="2F63FFA8" w14:textId="77777777" w:rsidR="00EB2F25" w:rsidRPr="00150893" w:rsidRDefault="000567DB" w:rsidP="00E41344">
      <w:pPr>
        <w:pStyle w:val="Corpsdetexte"/>
      </w:pPr>
      <w:r w:rsidRPr="00150893">
        <w:t>Le Titulaire, reconnaissant par avance que toute divulgation léserait gravement les intérêts de l’AP-HP,</w:t>
      </w:r>
      <w:r w:rsidRPr="00150893">
        <w:rPr>
          <w:spacing w:val="1"/>
        </w:rPr>
        <w:t xml:space="preserve"> </w:t>
      </w:r>
      <w:r w:rsidRPr="00150893">
        <w:t>s’engage à ce que les informations, documents et savoir-faire, transmis, ne puissent être utilisés, ni</w:t>
      </w:r>
      <w:r w:rsidRPr="00150893">
        <w:rPr>
          <w:spacing w:val="1"/>
        </w:rPr>
        <w:t xml:space="preserve"> </w:t>
      </w:r>
      <w:r w:rsidRPr="00150893">
        <w:t>publiés, ni communiqués, par quelque moyen, sous quelque forme et quelque manière que ce soit, sans</w:t>
      </w:r>
      <w:r w:rsidRPr="00150893">
        <w:rPr>
          <w:spacing w:val="1"/>
        </w:rPr>
        <w:t xml:space="preserve"> </w:t>
      </w:r>
      <w:r w:rsidRPr="00150893">
        <w:t>l’accord</w:t>
      </w:r>
      <w:r w:rsidRPr="00150893">
        <w:rPr>
          <w:spacing w:val="-5"/>
        </w:rPr>
        <w:t xml:space="preserve"> </w:t>
      </w:r>
      <w:r w:rsidRPr="00150893">
        <w:t>préalable</w:t>
      </w:r>
      <w:r w:rsidRPr="00150893">
        <w:rPr>
          <w:spacing w:val="-3"/>
        </w:rPr>
        <w:t xml:space="preserve"> </w:t>
      </w:r>
      <w:r w:rsidRPr="00150893">
        <w:t>et</w:t>
      </w:r>
      <w:r w:rsidRPr="00150893">
        <w:rPr>
          <w:spacing w:val="-5"/>
        </w:rPr>
        <w:t xml:space="preserve"> </w:t>
      </w:r>
      <w:r w:rsidRPr="00150893">
        <w:t>écrit</w:t>
      </w:r>
      <w:r w:rsidRPr="00150893">
        <w:rPr>
          <w:spacing w:val="-5"/>
        </w:rPr>
        <w:t xml:space="preserve"> </w:t>
      </w:r>
      <w:r w:rsidRPr="00150893">
        <w:t>du RPA.</w:t>
      </w:r>
    </w:p>
    <w:p w14:paraId="2A53AED1" w14:textId="77777777" w:rsidR="00EB2F25" w:rsidRPr="00150893" w:rsidRDefault="00EB2F25" w:rsidP="00E41344">
      <w:pPr>
        <w:pStyle w:val="Corpsdetexte"/>
      </w:pPr>
    </w:p>
    <w:p w14:paraId="67665925" w14:textId="77777777" w:rsidR="00EB2F25" w:rsidRPr="00150893" w:rsidRDefault="000567DB" w:rsidP="00E41344">
      <w:pPr>
        <w:pStyle w:val="Corpsdetexte"/>
      </w:pPr>
      <w:r w:rsidRPr="00150893">
        <w:t>La</w:t>
      </w:r>
      <w:r w:rsidRPr="00150893">
        <w:rPr>
          <w:spacing w:val="-7"/>
        </w:rPr>
        <w:t xml:space="preserve"> </w:t>
      </w:r>
      <w:r w:rsidRPr="00150893">
        <w:t>méconnaissance</w:t>
      </w:r>
      <w:r w:rsidRPr="00150893">
        <w:rPr>
          <w:spacing w:val="-5"/>
        </w:rPr>
        <w:t xml:space="preserve"> </w:t>
      </w:r>
      <w:r w:rsidRPr="00150893">
        <w:t>de</w:t>
      </w:r>
      <w:r w:rsidRPr="00150893">
        <w:rPr>
          <w:spacing w:val="-5"/>
        </w:rPr>
        <w:t xml:space="preserve"> </w:t>
      </w:r>
      <w:r w:rsidRPr="00150893">
        <w:t>cette</w:t>
      </w:r>
      <w:r w:rsidRPr="00150893">
        <w:rPr>
          <w:spacing w:val="-6"/>
        </w:rPr>
        <w:t xml:space="preserve"> </w:t>
      </w:r>
      <w:r w:rsidRPr="00150893">
        <w:t>prescription</w:t>
      </w:r>
      <w:r w:rsidRPr="00150893">
        <w:rPr>
          <w:spacing w:val="-5"/>
        </w:rPr>
        <w:t xml:space="preserve"> </w:t>
      </w:r>
      <w:r w:rsidRPr="00150893">
        <w:t>obligerait</w:t>
      </w:r>
      <w:r w:rsidRPr="00150893">
        <w:rPr>
          <w:spacing w:val="-7"/>
        </w:rPr>
        <w:t xml:space="preserve"> </w:t>
      </w:r>
      <w:r w:rsidRPr="00150893">
        <w:t>le Titulaire</w:t>
      </w:r>
      <w:r w:rsidRPr="00150893">
        <w:rPr>
          <w:spacing w:val="-4"/>
        </w:rPr>
        <w:t xml:space="preserve"> </w:t>
      </w:r>
      <w:r w:rsidRPr="00150893">
        <w:t>à</w:t>
      </w:r>
      <w:r w:rsidRPr="00150893">
        <w:rPr>
          <w:spacing w:val="-6"/>
        </w:rPr>
        <w:t xml:space="preserve"> </w:t>
      </w:r>
      <w:r w:rsidRPr="00150893">
        <w:t>en</w:t>
      </w:r>
      <w:r w:rsidRPr="00150893">
        <w:rPr>
          <w:spacing w:val="-6"/>
        </w:rPr>
        <w:t xml:space="preserve"> </w:t>
      </w:r>
      <w:r w:rsidRPr="00150893">
        <w:t>couvrir</w:t>
      </w:r>
      <w:r w:rsidRPr="00150893">
        <w:rPr>
          <w:spacing w:val="-6"/>
        </w:rPr>
        <w:t xml:space="preserve"> </w:t>
      </w:r>
      <w:r w:rsidRPr="00150893">
        <w:t>les</w:t>
      </w:r>
      <w:r w:rsidRPr="00150893">
        <w:rPr>
          <w:spacing w:val="-7"/>
        </w:rPr>
        <w:t xml:space="preserve"> </w:t>
      </w:r>
      <w:r w:rsidRPr="00150893">
        <w:t>entières</w:t>
      </w:r>
      <w:r w:rsidRPr="00150893">
        <w:rPr>
          <w:spacing w:val="-5"/>
        </w:rPr>
        <w:t xml:space="preserve"> </w:t>
      </w:r>
      <w:r w:rsidRPr="00150893">
        <w:t>conséquences.</w:t>
      </w:r>
    </w:p>
    <w:p w14:paraId="5C76DCBF" w14:textId="77777777" w:rsidR="00EB2F25" w:rsidRPr="00150893" w:rsidRDefault="00EB2F25" w:rsidP="00E41344">
      <w:pPr>
        <w:pStyle w:val="Corpsdetexte"/>
      </w:pPr>
    </w:p>
    <w:p w14:paraId="56FF7256" w14:textId="77777777" w:rsidR="00EB2F25" w:rsidRPr="00150893" w:rsidRDefault="000567DB" w:rsidP="00E41344">
      <w:pPr>
        <w:pStyle w:val="Corpsdetexte"/>
      </w:pPr>
      <w:r w:rsidRPr="00150893">
        <w:rPr>
          <w:w w:val="110"/>
        </w:rPr>
        <w:t>En outre, le Titulaire veille à ce qu’au cours de l’exécution du présent marché, soient respectées la</w:t>
      </w:r>
      <w:r w:rsidRPr="00150893">
        <w:rPr>
          <w:spacing w:val="1"/>
          <w:w w:val="110"/>
        </w:rPr>
        <w:t xml:space="preserve"> </w:t>
      </w:r>
      <w:r w:rsidRPr="00150893">
        <w:t>sécurité et la confidentialité des données et des accès informatiques de l’APHP conformément aux lois et</w:t>
      </w:r>
      <w:r w:rsidRPr="00150893">
        <w:rPr>
          <w:spacing w:val="-53"/>
        </w:rPr>
        <w:t xml:space="preserve"> </w:t>
      </w:r>
      <w:r w:rsidRPr="00150893">
        <w:t>régimes applicables, et notamment conformément à la loi n° 78-17 du 6 janvier 1978 modifiée par la Loi</w:t>
      </w:r>
      <w:r w:rsidRPr="00150893">
        <w:rPr>
          <w:spacing w:val="1"/>
        </w:rPr>
        <w:t xml:space="preserve"> </w:t>
      </w:r>
      <w:r w:rsidRPr="00150893">
        <w:rPr>
          <w:w w:val="110"/>
        </w:rPr>
        <w:t>n°2018-493 du 20 juin 2018 relative à la protection des données personnelles (article 29) et aux</w:t>
      </w:r>
      <w:r w:rsidRPr="00150893">
        <w:rPr>
          <w:spacing w:val="1"/>
          <w:w w:val="110"/>
        </w:rPr>
        <w:t xml:space="preserve"> </w:t>
      </w:r>
      <w:r w:rsidRPr="00150893">
        <w:rPr>
          <w:w w:val="110"/>
        </w:rPr>
        <w:t>dispositions</w:t>
      </w:r>
      <w:r w:rsidRPr="00150893">
        <w:rPr>
          <w:spacing w:val="-7"/>
          <w:w w:val="110"/>
        </w:rPr>
        <w:t xml:space="preserve"> </w:t>
      </w:r>
      <w:r w:rsidRPr="00150893">
        <w:rPr>
          <w:w w:val="110"/>
        </w:rPr>
        <w:t>du</w:t>
      </w:r>
      <w:r w:rsidRPr="00150893">
        <w:rPr>
          <w:spacing w:val="-7"/>
          <w:w w:val="110"/>
        </w:rPr>
        <w:t xml:space="preserve"> </w:t>
      </w:r>
      <w:r w:rsidRPr="00150893">
        <w:rPr>
          <w:w w:val="110"/>
        </w:rPr>
        <w:t>code</w:t>
      </w:r>
      <w:r w:rsidRPr="00150893">
        <w:rPr>
          <w:spacing w:val="-7"/>
          <w:w w:val="110"/>
        </w:rPr>
        <w:t xml:space="preserve"> </w:t>
      </w:r>
      <w:r w:rsidRPr="00150893">
        <w:rPr>
          <w:w w:val="110"/>
        </w:rPr>
        <w:t>pénal</w:t>
      </w:r>
      <w:r w:rsidRPr="00150893">
        <w:rPr>
          <w:spacing w:val="-7"/>
          <w:w w:val="110"/>
        </w:rPr>
        <w:t xml:space="preserve"> </w:t>
      </w:r>
      <w:r w:rsidRPr="00150893">
        <w:rPr>
          <w:w w:val="110"/>
        </w:rPr>
        <w:t>en</w:t>
      </w:r>
      <w:r w:rsidRPr="00150893">
        <w:rPr>
          <w:spacing w:val="-8"/>
          <w:w w:val="110"/>
        </w:rPr>
        <w:t xml:space="preserve"> </w:t>
      </w:r>
      <w:r w:rsidRPr="00150893">
        <w:rPr>
          <w:w w:val="110"/>
        </w:rPr>
        <w:t>vigueur.</w:t>
      </w:r>
    </w:p>
    <w:p w14:paraId="20D23D1D" w14:textId="77777777" w:rsidR="00EB2F25" w:rsidRPr="00150893" w:rsidRDefault="00EB2F25" w:rsidP="00E41344">
      <w:pPr>
        <w:pStyle w:val="Corpsdetexte"/>
      </w:pPr>
    </w:p>
    <w:p w14:paraId="3C7F3C48" w14:textId="77777777" w:rsidR="00EB2F25" w:rsidRPr="00150893" w:rsidRDefault="000567DB" w:rsidP="00E41344">
      <w:pPr>
        <w:pStyle w:val="Corpsdetexte"/>
      </w:pPr>
      <w:r w:rsidRPr="00150893">
        <w:t>À</w:t>
      </w:r>
      <w:r w:rsidRPr="00150893">
        <w:rPr>
          <w:spacing w:val="8"/>
        </w:rPr>
        <w:t xml:space="preserve"> </w:t>
      </w:r>
      <w:r w:rsidRPr="00150893">
        <w:t>ce</w:t>
      </w:r>
      <w:r w:rsidRPr="00150893">
        <w:rPr>
          <w:spacing w:val="5"/>
        </w:rPr>
        <w:t xml:space="preserve"> </w:t>
      </w:r>
      <w:r w:rsidRPr="00150893">
        <w:t>titre,</w:t>
      </w:r>
      <w:r w:rsidRPr="00150893">
        <w:rPr>
          <w:spacing w:val="6"/>
        </w:rPr>
        <w:t xml:space="preserve"> </w:t>
      </w:r>
      <w:r w:rsidRPr="00150893">
        <w:t>le</w:t>
      </w:r>
      <w:r w:rsidRPr="00150893">
        <w:rPr>
          <w:spacing w:val="8"/>
        </w:rPr>
        <w:t xml:space="preserve"> </w:t>
      </w:r>
      <w:r w:rsidRPr="00150893">
        <w:t>Titulaire</w:t>
      </w:r>
      <w:r w:rsidRPr="00150893">
        <w:rPr>
          <w:spacing w:val="9"/>
        </w:rPr>
        <w:t xml:space="preserve"> </w:t>
      </w:r>
      <w:r w:rsidRPr="00150893">
        <w:t>s’engage</w:t>
      </w:r>
      <w:r w:rsidRPr="00150893">
        <w:rPr>
          <w:spacing w:val="8"/>
        </w:rPr>
        <w:t xml:space="preserve"> </w:t>
      </w:r>
      <w:r w:rsidRPr="00150893">
        <w:t>:</w:t>
      </w:r>
    </w:p>
    <w:p w14:paraId="78385937" w14:textId="77777777" w:rsidR="00EB2F25" w:rsidRPr="00150893" w:rsidRDefault="00EB2F25" w:rsidP="00E41344">
      <w:pPr>
        <w:pStyle w:val="Corpsdetexte"/>
      </w:pPr>
    </w:p>
    <w:p w14:paraId="24C382A0" w14:textId="3BBFDF96" w:rsidR="00EB2F25" w:rsidRPr="00F913B0" w:rsidRDefault="000567DB" w:rsidP="00BB1E73">
      <w:pPr>
        <w:pStyle w:val="Paragraphedeliste"/>
        <w:numPr>
          <w:ilvl w:val="0"/>
          <w:numId w:val="1"/>
        </w:numPr>
        <w:tabs>
          <w:tab w:val="left" w:pos="412"/>
        </w:tabs>
        <w:spacing w:before="1" w:line="283" w:lineRule="auto"/>
        <w:ind w:right="675"/>
        <w:jc w:val="both"/>
        <w:rPr>
          <w:rFonts w:cs="Open Sans"/>
          <w:i w:val="0"/>
          <w:iCs/>
          <w:sz w:val="20"/>
          <w:szCs w:val="20"/>
          <w:u w:val="none"/>
        </w:rPr>
      </w:pPr>
      <w:r w:rsidRPr="00F913B0">
        <w:rPr>
          <w:rFonts w:cs="Open Sans"/>
          <w:i w:val="0"/>
          <w:iCs/>
          <w:w w:val="110"/>
          <w:sz w:val="20"/>
          <w:szCs w:val="20"/>
          <w:u w:val="none"/>
        </w:rPr>
        <w:t>À ne rendre publique aucune information de l’AP-HP, sans l’accord de l’AP-HP, quelle que soit la</w:t>
      </w:r>
      <w:r w:rsidRPr="00F913B0">
        <w:rPr>
          <w:rFonts w:cs="Open Sans"/>
          <w:i w:val="0"/>
          <w:iCs/>
          <w:spacing w:val="1"/>
          <w:w w:val="110"/>
          <w:sz w:val="20"/>
          <w:szCs w:val="20"/>
          <w:u w:val="none"/>
        </w:rPr>
        <w:t xml:space="preserve"> </w:t>
      </w:r>
      <w:r w:rsidRPr="00F913B0">
        <w:rPr>
          <w:rFonts w:cs="Open Sans"/>
          <w:i w:val="0"/>
          <w:iCs/>
          <w:w w:val="110"/>
          <w:sz w:val="20"/>
          <w:szCs w:val="20"/>
          <w:u w:val="none"/>
        </w:rPr>
        <w:t>source</w:t>
      </w:r>
      <w:r w:rsidRPr="00F913B0">
        <w:rPr>
          <w:rFonts w:cs="Open Sans"/>
          <w:i w:val="0"/>
          <w:iCs/>
          <w:spacing w:val="-7"/>
          <w:w w:val="110"/>
          <w:sz w:val="20"/>
          <w:szCs w:val="20"/>
          <w:u w:val="none"/>
        </w:rPr>
        <w:t xml:space="preserve"> </w:t>
      </w:r>
      <w:r w:rsidRPr="00F913B0">
        <w:rPr>
          <w:rFonts w:cs="Open Sans"/>
          <w:i w:val="0"/>
          <w:iCs/>
          <w:w w:val="110"/>
          <w:sz w:val="20"/>
          <w:szCs w:val="20"/>
          <w:u w:val="none"/>
        </w:rPr>
        <w:t>ou</w:t>
      </w:r>
      <w:r w:rsidRPr="00F913B0">
        <w:rPr>
          <w:rFonts w:cs="Open Sans"/>
          <w:i w:val="0"/>
          <w:iCs/>
          <w:spacing w:val="-6"/>
          <w:w w:val="110"/>
          <w:sz w:val="20"/>
          <w:szCs w:val="20"/>
          <w:u w:val="none"/>
        </w:rPr>
        <w:t xml:space="preserve"> </w:t>
      </w:r>
      <w:r w:rsidRPr="00F913B0">
        <w:rPr>
          <w:rFonts w:cs="Open Sans"/>
          <w:i w:val="0"/>
          <w:iCs/>
          <w:w w:val="110"/>
          <w:sz w:val="20"/>
          <w:szCs w:val="20"/>
          <w:u w:val="none"/>
        </w:rPr>
        <w:t>l’origine</w:t>
      </w:r>
      <w:r w:rsidRPr="00F913B0">
        <w:rPr>
          <w:rFonts w:cs="Open Sans"/>
          <w:i w:val="0"/>
          <w:iCs/>
          <w:spacing w:val="-6"/>
          <w:w w:val="110"/>
          <w:sz w:val="20"/>
          <w:szCs w:val="20"/>
          <w:u w:val="none"/>
        </w:rPr>
        <w:t xml:space="preserve"> </w:t>
      </w:r>
      <w:r w:rsidRPr="00F913B0">
        <w:rPr>
          <w:rFonts w:cs="Open Sans"/>
          <w:i w:val="0"/>
          <w:iCs/>
          <w:w w:val="110"/>
          <w:sz w:val="20"/>
          <w:szCs w:val="20"/>
          <w:u w:val="none"/>
        </w:rPr>
        <w:t>de</w:t>
      </w:r>
      <w:r w:rsidRPr="00F913B0">
        <w:rPr>
          <w:rFonts w:cs="Open Sans"/>
          <w:i w:val="0"/>
          <w:iCs/>
          <w:spacing w:val="-6"/>
          <w:w w:val="110"/>
          <w:sz w:val="20"/>
          <w:szCs w:val="20"/>
          <w:u w:val="none"/>
        </w:rPr>
        <w:t xml:space="preserve"> </w:t>
      </w:r>
      <w:r w:rsidRPr="00F913B0">
        <w:rPr>
          <w:rFonts w:cs="Open Sans"/>
          <w:i w:val="0"/>
          <w:iCs/>
          <w:w w:val="110"/>
          <w:sz w:val="20"/>
          <w:szCs w:val="20"/>
          <w:u w:val="none"/>
        </w:rPr>
        <w:t>cette</w:t>
      </w:r>
      <w:r w:rsidRPr="00F913B0">
        <w:rPr>
          <w:rFonts w:cs="Open Sans"/>
          <w:i w:val="0"/>
          <w:iCs/>
          <w:spacing w:val="-6"/>
          <w:w w:val="110"/>
          <w:sz w:val="20"/>
          <w:szCs w:val="20"/>
          <w:u w:val="none"/>
        </w:rPr>
        <w:t xml:space="preserve"> </w:t>
      </w:r>
      <w:r w:rsidR="004A790C" w:rsidRPr="00F913B0">
        <w:rPr>
          <w:rFonts w:cs="Open Sans"/>
          <w:i w:val="0"/>
          <w:iCs/>
          <w:w w:val="110"/>
          <w:sz w:val="20"/>
          <w:szCs w:val="20"/>
          <w:u w:val="none"/>
        </w:rPr>
        <w:t>information ;</w:t>
      </w:r>
    </w:p>
    <w:p w14:paraId="7B770079" w14:textId="77777777" w:rsidR="00EB2F25" w:rsidRPr="00F913B0" w:rsidRDefault="000567DB" w:rsidP="00BB1E73">
      <w:pPr>
        <w:pStyle w:val="Paragraphedeliste"/>
        <w:numPr>
          <w:ilvl w:val="0"/>
          <w:numId w:val="1"/>
        </w:numPr>
        <w:tabs>
          <w:tab w:val="left" w:pos="412"/>
        </w:tabs>
        <w:spacing w:before="48" w:line="285" w:lineRule="auto"/>
        <w:ind w:right="679"/>
        <w:jc w:val="both"/>
        <w:rPr>
          <w:rFonts w:cs="Open Sans"/>
          <w:i w:val="0"/>
          <w:iCs/>
          <w:sz w:val="20"/>
          <w:szCs w:val="20"/>
          <w:u w:val="none"/>
        </w:rPr>
      </w:pPr>
      <w:r w:rsidRPr="00F913B0">
        <w:rPr>
          <w:rFonts w:cs="Open Sans"/>
          <w:i w:val="0"/>
          <w:iCs/>
          <w:w w:val="105"/>
          <w:sz w:val="20"/>
          <w:szCs w:val="20"/>
          <w:u w:val="none"/>
        </w:rPr>
        <w:t>À n’utiliser les informations et documents délivrées par l’APHP qu’à sa demande exclusive et pour la</w:t>
      </w:r>
      <w:r w:rsidRPr="00F913B0">
        <w:rPr>
          <w:rFonts w:cs="Open Sans"/>
          <w:i w:val="0"/>
          <w:iCs/>
          <w:spacing w:val="1"/>
          <w:w w:val="105"/>
          <w:sz w:val="20"/>
          <w:szCs w:val="20"/>
          <w:u w:val="none"/>
        </w:rPr>
        <w:t xml:space="preserve"> </w:t>
      </w:r>
      <w:r w:rsidRPr="00F913B0">
        <w:rPr>
          <w:rFonts w:cs="Open Sans"/>
          <w:i w:val="0"/>
          <w:iCs/>
          <w:w w:val="105"/>
          <w:sz w:val="20"/>
          <w:szCs w:val="20"/>
          <w:u w:val="none"/>
        </w:rPr>
        <w:t>finalité</w:t>
      </w:r>
      <w:r w:rsidRPr="00F913B0">
        <w:rPr>
          <w:rFonts w:cs="Open Sans"/>
          <w:i w:val="0"/>
          <w:iCs/>
          <w:spacing w:val="-3"/>
          <w:w w:val="105"/>
          <w:sz w:val="20"/>
          <w:szCs w:val="20"/>
          <w:u w:val="none"/>
        </w:rPr>
        <w:t xml:space="preserve"> </w:t>
      </w:r>
      <w:r w:rsidRPr="00F913B0">
        <w:rPr>
          <w:rFonts w:cs="Open Sans"/>
          <w:i w:val="0"/>
          <w:iCs/>
          <w:w w:val="105"/>
          <w:sz w:val="20"/>
          <w:szCs w:val="20"/>
          <w:u w:val="none"/>
        </w:rPr>
        <w:t>définie</w:t>
      </w:r>
      <w:r w:rsidRPr="00F913B0">
        <w:rPr>
          <w:rFonts w:cs="Open Sans"/>
          <w:i w:val="0"/>
          <w:iCs/>
          <w:spacing w:val="-2"/>
          <w:w w:val="105"/>
          <w:sz w:val="20"/>
          <w:szCs w:val="20"/>
          <w:u w:val="none"/>
        </w:rPr>
        <w:t xml:space="preserve"> </w:t>
      </w:r>
      <w:r w:rsidRPr="00F913B0">
        <w:rPr>
          <w:rFonts w:cs="Open Sans"/>
          <w:i w:val="0"/>
          <w:iCs/>
          <w:w w:val="105"/>
          <w:sz w:val="20"/>
          <w:szCs w:val="20"/>
          <w:u w:val="none"/>
        </w:rPr>
        <w:t>dans</w:t>
      </w:r>
      <w:r w:rsidRPr="00F913B0">
        <w:rPr>
          <w:rFonts w:cs="Open Sans"/>
          <w:i w:val="0"/>
          <w:iCs/>
          <w:spacing w:val="-2"/>
          <w:w w:val="105"/>
          <w:sz w:val="20"/>
          <w:szCs w:val="20"/>
          <w:u w:val="none"/>
        </w:rPr>
        <w:t xml:space="preserve"> </w:t>
      </w:r>
      <w:r w:rsidRPr="00F913B0">
        <w:rPr>
          <w:rFonts w:cs="Open Sans"/>
          <w:i w:val="0"/>
          <w:iCs/>
          <w:w w:val="105"/>
          <w:sz w:val="20"/>
          <w:szCs w:val="20"/>
          <w:u w:val="none"/>
        </w:rPr>
        <w:t>le</w:t>
      </w:r>
      <w:r w:rsidRPr="00F913B0">
        <w:rPr>
          <w:rFonts w:cs="Open Sans"/>
          <w:i w:val="0"/>
          <w:iCs/>
          <w:spacing w:val="-3"/>
          <w:w w:val="105"/>
          <w:sz w:val="20"/>
          <w:szCs w:val="20"/>
          <w:u w:val="none"/>
        </w:rPr>
        <w:t xml:space="preserve"> </w:t>
      </w:r>
      <w:r w:rsidRPr="00F913B0">
        <w:rPr>
          <w:rFonts w:cs="Open Sans"/>
          <w:i w:val="0"/>
          <w:iCs/>
          <w:w w:val="105"/>
          <w:sz w:val="20"/>
          <w:szCs w:val="20"/>
          <w:u w:val="none"/>
        </w:rPr>
        <w:t>présent</w:t>
      </w:r>
      <w:r w:rsidRPr="00F913B0">
        <w:rPr>
          <w:rFonts w:cs="Open Sans"/>
          <w:i w:val="0"/>
          <w:iCs/>
          <w:spacing w:val="-4"/>
          <w:w w:val="105"/>
          <w:sz w:val="20"/>
          <w:szCs w:val="20"/>
          <w:u w:val="none"/>
        </w:rPr>
        <w:t xml:space="preserve"> </w:t>
      </w:r>
      <w:r w:rsidRPr="00F913B0">
        <w:rPr>
          <w:rFonts w:cs="Open Sans"/>
          <w:i w:val="0"/>
          <w:iCs/>
          <w:w w:val="105"/>
          <w:sz w:val="20"/>
          <w:szCs w:val="20"/>
          <w:u w:val="none"/>
        </w:rPr>
        <w:t>marché</w:t>
      </w:r>
      <w:r w:rsidRPr="00F913B0">
        <w:rPr>
          <w:rFonts w:cs="Open Sans"/>
          <w:i w:val="0"/>
          <w:iCs/>
          <w:spacing w:val="-2"/>
          <w:w w:val="105"/>
          <w:sz w:val="20"/>
          <w:szCs w:val="20"/>
          <w:u w:val="none"/>
        </w:rPr>
        <w:t xml:space="preserve"> </w:t>
      </w:r>
      <w:r w:rsidRPr="00F913B0">
        <w:rPr>
          <w:rFonts w:cs="Open Sans"/>
          <w:i w:val="0"/>
          <w:iCs/>
          <w:w w:val="105"/>
          <w:sz w:val="20"/>
          <w:szCs w:val="20"/>
          <w:u w:val="none"/>
        </w:rPr>
        <w:t>;</w:t>
      </w:r>
    </w:p>
    <w:p w14:paraId="1F5A25AF" w14:textId="1B55B5D2" w:rsidR="00EB2F25" w:rsidRPr="00F913B0" w:rsidRDefault="000567DB" w:rsidP="00BB1E73">
      <w:pPr>
        <w:pStyle w:val="Paragraphedeliste"/>
        <w:numPr>
          <w:ilvl w:val="0"/>
          <w:numId w:val="1"/>
        </w:numPr>
        <w:tabs>
          <w:tab w:val="left" w:pos="412"/>
        </w:tabs>
        <w:spacing w:before="46" w:line="285" w:lineRule="auto"/>
        <w:ind w:right="687"/>
        <w:jc w:val="both"/>
        <w:rPr>
          <w:rFonts w:cs="Open Sans"/>
          <w:i w:val="0"/>
          <w:iCs/>
          <w:sz w:val="20"/>
          <w:szCs w:val="20"/>
          <w:u w:val="none"/>
        </w:rPr>
      </w:pPr>
      <w:r w:rsidRPr="00F913B0">
        <w:rPr>
          <w:rFonts w:cs="Open Sans"/>
          <w:i w:val="0"/>
          <w:iCs/>
          <w:w w:val="105"/>
          <w:sz w:val="20"/>
          <w:szCs w:val="20"/>
          <w:u w:val="none"/>
        </w:rPr>
        <w:t>À ne pas divulguer à des tiers, à titre gratuit ou onéreux, et sous quelque forme que ce soit, les</w:t>
      </w:r>
      <w:r w:rsidRPr="00F913B0">
        <w:rPr>
          <w:rFonts w:cs="Open Sans"/>
          <w:i w:val="0"/>
          <w:iCs/>
          <w:spacing w:val="1"/>
          <w:w w:val="105"/>
          <w:sz w:val="20"/>
          <w:szCs w:val="20"/>
          <w:u w:val="none"/>
        </w:rPr>
        <w:t xml:space="preserve"> </w:t>
      </w:r>
      <w:r w:rsidRPr="00F913B0">
        <w:rPr>
          <w:rFonts w:cs="Open Sans"/>
          <w:i w:val="0"/>
          <w:iCs/>
          <w:w w:val="105"/>
          <w:sz w:val="20"/>
          <w:szCs w:val="20"/>
          <w:u w:val="none"/>
        </w:rPr>
        <w:t>informations</w:t>
      </w:r>
      <w:r w:rsidRPr="00F913B0">
        <w:rPr>
          <w:rFonts w:cs="Open Sans"/>
          <w:i w:val="0"/>
          <w:iCs/>
          <w:spacing w:val="-2"/>
          <w:w w:val="105"/>
          <w:sz w:val="20"/>
          <w:szCs w:val="20"/>
          <w:u w:val="none"/>
        </w:rPr>
        <w:t xml:space="preserve"> </w:t>
      </w:r>
      <w:r w:rsidRPr="00F913B0">
        <w:rPr>
          <w:rFonts w:cs="Open Sans"/>
          <w:i w:val="0"/>
          <w:iCs/>
          <w:w w:val="105"/>
          <w:sz w:val="20"/>
          <w:szCs w:val="20"/>
          <w:u w:val="none"/>
        </w:rPr>
        <w:t>et</w:t>
      </w:r>
      <w:r w:rsidRPr="00F913B0">
        <w:rPr>
          <w:rFonts w:cs="Open Sans"/>
          <w:i w:val="0"/>
          <w:iCs/>
          <w:spacing w:val="-3"/>
          <w:w w:val="105"/>
          <w:sz w:val="20"/>
          <w:szCs w:val="20"/>
          <w:u w:val="none"/>
        </w:rPr>
        <w:t xml:space="preserve"> </w:t>
      </w:r>
      <w:r w:rsidRPr="00F913B0">
        <w:rPr>
          <w:rFonts w:cs="Open Sans"/>
          <w:i w:val="0"/>
          <w:iCs/>
          <w:w w:val="105"/>
          <w:sz w:val="20"/>
          <w:szCs w:val="20"/>
          <w:u w:val="none"/>
        </w:rPr>
        <w:t>documents</w:t>
      </w:r>
      <w:r w:rsidRPr="00F913B0">
        <w:rPr>
          <w:rFonts w:cs="Open Sans"/>
          <w:i w:val="0"/>
          <w:iCs/>
          <w:spacing w:val="-2"/>
          <w:w w:val="105"/>
          <w:sz w:val="20"/>
          <w:szCs w:val="20"/>
          <w:u w:val="none"/>
        </w:rPr>
        <w:t xml:space="preserve"> </w:t>
      </w:r>
      <w:r w:rsidRPr="00F913B0">
        <w:rPr>
          <w:rFonts w:cs="Open Sans"/>
          <w:i w:val="0"/>
          <w:iCs/>
          <w:w w:val="105"/>
          <w:sz w:val="20"/>
          <w:szCs w:val="20"/>
          <w:u w:val="none"/>
        </w:rPr>
        <w:t>communiqués</w:t>
      </w:r>
      <w:r w:rsidRPr="00F913B0">
        <w:rPr>
          <w:rFonts w:cs="Open Sans"/>
          <w:i w:val="0"/>
          <w:iCs/>
          <w:spacing w:val="-1"/>
          <w:w w:val="105"/>
          <w:sz w:val="20"/>
          <w:szCs w:val="20"/>
          <w:u w:val="none"/>
        </w:rPr>
        <w:t xml:space="preserve"> </w:t>
      </w:r>
      <w:r w:rsidRPr="00F913B0">
        <w:rPr>
          <w:rFonts w:cs="Open Sans"/>
          <w:i w:val="0"/>
          <w:iCs/>
          <w:w w:val="105"/>
          <w:sz w:val="20"/>
          <w:szCs w:val="20"/>
          <w:u w:val="none"/>
        </w:rPr>
        <w:t>par</w:t>
      </w:r>
      <w:r w:rsidRPr="00F913B0">
        <w:rPr>
          <w:rFonts w:cs="Open Sans"/>
          <w:i w:val="0"/>
          <w:iCs/>
          <w:spacing w:val="-2"/>
          <w:w w:val="105"/>
          <w:sz w:val="20"/>
          <w:szCs w:val="20"/>
          <w:u w:val="none"/>
        </w:rPr>
        <w:t xml:space="preserve"> </w:t>
      </w:r>
      <w:r w:rsidRPr="00F913B0">
        <w:rPr>
          <w:rFonts w:cs="Open Sans"/>
          <w:i w:val="0"/>
          <w:iCs/>
          <w:w w:val="105"/>
          <w:sz w:val="20"/>
          <w:szCs w:val="20"/>
          <w:u w:val="none"/>
        </w:rPr>
        <w:t>l’APHP</w:t>
      </w:r>
      <w:r w:rsidRPr="00F913B0">
        <w:rPr>
          <w:rFonts w:cs="Open Sans"/>
          <w:i w:val="0"/>
          <w:iCs/>
          <w:spacing w:val="-3"/>
          <w:w w:val="105"/>
          <w:sz w:val="20"/>
          <w:szCs w:val="20"/>
          <w:u w:val="none"/>
        </w:rPr>
        <w:t xml:space="preserve"> </w:t>
      </w:r>
      <w:r w:rsidRPr="00F913B0">
        <w:rPr>
          <w:rFonts w:cs="Open Sans"/>
          <w:i w:val="0"/>
          <w:iCs/>
          <w:w w:val="105"/>
          <w:sz w:val="20"/>
          <w:szCs w:val="20"/>
          <w:u w:val="none"/>
        </w:rPr>
        <w:t>à</w:t>
      </w:r>
      <w:r w:rsidRPr="00F913B0">
        <w:rPr>
          <w:rFonts w:cs="Open Sans"/>
          <w:i w:val="0"/>
          <w:iCs/>
          <w:spacing w:val="-2"/>
          <w:w w:val="105"/>
          <w:sz w:val="20"/>
          <w:szCs w:val="20"/>
          <w:u w:val="none"/>
        </w:rPr>
        <w:t xml:space="preserve"> </w:t>
      </w:r>
      <w:r w:rsidRPr="00F913B0">
        <w:rPr>
          <w:rFonts w:cs="Open Sans"/>
          <w:i w:val="0"/>
          <w:iCs/>
          <w:w w:val="105"/>
          <w:sz w:val="20"/>
          <w:szCs w:val="20"/>
          <w:u w:val="none"/>
        </w:rPr>
        <w:t>l’occasion</w:t>
      </w:r>
      <w:r w:rsidRPr="00F913B0">
        <w:rPr>
          <w:rFonts w:cs="Open Sans"/>
          <w:i w:val="0"/>
          <w:iCs/>
          <w:spacing w:val="-3"/>
          <w:w w:val="105"/>
          <w:sz w:val="20"/>
          <w:szCs w:val="20"/>
          <w:u w:val="none"/>
        </w:rPr>
        <w:t xml:space="preserve"> </w:t>
      </w:r>
      <w:r w:rsidRPr="00F913B0">
        <w:rPr>
          <w:rFonts w:cs="Open Sans"/>
          <w:i w:val="0"/>
          <w:iCs/>
          <w:w w:val="105"/>
          <w:sz w:val="20"/>
          <w:szCs w:val="20"/>
          <w:u w:val="none"/>
        </w:rPr>
        <w:t>de</w:t>
      </w:r>
      <w:r w:rsidRPr="00F913B0">
        <w:rPr>
          <w:rFonts w:cs="Open Sans"/>
          <w:i w:val="0"/>
          <w:iCs/>
          <w:spacing w:val="-1"/>
          <w:w w:val="105"/>
          <w:sz w:val="20"/>
          <w:szCs w:val="20"/>
          <w:u w:val="none"/>
        </w:rPr>
        <w:t xml:space="preserve"> </w:t>
      </w:r>
      <w:r w:rsidRPr="00F913B0">
        <w:rPr>
          <w:rFonts w:cs="Open Sans"/>
          <w:i w:val="0"/>
          <w:iCs/>
          <w:w w:val="105"/>
          <w:sz w:val="20"/>
          <w:szCs w:val="20"/>
          <w:u w:val="none"/>
        </w:rPr>
        <w:t>l’exécution</w:t>
      </w:r>
      <w:r w:rsidRPr="00F913B0">
        <w:rPr>
          <w:rFonts w:cs="Open Sans"/>
          <w:i w:val="0"/>
          <w:iCs/>
          <w:spacing w:val="-2"/>
          <w:w w:val="105"/>
          <w:sz w:val="20"/>
          <w:szCs w:val="20"/>
          <w:u w:val="none"/>
        </w:rPr>
        <w:t xml:space="preserve"> </w:t>
      </w:r>
      <w:r w:rsidRPr="00F913B0">
        <w:rPr>
          <w:rFonts w:cs="Open Sans"/>
          <w:i w:val="0"/>
          <w:iCs/>
          <w:w w:val="105"/>
          <w:sz w:val="20"/>
          <w:szCs w:val="20"/>
          <w:u w:val="none"/>
        </w:rPr>
        <w:t>du</w:t>
      </w:r>
      <w:r w:rsidRPr="00F913B0">
        <w:rPr>
          <w:rFonts w:cs="Open Sans"/>
          <w:i w:val="0"/>
          <w:iCs/>
          <w:spacing w:val="-3"/>
          <w:w w:val="105"/>
          <w:sz w:val="20"/>
          <w:szCs w:val="20"/>
          <w:u w:val="none"/>
        </w:rPr>
        <w:t xml:space="preserve"> </w:t>
      </w:r>
      <w:r w:rsidRPr="00F913B0">
        <w:rPr>
          <w:rFonts w:cs="Open Sans"/>
          <w:i w:val="0"/>
          <w:iCs/>
          <w:w w:val="105"/>
          <w:sz w:val="20"/>
          <w:szCs w:val="20"/>
          <w:u w:val="none"/>
        </w:rPr>
        <w:t>présent</w:t>
      </w:r>
      <w:r w:rsidRPr="00F913B0">
        <w:rPr>
          <w:rFonts w:cs="Open Sans"/>
          <w:i w:val="0"/>
          <w:iCs/>
          <w:spacing w:val="-3"/>
          <w:w w:val="105"/>
          <w:sz w:val="20"/>
          <w:szCs w:val="20"/>
          <w:u w:val="none"/>
        </w:rPr>
        <w:t xml:space="preserve"> </w:t>
      </w:r>
      <w:r w:rsidR="009278A3" w:rsidRPr="00F913B0">
        <w:rPr>
          <w:rFonts w:cs="Open Sans"/>
          <w:i w:val="0"/>
          <w:iCs/>
          <w:w w:val="105"/>
          <w:sz w:val="20"/>
          <w:szCs w:val="20"/>
          <w:u w:val="none"/>
        </w:rPr>
        <w:t>marché ;</w:t>
      </w:r>
    </w:p>
    <w:p w14:paraId="60646AA3" w14:textId="77777777" w:rsidR="00EB2F25" w:rsidRPr="00F913B0" w:rsidRDefault="000567DB" w:rsidP="00BB1E73">
      <w:pPr>
        <w:pStyle w:val="Paragraphedeliste"/>
        <w:numPr>
          <w:ilvl w:val="0"/>
          <w:numId w:val="1"/>
        </w:numPr>
        <w:tabs>
          <w:tab w:val="left" w:pos="412"/>
        </w:tabs>
        <w:spacing w:before="46" w:line="288" w:lineRule="auto"/>
        <w:ind w:right="684"/>
        <w:jc w:val="both"/>
        <w:rPr>
          <w:rFonts w:cs="Open Sans"/>
          <w:i w:val="0"/>
          <w:iCs/>
          <w:sz w:val="20"/>
          <w:szCs w:val="20"/>
          <w:u w:val="none"/>
        </w:rPr>
      </w:pPr>
      <w:r w:rsidRPr="00F913B0">
        <w:rPr>
          <w:rFonts w:cs="Open Sans"/>
          <w:i w:val="0"/>
          <w:iCs/>
          <w:w w:val="110"/>
          <w:sz w:val="20"/>
          <w:szCs w:val="20"/>
          <w:u w:val="none"/>
        </w:rPr>
        <w:t>À prendre toutes les mesures pour que lesdites données ne puissent être accessibles à d’autres</w:t>
      </w:r>
      <w:r w:rsidRPr="00F913B0">
        <w:rPr>
          <w:rFonts w:cs="Open Sans"/>
          <w:i w:val="0"/>
          <w:iCs/>
          <w:spacing w:val="1"/>
          <w:w w:val="110"/>
          <w:sz w:val="20"/>
          <w:szCs w:val="20"/>
          <w:u w:val="none"/>
        </w:rPr>
        <w:t xml:space="preserve"> </w:t>
      </w:r>
      <w:r w:rsidRPr="00F913B0">
        <w:rPr>
          <w:rFonts w:cs="Open Sans"/>
          <w:i w:val="0"/>
          <w:iCs/>
          <w:w w:val="110"/>
          <w:sz w:val="20"/>
          <w:szCs w:val="20"/>
          <w:u w:val="none"/>
        </w:rPr>
        <w:t>personnes que les personnels attachés à leur traitement et à leur analyse. Ces derniers seront</w:t>
      </w:r>
      <w:r w:rsidRPr="00F913B0">
        <w:rPr>
          <w:rFonts w:cs="Open Sans"/>
          <w:i w:val="0"/>
          <w:iCs/>
          <w:spacing w:val="1"/>
          <w:w w:val="110"/>
          <w:sz w:val="20"/>
          <w:szCs w:val="20"/>
          <w:u w:val="none"/>
        </w:rPr>
        <w:t xml:space="preserve"> </w:t>
      </w:r>
      <w:r w:rsidRPr="00F913B0">
        <w:rPr>
          <w:rFonts w:cs="Open Sans"/>
          <w:i w:val="0"/>
          <w:iCs/>
          <w:w w:val="105"/>
          <w:sz w:val="20"/>
          <w:szCs w:val="20"/>
          <w:u w:val="none"/>
        </w:rPr>
        <w:t>sensibilisés au caractère stratégique des informations et documents confiés et liés au Titulaire par un</w:t>
      </w:r>
      <w:r w:rsidRPr="00F913B0">
        <w:rPr>
          <w:rFonts w:cs="Open Sans"/>
          <w:i w:val="0"/>
          <w:iCs/>
          <w:spacing w:val="1"/>
          <w:w w:val="105"/>
          <w:sz w:val="20"/>
          <w:szCs w:val="20"/>
          <w:u w:val="none"/>
        </w:rPr>
        <w:t xml:space="preserve"> </w:t>
      </w:r>
      <w:r w:rsidRPr="00F913B0">
        <w:rPr>
          <w:rFonts w:cs="Open Sans"/>
          <w:i w:val="0"/>
          <w:iCs/>
          <w:w w:val="110"/>
          <w:sz w:val="20"/>
          <w:szCs w:val="20"/>
          <w:u w:val="none"/>
        </w:rPr>
        <w:t>engagement</w:t>
      </w:r>
      <w:r w:rsidRPr="00F913B0">
        <w:rPr>
          <w:rFonts w:cs="Open Sans"/>
          <w:i w:val="0"/>
          <w:iCs/>
          <w:spacing w:val="-9"/>
          <w:w w:val="110"/>
          <w:sz w:val="20"/>
          <w:szCs w:val="20"/>
          <w:u w:val="none"/>
        </w:rPr>
        <w:t xml:space="preserve"> </w:t>
      </w:r>
      <w:r w:rsidRPr="00F913B0">
        <w:rPr>
          <w:rFonts w:cs="Open Sans"/>
          <w:i w:val="0"/>
          <w:iCs/>
          <w:w w:val="110"/>
          <w:sz w:val="20"/>
          <w:szCs w:val="20"/>
          <w:u w:val="none"/>
        </w:rPr>
        <w:t>de</w:t>
      </w:r>
      <w:r w:rsidRPr="00F913B0">
        <w:rPr>
          <w:rFonts w:cs="Open Sans"/>
          <w:i w:val="0"/>
          <w:iCs/>
          <w:spacing w:val="-6"/>
          <w:w w:val="110"/>
          <w:sz w:val="20"/>
          <w:szCs w:val="20"/>
          <w:u w:val="none"/>
        </w:rPr>
        <w:t xml:space="preserve"> </w:t>
      </w:r>
      <w:r w:rsidRPr="00F913B0">
        <w:rPr>
          <w:rFonts w:cs="Open Sans"/>
          <w:i w:val="0"/>
          <w:iCs/>
          <w:w w:val="110"/>
          <w:sz w:val="20"/>
          <w:szCs w:val="20"/>
          <w:u w:val="none"/>
        </w:rPr>
        <w:t>confidentialité</w:t>
      </w:r>
      <w:r w:rsidRPr="00F913B0">
        <w:rPr>
          <w:rFonts w:cs="Open Sans"/>
          <w:i w:val="0"/>
          <w:iCs/>
          <w:spacing w:val="-6"/>
          <w:w w:val="110"/>
          <w:sz w:val="20"/>
          <w:szCs w:val="20"/>
          <w:u w:val="none"/>
        </w:rPr>
        <w:t xml:space="preserve"> </w:t>
      </w:r>
      <w:r w:rsidRPr="00F913B0">
        <w:rPr>
          <w:rFonts w:cs="Open Sans"/>
          <w:i w:val="0"/>
          <w:iCs/>
          <w:w w:val="110"/>
          <w:sz w:val="20"/>
          <w:szCs w:val="20"/>
          <w:u w:val="none"/>
        </w:rPr>
        <w:t>;</w:t>
      </w:r>
    </w:p>
    <w:p w14:paraId="075BD4AC" w14:textId="52D9708E" w:rsidR="00EB2F25" w:rsidRPr="00F913B0" w:rsidRDefault="000567DB" w:rsidP="00BB1E73">
      <w:pPr>
        <w:pStyle w:val="Paragraphedeliste"/>
        <w:numPr>
          <w:ilvl w:val="0"/>
          <w:numId w:val="1"/>
        </w:numPr>
        <w:tabs>
          <w:tab w:val="left" w:pos="412"/>
        </w:tabs>
        <w:spacing w:before="44" w:line="288" w:lineRule="auto"/>
        <w:ind w:right="672"/>
        <w:jc w:val="both"/>
        <w:rPr>
          <w:rFonts w:cs="Open Sans"/>
          <w:i w:val="0"/>
          <w:iCs/>
          <w:sz w:val="20"/>
          <w:szCs w:val="20"/>
          <w:u w:val="none"/>
        </w:rPr>
      </w:pPr>
      <w:r w:rsidRPr="00F913B0">
        <w:rPr>
          <w:rFonts w:cs="Open Sans"/>
          <w:i w:val="0"/>
          <w:iCs/>
          <w:w w:val="105"/>
          <w:sz w:val="20"/>
          <w:szCs w:val="20"/>
          <w:u w:val="none"/>
        </w:rPr>
        <w:t xml:space="preserve">À ne pas procéder à des copies, utilisations ou diffusion de partie ou totalité d’un fichier et/ou </w:t>
      </w:r>
      <w:r w:rsidR="004A790C" w:rsidRPr="00F913B0">
        <w:rPr>
          <w:rFonts w:cs="Open Sans"/>
          <w:i w:val="0"/>
          <w:iCs/>
          <w:w w:val="105"/>
          <w:sz w:val="20"/>
          <w:szCs w:val="20"/>
          <w:u w:val="none"/>
        </w:rPr>
        <w:t>d’une</w:t>
      </w:r>
      <w:r w:rsidR="004A790C" w:rsidRPr="00F913B0">
        <w:rPr>
          <w:rFonts w:cs="Open Sans"/>
          <w:i w:val="0"/>
          <w:iCs/>
          <w:spacing w:val="1"/>
          <w:w w:val="105"/>
          <w:sz w:val="20"/>
          <w:szCs w:val="20"/>
          <w:u w:val="none"/>
        </w:rPr>
        <w:t xml:space="preserve"> </w:t>
      </w:r>
      <w:r w:rsidR="004A790C" w:rsidRPr="00F913B0">
        <w:rPr>
          <w:rFonts w:cs="Open Sans"/>
          <w:i w:val="0"/>
          <w:iCs/>
          <w:w w:val="105"/>
          <w:sz w:val="20"/>
          <w:szCs w:val="20"/>
          <w:u w:val="none"/>
        </w:rPr>
        <w:t>donnée détenue</w:t>
      </w:r>
      <w:r w:rsidRPr="00F913B0">
        <w:rPr>
          <w:rFonts w:cs="Open Sans"/>
          <w:i w:val="0"/>
          <w:iCs/>
          <w:w w:val="105"/>
          <w:sz w:val="20"/>
          <w:szCs w:val="20"/>
          <w:u w:val="none"/>
        </w:rPr>
        <w:t xml:space="preserve"> par l’AP-HP ou installés sur une configuration, sur un support, sur un élément ou sur</w:t>
      </w:r>
      <w:r w:rsidRPr="00F913B0">
        <w:rPr>
          <w:rFonts w:cs="Open Sans"/>
          <w:i w:val="0"/>
          <w:iCs/>
          <w:spacing w:val="1"/>
          <w:w w:val="105"/>
          <w:sz w:val="20"/>
          <w:szCs w:val="20"/>
          <w:u w:val="none"/>
        </w:rPr>
        <w:t xml:space="preserve"> </w:t>
      </w:r>
      <w:r w:rsidRPr="00F913B0">
        <w:rPr>
          <w:rFonts w:cs="Open Sans"/>
          <w:i w:val="0"/>
          <w:iCs/>
          <w:w w:val="105"/>
          <w:sz w:val="20"/>
          <w:szCs w:val="20"/>
          <w:u w:val="none"/>
        </w:rPr>
        <w:t>un sous-ensemble d’une configuration détenus par celle-ci, à l’exception des copies, utilisations ou</w:t>
      </w:r>
      <w:r w:rsidRPr="00F913B0">
        <w:rPr>
          <w:rFonts w:cs="Open Sans"/>
          <w:i w:val="0"/>
          <w:iCs/>
          <w:spacing w:val="1"/>
          <w:w w:val="105"/>
          <w:sz w:val="20"/>
          <w:szCs w:val="20"/>
          <w:u w:val="none"/>
        </w:rPr>
        <w:t xml:space="preserve"> </w:t>
      </w:r>
      <w:r w:rsidRPr="00F913B0">
        <w:rPr>
          <w:rFonts w:cs="Open Sans"/>
          <w:i w:val="0"/>
          <w:iCs/>
          <w:w w:val="105"/>
          <w:sz w:val="20"/>
          <w:szCs w:val="20"/>
          <w:u w:val="none"/>
        </w:rPr>
        <w:t>diffusion nécessaires à l’exécution d’une prestation prévue au présent marché, auquel cas l’accord de</w:t>
      </w:r>
      <w:r w:rsidRPr="00F913B0">
        <w:rPr>
          <w:rFonts w:cs="Open Sans"/>
          <w:i w:val="0"/>
          <w:iCs/>
          <w:spacing w:val="1"/>
          <w:w w:val="105"/>
          <w:sz w:val="20"/>
          <w:szCs w:val="20"/>
          <w:u w:val="none"/>
        </w:rPr>
        <w:t xml:space="preserve"> </w:t>
      </w:r>
      <w:r w:rsidRPr="00F913B0">
        <w:rPr>
          <w:rFonts w:cs="Open Sans"/>
          <w:i w:val="0"/>
          <w:iCs/>
          <w:w w:val="105"/>
          <w:sz w:val="20"/>
          <w:szCs w:val="20"/>
          <w:u w:val="none"/>
        </w:rPr>
        <w:t>l’APHP</w:t>
      </w:r>
      <w:r w:rsidRPr="00F913B0">
        <w:rPr>
          <w:rFonts w:cs="Open Sans"/>
          <w:i w:val="0"/>
          <w:iCs/>
          <w:spacing w:val="-6"/>
          <w:w w:val="105"/>
          <w:sz w:val="20"/>
          <w:szCs w:val="20"/>
          <w:u w:val="none"/>
        </w:rPr>
        <w:t xml:space="preserve"> </w:t>
      </w:r>
      <w:r w:rsidRPr="00F913B0">
        <w:rPr>
          <w:rFonts w:cs="Open Sans"/>
          <w:i w:val="0"/>
          <w:iCs/>
          <w:w w:val="105"/>
          <w:sz w:val="20"/>
          <w:szCs w:val="20"/>
          <w:u w:val="none"/>
        </w:rPr>
        <w:t>est</w:t>
      </w:r>
      <w:r w:rsidRPr="00F913B0">
        <w:rPr>
          <w:rFonts w:cs="Open Sans"/>
          <w:i w:val="0"/>
          <w:iCs/>
          <w:spacing w:val="-5"/>
          <w:w w:val="105"/>
          <w:sz w:val="20"/>
          <w:szCs w:val="20"/>
          <w:u w:val="none"/>
        </w:rPr>
        <w:t xml:space="preserve"> </w:t>
      </w:r>
      <w:r w:rsidRPr="00F913B0">
        <w:rPr>
          <w:rFonts w:cs="Open Sans"/>
          <w:i w:val="0"/>
          <w:iCs/>
          <w:w w:val="105"/>
          <w:sz w:val="20"/>
          <w:szCs w:val="20"/>
          <w:u w:val="none"/>
        </w:rPr>
        <w:t>nécessaire</w:t>
      </w:r>
      <w:r w:rsidRPr="00F913B0">
        <w:rPr>
          <w:rFonts w:cs="Open Sans"/>
          <w:i w:val="0"/>
          <w:iCs/>
          <w:spacing w:val="-4"/>
          <w:w w:val="105"/>
          <w:sz w:val="20"/>
          <w:szCs w:val="20"/>
          <w:u w:val="none"/>
        </w:rPr>
        <w:t xml:space="preserve"> </w:t>
      </w:r>
      <w:r w:rsidRPr="00F913B0">
        <w:rPr>
          <w:rFonts w:cs="Open Sans"/>
          <w:i w:val="0"/>
          <w:iCs/>
          <w:w w:val="105"/>
          <w:sz w:val="20"/>
          <w:szCs w:val="20"/>
          <w:u w:val="none"/>
        </w:rPr>
        <w:t>;</w:t>
      </w:r>
    </w:p>
    <w:p w14:paraId="68FA7BB6" w14:textId="77777777" w:rsidR="00EB2F25" w:rsidRPr="00F913B0" w:rsidRDefault="000567DB" w:rsidP="00BB1E73">
      <w:pPr>
        <w:pStyle w:val="Paragraphedeliste"/>
        <w:numPr>
          <w:ilvl w:val="0"/>
          <w:numId w:val="1"/>
        </w:numPr>
        <w:tabs>
          <w:tab w:val="left" w:pos="412"/>
        </w:tabs>
        <w:spacing w:before="45" w:line="288" w:lineRule="auto"/>
        <w:ind w:right="680"/>
        <w:jc w:val="both"/>
        <w:rPr>
          <w:rFonts w:cs="Open Sans"/>
          <w:i w:val="0"/>
          <w:iCs/>
          <w:sz w:val="20"/>
          <w:szCs w:val="20"/>
          <w:u w:val="none"/>
        </w:rPr>
      </w:pPr>
      <w:r w:rsidRPr="00F913B0">
        <w:rPr>
          <w:rFonts w:cs="Open Sans"/>
          <w:i w:val="0"/>
          <w:iCs/>
          <w:w w:val="105"/>
          <w:sz w:val="20"/>
          <w:szCs w:val="20"/>
          <w:u w:val="none"/>
        </w:rPr>
        <w:t>À ne pas sortir du lieu d’hébergement des configurations, des supports numériques ou d’autres,</w:t>
      </w:r>
      <w:r w:rsidRPr="00F913B0">
        <w:rPr>
          <w:rFonts w:cs="Open Sans"/>
          <w:i w:val="0"/>
          <w:iCs/>
          <w:spacing w:val="1"/>
          <w:w w:val="105"/>
          <w:sz w:val="20"/>
          <w:szCs w:val="20"/>
          <w:u w:val="none"/>
        </w:rPr>
        <w:t xml:space="preserve"> </w:t>
      </w:r>
      <w:r w:rsidRPr="00F913B0">
        <w:rPr>
          <w:rFonts w:cs="Open Sans"/>
          <w:i w:val="0"/>
          <w:iCs/>
          <w:w w:val="105"/>
          <w:sz w:val="20"/>
          <w:szCs w:val="20"/>
          <w:u w:val="none"/>
        </w:rPr>
        <w:t>d’éléments ou sous-ensembles d’une configuration, d’un matériel, ou d’une documentation détenue</w:t>
      </w:r>
      <w:r w:rsidRPr="00F913B0">
        <w:rPr>
          <w:rFonts w:cs="Open Sans"/>
          <w:i w:val="0"/>
          <w:iCs/>
          <w:spacing w:val="1"/>
          <w:w w:val="105"/>
          <w:sz w:val="20"/>
          <w:szCs w:val="20"/>
          <w:u w:val="none"/>
        </w:rPr>
        <w:t xml:space="preserve"> </w:t>
      </w:r>
      <w:r w:rsidRPr="00F913B0">
        <w:rPr>
          <w:rFonts w:cs="Open Sans"/>
          <w:i w:val="0"/>
          <w:iCs/>
          <w:w w:val="105"/>
          <w:sz w:val="20"/>
          <w:szCs w:val="20"/>
          <w:u w:val="none"/>
        </w:rPr>
        <w:t>par</w:t>
      </w:r>
      <w:r w:rsidRPr="00F913B0">
        <w:rPr>
          <w:rFonts w:cs="Open Sans"/>
          <w:i w:val="0"/>
          <w:iCs/>
          <w:spacing w:val="-5"/>
          <w:w w:val="105"/>
          <w:sz w:val="20"/>
          <w:szCs w:val="20"/>
          <w:u w:val="none"/>
        </w:rPr>
        <w:t xml:space="preserve"> </w:t>
      </w:r>
      <w:r w:rsidRPr="00F913B0">
        <w:rPr>
          <w:rFonts w:cs="Open Sans"/>
          <w:i w:val="0"/>
          <w:iCs/>
          <w:w w:val="105"/>
          <w:sz w:val="20"/>
          <w:szCs w:val="20"/>
          <w:u w:val="none"/>
        </w:rPr>
        <w:t>l’APHP</w:t>
      </w:r>
      <w:r w:rsidRPr="00F913B0">
        <w:rPr>
          <w:rFonts w:cs="Open Sans"/>
          <w:i w:val="0"/>
          <w:iCs/>
          <w:spacing w:val="-5"/>
          <w:w w:val="105"/>
          <w:sz w:val="20"/>
          <w:szCs w:val="20"/>
          <w:u w:val="none"/>
        </w:rPr>
        <w:t xml:space="preserve"> </w:t>
      </w:r>
      <w:r w:rsidRPr="00F913B0">
        <w:rPr>
          <w:rFonts w:cs="Open Sans"/>
          <w:i w:val="0"/>
          <w:iCs/>
          <w:w w:val="105"/>
          <w:sz w:val="20"/>
          <w:szCs w:val="20"/>
          <w:u w:val="none"/>
        </w:rPr>
        <w:t>sans</w:t>
      </w:r>
      <w:r w:rsidRPr="00F913B0">
        <w:rPr>
          <w:rFonts w:cs="Open Sans"/>
          <w:i w:val="0"/>
          <w:iCs/>
          <w:spacing w:val="-4"/>
          <w:w w:val="105"/>
          <w:sz w:val="20"/>
          <w:szCs w:val="20"/>
          <w:u w:val="none"/>
        </w:rPr>
        <w:t xml:space="preserve"> </w:t>
      </w:r>
      <w:r w:rsidRPr="00F913B0">
        <w:rPr>
          <w:rFonts w:cs="Open Sans"/>
          <w:i w:val="0"/>
          <w:iCs/>
          <w:w w:val="105"/>
          <w:sz w:val="20"/>
          <w:szCs w:val="20"/>
          <w:u w:val="none"/>
        </w:rPr>
        <w:t>l’autorisation</w:t>
      </w:r>
      <w:r w:rsidRPr="00F913B0">
        <w:rPr>
          <w:rFonts w:cs="Open Sans"/>
          <w:i w:val="0"/>
          <w:iCs/>
          <w:spacing w:val="-4"/>
          <w:w w:val="105"/>
          <w:sz w:val="20"/>
          <w:szCs w:val="20"/>
          <w:u w:val="none"/>
        </w:rPr>
        <w:t xml:space="preserve"> </w:t>
      </w:r>
      <w:r w:rsidRPr="00F913B0">
        <w:rPr>
          <w:rFonts w:cs="Open Sans"/>
          <w:i w:val="0"/>
          <w:iCs/>
          <w:w w:val="105"/>
          <w:sz w:val="20"/>
          <w:szCs w:val="20"/>
          <w:u w:val="none"/>
        </w:rPr>
        <w:t>préalable</w:t>
      </w:r>
      <w:r w:rsidRPr="00F913B0">
        <w:rPr>
          <w:rFonts w:cs="Open Sans"/>
          <w:i w:val="0"/>
          <w:iCs/>
          <w:spacing w:val="-4"/>
          <w:w w:val="105"/>
          <w:sz w:val="20"/>
          <w:szCs w:val="20"/>
          <w:u w:val="none"/>
        </w:rPr>
        <w:t xml:space="preserve"> </w:t>
      </w:r>
      <w:r w:rsidRPr="00F913B0">
        <w:rPr>
          <w:rFonts w:cs="Open Sans"/>
          <w:i w:val="0"/>
          <w:iCs/>
          <w:w w:val="105"/>
          <w:sz w:val="20"/>
          <w:szCs w:val="20"/>
          <w:u w:val="none"/>
        </w:rPr>
        <w:t>et</w:t>
      </w:r>
      <w:r w:rsidRPr="00F913B0">
        <w:rPr>
          <w:rFonts w:cs="Open Sans"/>
          <w:i w:val="0"/>
          <w:iCs/>
          <w:spacing w:val="-5"/>
          <w:w w:val="105"/>
          <w:sz w:val="20"/>
          <w:szCs w:val="20"/>
          <w:u w:val="none"/>
        </w:rPr>
        <w:t xml:space="preserve"> </w:t>
      </w:r>
      <w:r w:rsidRPr="00F913B0">
        <w:rPr>
          <w:rFonts w:cs="Open Sans"/>
          <w:i w:val="0"/>
          <w:iCs/>
          <w:w w:val="105"/>
          <w:sz w:val="20"/>
          <w:szCs w:val="20"/>
          <w:u w:val="none"/>
        </w:rPr>
        <w:t>écrite</w:t>
      </w:r>
      <w:r w:rsidRPr="00F913B0">
        <w:rPr>
          <w:rFonts w:cs="Open Sans"/>
          <w:i w:val="0"/>
          <w:iCs/>
          <w:spacing w:val="-5"/>
          <w:w w:val="105"/>
          <w:sz w:val="20"/>
          <w:szCs w:val="20"/>
          <w:u w:val="none"/>
        </w:rPr>
        <w:t xml:space="preserve"> </w:t>
      </w:r>
      <w:r w:rsidRPr="00F913B0">
        <w:rPr>
          <w:rFonts w:cs="Open Sans"/>
          <w:i w:val="0"/>
          <w:iCs/>
          <w:w w:val="105"/>
          <w:sz w:val="20"/>
          <w:szCs w:val="20"/>
          <w:u w:val="none"/>
        </w:rPr>
        <w:t>de</w:t>
      </w:r>
      <w:r w:rsidRPr="00F913B0">
        <w:rPr>
          <w:rFonts w:cs="Open Sans"/>
          <w:i w:val="0"/>
          <w:iCs/>
          <w:spacing w:val="-5"/>
          <w:w w:val="105"/>
          <w:sz w:val="20"/>
          <w:szCs w:val="20"/>
          <w:u w:val="none"/>
        </w:rPr>
        <w:t xml:space="preserve"> </w:t>
      </w:r>
      <w:r w:rsidRPr="00F913B0">
        <w:rPr>
          <w:rFonts w:cs="Open Sans"/>
          <w:i w:val="0"/>
          <w:iCs/>
          <w:w w:val="105"/>
          <w:sz w:val="20"/>
          <w:szCs w:val="20"/>
          <w:u w:val="none"/>
        </w:rPr>
        <w:t>celle-ci.</w:t>
      </w:r>
    </w:p>
    <w:p w14:paraId="2C844C41" w14:textId="77777777" w:rsidR="004A790C" w:rsidRDefault="004A790C" w:rsidP="00E41344">
      <w:pPr>
        <w:pStyle w:val="Corpsdetexte"/>
      </w:pPr>
    </w:p>
    <w:p w14:paraId="0DC9A84E" w14:textId="7ABFD611" w:rsidR="00EB2F25" w:rsidRPr="00ED273F" w:rsidRDefault="000567DB" w:rsidP="00E41344">
      <w:pPr>
        <w:pStyle w:val="Corpsdetexte"/>
      </w:pPr>
      <w:r w:rsidRPr="00ED273F">
        <w:t>Le Titulaire sera tenu de conserver un caractère confidentiel à toute idée, tout concept, tout savoir-faire, ou toute technique, relatifs à l’activité de l’</w:t>
      </w:r>
      <w:r w:rsidR="00107518" w:rsidRPr="00ED273F">
        <w:t>AP-HP, qui</w:t>
      </w:r>
      <w:r w:rsidRPr="00ED273F">
        <w:t xml:space="preserve"> lui seront communiqués d’une manière </w:t>
      </w:r>
      <w:r w:rsidRPr="00ED273F">
        <w:lastRenderedPageBreak/>
        <w:t>directe ou indirecte. Le Titulaire assurera donc la protection de toute information et tout document qui lui auront été confiés, avec autant de soins que s’il s’agissait de données confidentielles relatives à ses propres affaires.</w:t>
      </w:r>
    </w:p>
    <w:p w14:paraId="0C4A7B66" w14:textId="77777777" w:rsidR="00EB2F25" w:rsidRPr="00ED273F" w:rsidRDefault="00EB2F25" w:rsidP="00E41344">
      <w:pPr>
        <w:pStyle w:val="Corpsdetexte"/>
      </w:pPr>
    </w:p>
    <w:p w14:paraId="206CC156" w14:textId="77777777" w:rsidR="00EB2F25" w:rsidRPr="00ED273F" w:rsidRDefault="000567DB" w:rsidP="00E41344">
      <w:pPr>
        <w:pStyle w:val="Corpsdetexte"/>
      </w:pPr>
      <w:r w:rsidRPr="00ED273F">
        <w:t>Le Titulaire sera responsable vis-à-vis de l’APHP de la perte de documents remis sous quelque forme que ce soit, ou de la divulgation volontaire ou involontaire d’informations communiquées. Le Titulaire s’engage, à ce titre, à aviser sans délai l’AP-HP de toute disparition, ainsi que de tout incident pouvant révéler un risque de violation des présentes obligations.</w:t>
      </w:r>
    </w:p>
    <w:p w14:paraId="0741CC73" w14:textId="77777777" w:rsidR="00EB2F25" w:rsidRPr="00ED273F" w:rsidRDefault="00EB2F25" w:rsidP="00E41344">
      <w:pPr>
        <w:pStyle w:val="Corpsdetexte"/>
      </w:pPr>
    </w:p>
    <w:p w14:paraId="024D00D8" w14:textId="77777777" w:rsidR="00EB2F25" w:rsidRPr="00ED273F" w:rsidRDefault="000567DB" w:rsidP="00E41344">
      <w:pPr>
        <w:pStyle w:val="Corpsdetexte"/>
      </w:pPr>
      <w:r w:rsidRPr="00ED273F">
        <w:t>Le Titulaire doit procéder à la destruction ou à la restitution de tous les fichiers manuels ou informatisés stockant les informations saisies, à l’échéance du présent marché, ou préalablement sur ordre de l’AP-HP.</w:t>
      </w:r>
    </w:p>
    <w:p w14:paraId="5F260043" w14:textId="77777777" w:rsidR="00EB2F25" w:rsidRPr="00ED273F" w:rsidRDefault="00EB2F25" w:rsidP="00E41344">
      <w:pPr>
        <w:pStyle w:val="Corpsdetexte"/>
      </w:pPr>
    </w:p>
    <w:p w14:paraId="4FE4E11C" w14:textId="77777777" w:rsidR="00EB2F25" w:rsidRPr="00ED273F" w:rsidRDefault="000567DB" w:rsidP="00E41344">
      <w:pPr>
        <w:pStyle w:val="Corpsdetexte"/>
      </w:pPr>
      <w:r w:rsidRPr="00ED273F">
        <w:t>Le Titulaire s’engage à faire respecter ces dispositions par ses personnels, préposés, mais également à tout opérateur économique intervenant pour le compte ou en partenariat avec le Titulaire (cotraitants et sous-traitants notamment).</w:t>
      </w:r>
    </w:p>
    <w:p w14:paraId="1A9CC6B1" w14:textId="77777777" w:rsidR="00EB2F25" w:rsidRPr="004A790C" w:rsidRDefault="00EB2F25" w:rsidP="00E41344">
      <w:pPr>
        <w:pStyle w:val="Corpsdetexte"/>
      </w:pPr>
    </w:p>
    <w:p w14:paraId="0B7F2DC6" w14:textId="77777777" w:rsidR="00EB2F25" w:rsidRPr="004A790C" w:rsidRDefault="000567DB" w:rsidP="00E41344">
      <w:pPr>
        <w:pStyle w:val="Corpsdetexte"/>
      </w:pPr>
      <w:r w:rsidRPr="004A790C">
        <w:t>L’AP-HP se réserve le droit de procéder à toute vérification qui lui paraîtrait nécessaire pour constater le respect des obligations précitées par le Titulaire. En cas de non-respect des dispositions précitées, la responsabilité du Titulaire peut également être engagée sur la base des dispositions des articles 226-5 et 226-17 du code pénal.</w:t>
      </w:r>
    </w:p>
    <w:p w14:paraId="290BC49F" w14:textId="77777777" w:rsidR="00EB2F25" w:rsidRPr="004A790C" w:rsidRDefault="00EB2F25" w:rsidP="00E41344">
      <w:pPr>
        <w:pStyle w:val="Corpsdetexte"/>
      </w:pPr>
    </w:p>
    <w:p w14:paraId="4382CA60" w14:textId="77777777" w:rsidR="00EB2F25" w:rsidRPr="004A790C" w:rsidRDefault="000567DB" w:rsidP="00E41344">
      <w:pPr>
        <w:pStyle w:val="Corpsdetexte"/>
      </w:pPr>
      <w:r w:rsidRPr="004A790C">
        <w:t>L’AP-HP se réserve le droit d’exiger du Titulaire du marché, sans versement d’aucune indemnité, le remplacement immédiat de tout agent salarié de l’entreprise qui aurait contrevenu aux règles précédemment édictées.</w:t>
      </w:r>
    </w:p>
    <w:p w14:paraId="0B9A8AB6" w14:textId="77777777" w:rsidR="00EB2F25" w:rsidRPr="004A790C" w:rsidRDefault="00EB2F25" w:rsidP="00E41344">
      <w:pPr>
        <w:pStyle w:val="Corpsdetexte"/>
      </w:pPr>
    </w:p>
    <w:p w14:paraId="42C826AF" w14:textId="1CDBE74E" w:rsidR="00EB2F25" w:rsidRPr="004A790C" w:rsidRDefault="000567DB" w:rsidP="00E41344">
      <w:pPr>
        <w:pStyle w:val="Corpsdetexte"/>
      </w:pPr>
      <w:r w:rsidRPr="004A790C">
        <w:t>L’AP-HP pourra prononcer la résiliation immédiate du marché, sans indemnité en faveur du Titulaire, en cas de violation du secret professionnel ou de non-respect des dispositions précitées</w:t>
      </w:r>
      <w:r w:rsidR="004A790C">
        <w:t xml:space="preserve">. </w:t>
      </w:r>
    </w:p>
    <w:p w14:paraId="1380D4C1" w14:textId="77777777" w:rsidR="00EB2F25" w:rsidRPr="002E2252" w:rsidRDefault="00EB2F25" w:rsidP="00E41344">
      <w:pPr>
        <w:pStyle w:val="Corpsdetexte"/>
      </w:pPr>
    </w:p>
    <w:p w14:paraId="506EA709" w14:textId="01D02DA7" w:rsidR="00EB2F25" w:rsidRPr="002E2252" w:rsidRDefault="0025119F" w:rsidP="0093589F">
      <w:pPr>
        <w:pStyle w:val="Titre2"/>
      </w:pPr>
      <w:r w:rsidRPr="002E2252">
        <w:t> </w:t>
      </w:r>
      <w:bookmarkStart w:id="260" w:name="_Toc158390709"/>
      <w:bookmarkStart w:id="261" w:name="_Toc158391165"/>
      <w:bookmarkStart w:id="262" w:name="_Toc223445238"/>
      <w:r w:rsidR="000567DB" w:rsidRPr="002E2252">
        <w:t>Information et conseil</w:t>
      </w:r>
      <w:bookmarkEnd w:id="260"/>
      <w:bookmarkEnd w:id="261"/>
      <w:bookmarkEnd w:id="262"/>
    </w:p>
    <w:p w14:paraId="22DF6B85" w14:textId="77777777" w:rsidR="00ED273F" w:rsidRDefault="00ED273F" w:rsidP="00E41344">
      <w:pPr>
        <w:pStyle w:val="Corpsdetexte"/>
      </w:pPr>
    </w:p>
    <w:p w14:paraId="400AE394" w14:textId="58F0A464" w:rsidR="00EB2F25" w:rsidRDefault="000567DB" w:rsidP="00E41344">
      <w:pPr>
        <w:pStyle w:val="Corpsdetexte"/>
      </w:pPr>
      <w:r w:rsidRPr="002E2252">
        <w:t>Le Titulaire est tenu à une obligation permanente de conseil vis-à-vis de l’AP-HP dans le cadre de</w:t>
      </w:r>
      <w:r w:rsidRPr="002E2252">
        <w:rPr>
          <w:spacing w:val="1"/>
        </w:rPr>
        <w:t xml:space="preserve"> </w:t>
      </w:r>
      <w:r w:rsidRPr="002E2252">
        <w:t>l’exécution</w:t>
      </w:r>
      <w:r w:rsidRPr="002E2252">
        <w:rPr>
          <w:spacing w:val="1"/>
        </w:rPr>
        <w:t xml:space="preserve"> </w:t>
      </w:r>
      <w:r w:rsidRPr="002E2252">
        <w:t>du</w:t>
      </w:r>
      <w:r w:rsidRPr="002E2252">
        <w:rPr>
          <w:spacing w:val="1"/>
        </w:rPr>
        <w:t xml:space="preserve"> </w:t>
      </w:r>
      <w:r w:rsidRPr="002E2252">
        <w:t>présent</w:t>
      </w:r>
      <w:r w:rsidRPr="002E2252">
        <w:rPr>
          <w:spacing w:val="1"/>
        </w:rPr>
        <w:t xml:space="preserve"> </w:t>
      </w:r>
      <w:r w:rsidRPr="002E2252">
        <w:t>marché.</w:t>
      </w:r>
      <w:r w:rsidRPr="002E2252">
        <w:rPr>
          <w:spacing w:val="1"/>
        </w:rPr>
        <w:t xml:space="preserve"> </w:t>
      </w:r>
      <w:r w:rsidRPr="002E2252">
        <w:t>Il</w:t>
      </w:r>
      <w:r w:rsidRPr="002E2252">
        <w:rPr>
          <w:spacing w:val="1"/>
        </w:rPr>
        <w:t xml:space="preserve"> </w:t>
      </w:r>
      <w:r w:rsidRPr="002E2252">
        <w:t>s’engage</w:t>
      </w:r>
      <w:r w:rsidRPr="002E2252">
        <w:rPr>
          <w:spacing w:val="1"/>
        </w:rPr>
        <w:t xml:space="preserve"> </w:t>
      </w:r>
      <w:r w:rsidRPr="002E2252">
        <w:t>à</w:t>
      </w:r>
      <w:r w:rsidRPr="002E2252">
        <w:rPr>
          <w:spacing w:val="1"/>
        </w:rPr>
        <w:t xml:space="preserve"> </w:t>
      </w:r>
      <w:r w:rsidRPr="002E2252">
        <w:t>informer,</w:t>
      </w:r>
      <w:r w:rsidRPr="002E2252">
        <w:rPr>
          <w:spacing w:val="1"/>
        </w:rPr>
        <w:t xml:space="preserve"> </w:t>
      </w:r>
      <w:r w:rsidRPr="002E2252">
        <w:t>sans</w:t>
      </w:r>
      <w:r w:rsidRPr="002E2252">
        <w:rPr>
          <w:spacing w:val="1"/>
        </w:rPr>
        <w:t xml:space="preserve"> </w:t>
      </w:r>
      <w:r w:rsidRPr="002E2252">
        <w:t>délai,</w:t>
      </w:r>
      <w:r w:rsidRPr="002E2252">
        <w:rPr>
          <w:spacing w:val="1"/>
        </w:rPr>
        <w:t xml:space="preserve"> </w:t>
      </w:r>
      <w:r w:rsidRPr="002E2252">
        <w:t>l’AP-HP</w:t>
      </w:r>
      <w:r w:rsidRPr="002E2252">
        <w:rPr>
          <w:spacing w:val="1"/>
        </w:rPr>
        <w:t xml:space="preserve"> </w:t>
      </w:r>
      <w:r w:rsidRPr="002E2252">
        <w:t>ou</w:t>
      </w:r>
      <w:r w:rsidRPr="002E2252">
        <w:rPr>
          <w:spacing w:val="1"/>
        </w:rPr>
        <w:t xml:space="preserve"> </w:t>
      </w:r>
      <w:r w:rsidRPr="002E2252">
        <w:t>son</w:t>
      </w:r>
      <w:r w:rsidRPr="002E2252">
        <w:rPr>
          <w:spacing w:val="1"/>
        </w:rPr>
        <w:t xml:space="preserve"> </w:t>
      </w:r>
      <w:r w:rsidRPr="002E2252">
        <w:t>représentant,</w:t>
      </w:r>
      <w:r w:rsidRPr="002E2252">
        <w:rPr>
          <w:spacing w:val="1"/>
        </w:rPr>
        <w:t xml:space="preserve"> </w:t>
      </w:r>
      <w:r w:rsidRPr="002E2252">
        <w:t xml:space="preserve">notamment le chef de projet de l’AP-HP et </w:t>
      </w:r>
      <w:r w:rsidR="00107518" w:rsidRPr="002E2252">
        <w:t xml:space="preserve">AGEPS </w:t>
      </w:r>
      <w:r w:rsidRPr="002E2252">
        <w:t>de tout événement ou toute difficulté, de nature à</w:t>
      </w:r>
      <w:r w:rsidRPr="002E2252">
        <w:rPr>
          <w:spacing w:val="1"/>
        </w:rPr>
        <w:t xml:space="preserve"> </w:t>
      </w:r>
      <w:r w:rsidRPr="002E2252">
        <w:t>compromettre la qualité, le suivi ou la garantie des prestations objets du présent marché, tels qu’ils ont</w:t>
      </w:r>
      <w:r w:rsidRPr="002E2252">
        <w:rPr>
          <w:spacing w:val="1"/>
        </w:rPr>
        <w:t xml:space="preserve"> </w:t>
      </w:r>
      <w:r w:rsidRPr="002E2252">
        <w:t>été</w:t>
      </w:r>
      <w:r w:rsidRPr="002E2252">
        <w:rPr>
          <w:spacing w:val="-5"/>
        </w:rPr>
        <w:t xml:space="preserve"> </w:t>
      </w:r>
      <w:r w:rsidRPr="002E2252">
        <w:t>définis</w:t>
      </w:r>
      <w:r w:rsidRPr="002E2252">
        <w:rPr>
          <w:spacing w:val="-4"/>
        </w:rPr>
        <w:t xml:space="preserve"> </w:t>
      </w:r>
      <w:r w:rsidRPr="002E2252">
        <w:t>dans</w:t>
      </w:r>
      <w:r w:rsidRPr="002E2252">
        <w:rPr>
          <w:spacing w:val="-4"/>
        </w:rPr>
        <w:t xml:space="preserve"> </w:t>
      </w:r>
      <w:r w:rsidRPr="002E2252">
        <w:t>le</w:t>
      </w:r>
      <w:r w:rsidRPr="002E2252">
        <w:rPr>
          <w:spacing w:val="-4"/>
        </w:rPr>
        <w:t xml:space="preserve"> </w:t>
      </w:r>
      <w:r w:rsidRPr="002E2252">
        <w:t>présent</w:t>
      </w:r>
      <w:r w:rsidRPr="002E2252">
        <w:rPr>
          <w:spacing w:val="-6"/>
        </w:rPr>
        <w:t xml:space="preserve"> </w:t>
      </w:r>
      <w:r w:rsidRPr="002E2252">
        <w:t>CCAP</w:t>
      </w:r>
      <w:r w:rsidRPr="002E2252">
        <w:rPr>
          <w:spacing w:val="-5"/>
        </w:rPr>
        <w:t xml:space="preserve"> </w:t>
      </w:r>
      <w:r w:rsidRPr="002E2252">
        <w:t>et</w:t>
      </w:r>
      <w:r w:rsidRPr="002E2252">
        <w:rPr>
          <w:spacing w:val="-6"/>
        </w:rPr>
        <w:t xml:space="preserve"> </w:t>
      </w:r>
      <w:r w:rsidRPr="002E2252">
        <w:t>le</w:t>
      </w:r>
      <w:r w:rsidRPr="002E2252">
        <w:rPr>
          <w:spacing w:val="-4"/>
        </w:rPr>
        <w:t xml:space="preserve"> </w:t>
      </w:r>
      <w:r w:rsidRPr="002E2252">
        <w:t>CCTP.</w:t>
      </w:r>
    </w:p>
    <w:p w14:paraId="25F1CEE0" w14:textId="77777777" w:rsidR="00751662" w:rsidRPr="002E2252" w:rsidRDefault="00751662" w:rsidP="00E41344">
      <w:pPr>
        <w:pStyle w:val="Corpsdetexte"/>
      </w:pPr>
    </w:p>
    <w:p w14:paraId="7CC98066" w14:textId="77777777" w:rsidR="00EB2F25" w:rsidRPr="002E2252" w:rsidRDefault="000567DB" w:rsidP="00E41344">
      <w:pPr>
        <w:pStyle w:val="Corpsdetexte"/>
      </w:pPr>
      <w:r w:rsidRPr="002E2252">
        <w:rPr>
          <w:w w:val="110"/>
        </w:rPr>
        <w:t>En outre, le Titulaire est tenu de notifier sans délai au représentant du pouvoir adjudicateur les</w:t>
      </w:r>
      <w:r w:rsidRPr="002E2252">
        <w:rPr>
          <w:spacing w:val="1"/>
          <w:w w:val="110"/>
        </w:rPr>
        <w:t xml:space="preserve"> </w:t>
      </w:r>
      <w:r w:rsidRPr="002E2252">
        <w:rPr>
          <w:w w:val="110"/>
        </w:rPr>
        <w:t>modifications</w:t>
      </w:r>
      <w:r w:rsidRPr="002E2252">
        <w:rPr>
          <w:spacing w:val="-12"/>
          <w:w w:val="110"/>
        </w:rPr>
        <w:t xml:space="preserve"> </w:t>
      </w:r>
      <w:r w:rsidRPr="002E2252">
        <w:rPr>
          <w:w w:val="110"/>
        </w:rPr>
        <w:t>survenant</w:t>
      </w:r>
      <w:r w:rsidRPr="002E2252">
        <w:rPr>
          <w:spacing w:val="-13"/>
          <w:w w:val="110"/>
        </w:rPr>
        <w:t xml:space="preserve"> </w:t>
      </w:r>
      <w:r w:rsidRPr="002E2252">
        <w:rPr>
          <w:w w:val="110"/>
        </w:rPr>
        <w:t>au</w:t>
      </w:r>
      <w:r w:rsidRPr="002E2252">
        <w:rPr>
          <w:spacing w:val="-12"/>
          <w:w w:val="110"/>
        </w:rPr>
        <w:t xml:space="preserve"> </w:t>
      </w:r>
      <w:r w:rsidRPr="002E2252">
        <w:rPr>
          <w:w w:val="110"/>
        </w:rPr>
        <w:t>cours</w:t>
      </w:r>
      <w:r w:rsidRPr="002E2252">
        <w:rPr>
          <w:spacing w:val="-11"/>
          <w:w w:val="110"/>
        </w:rPr>
        <w:t xml:space="preserve"> </w:t>
      </w:r>
      <w:r w:rsidRPr="002E2252">
        <w:rPr>
          <w:w w:val="110"/>
        </w:rPr>
        <w:t>de</w:t>
      </w:r>
      <w:r w:rsidRPr="002E2252">
        <w:rPr>
          <w:spacing w:val="-12"/>
          <w:w w:val="110"/>
        </w:rPr>
        <w:t xml:space="preserve"> </w:t>
      </w:r>
      <w:r w:rsidRPr="002E2252">
        <w:rPr>
          <w:w w:val="110"/>
        </w:rPr>
        <w:t>l'exécution</w:t>
      </w:r>
      <w:r w:rsidRPr="002E2252">
        <w:rPr>
          <w:spacing w:val="-12"/>
          <w:w w:val="110"/>
        </w:rPr>
        <w:t xml:space="preserve"> </w:t>
      </w:r>
      <w:r w:rsidRPr="002E2252">
        <w:rPr>
          <w:w w:val="110"/>
        </w:rPr>
        <w:t>du</w:t>
      </w:r>
      <w:r w:rsidRPr="002E2252">
        <w:rPr>
          <w:spacing w:val="-12"/>
          <w:w w:val="110"/>
        </w:rPr>
        <w:t xml:space="preserve"> </w:t>
      </w:r>
      <w:r w:rsidRPr="002E2252">
        <w:rPr>
          <w:w w:val="110"/>
        </w:rPr>
        <w:t>marché</w:t>
      </w:r>
      <w:r w:rsidRPr="002E2252">
        <w:rPr>
          <w:spacing w:val="-11"/>
          <w:w w:val="110"/>
        </w:rPr>
        <w:t xml:space="preserve"> </w:t>
      </w:r>
      <w:r w:rsidRPr="002E2252">
        <w:rPr>
          <w:w w:val="110"/>
        </w:rPr>
        <w:t>et</w:t>
      </w:r>
      <w:r w:rsidRPr="002E2252">
        <w:rPr>
          <w:spacing w:val="-14"/>
          <w:w w:val="110"/>
        </w:rPr>
        <w:t xml:space="preserve"> </w:t>
      </w:r>
      <w:r w:rsidRPr="002E2252">
        <w:rPr>
          <w:w w:val="110"/>
        </w:rPr>
        <w:t>qui</w:t>
      </w:r>
      <w:r w:rsidRPr="002E2252">
        <w:rPr>
          <w:spacing w:val="-12"/>
          <w:w w:val="110"/>
        </w:rPr>
        <w:t xml:space="preserve"> </w:t>
      </w:r>
      <w:r w:rsidRPr="002E2252">
        <w:rPr>
          <w:w w:val="110"/>
        </w:rPr>
        <w:t>se</w:t>
      </w:r>
      <w:r w:rsidRPr="002E2252">
        <w:rPr>
          <w:spacing w:val="-11"/>
          <w:w w:val="110"/>
        </w:rPr>
        <w:t xml:space="preserve"> </w:t>
      </w:r>
      <w:r w:rsidRPr="002E2252">
        <w:rPr>
          <w:w w:val="110"/>
        </w:rPr>
        <w:t>rapportent</w:t>
      </w:r>
      <w:r w:rsidRPr="002E2252">
        <w:rPr>
          <w:spacing w:val="-13"/>
          <w:w w:val="110"/>
        </w:rPr>
        <w:t xml:space="preserve"> </w:t>
      </w:r>
      <w:r w:rsidRPr="002E2252">
        <w:rPr>
          <w:w w:val="110"/>
        </w:rPr>
        <w:t>notamment</w:t>
      </w:r>
      <w:r w:rsidRPr="002E2252">
        <w:rPr>
          <w:spacing w:val="-5"/>
          <w:w w:val="110"/>
        </w:rPr>
        <w:t xml:space="preserve"> </w:t>
      </w:r>
      <w:r w:rsidRPr="002E2252">
        <w:rPr>
          <w:w w:val="110"/>
        </w:rPr>
        <w:t>:</w:t>
      </w:r>
    </w:p>
    <w:p w14:paraId="594FCEE0" w14:textId="77777777" w:rsidR="00EB2F25" w:rsidRPr="002E2252" w:rsidRDefault="000567DB" w:rsidP="00DD380B">
      <w:pPr>
        <w:pStyle w:val="Corpsdetexte"/>
        <w:numPr>
          <w:ilvl w:val="0"/>
          <w:numId w:val="14"/>
        </w:numPr>
      </w:pPr>
      <w:r w:rsidRPr="002E2252">
        <w:t>à</w:t>
      </w:r>
      <w:r w:rsidRPr="002E2252">
        <w:rPr>
          <w:spacing w:val="43"/>
        </w:rPr>
        <w:t xml:space="preserve"> </w:t>
      </w:r>
      <w:r w:rsidRPr="002E2252">
        <w:t>tout</w:t>
      </w:r>
      <w:r w:rsidRPr="002E2252">
        <w:rPr>
          <w:spacing w:val="43"/>
        </w:rPr>
        <w:t xml:space="preserve"> </w:t>
      </w:r>
      <w:r w:rsidRPr="002E2252">
        <w:t>transfert</w:t>
      </w:r>
      <w:r w:rsidRPr="002E2252">
        <w:rPr>
          <w:spacing w:val="43"/>
        </w:rPr>
        <w:t xml:space="preserve"> </w:t>
      </w:r>
      <w:r w:rsidRPr="002E2252">
        <w:t>d’activité</w:t>
      </w:r>
      <w:r w:rsidRPr="002E2252">
        <w:rPr>
          <w:spacing w:val="45"/>
        </w:rPr>
        <w:t xml:space="preserve"> </w:t>
      </w:r>
      <w:r w:rsidRPr="002E2252">
        <w:t>(cession</w:t>
      </w:r>
      <w:r w:rsidRPr="002E2252">
        <w:rPr>
          <w:spacing w:val="43"/>
        </w:rPr>
        <w:t xml:space="preserve"> </w:t>
      </w:r>
      <w:r w:rsidRPr="002E2252">
        <w:t>de</w:t>
      </w:r>
      <w:r w:rsidRPr="002E2252">
        <w:rPr>
          <w:spacing w:val="45"/>
        </w:rPr>
        <w:t xml:space="preserve"> </w:t>
      </w:r>
      <w:r w:rsidRPr="002E2252">
        <w:t>branche</w:t>
      </w:r>
      <w:r w:rsidRPr="002E2252">
        <w:rPr>
          <w:spacing w:val="42"/>
        </w:rPr>
        <w:t xml:space="preserve"> </w:t>
      </w:r>
      <w:r w:rsidRPr="002E2252">
        <w:t>commerciale,</w:t>
      </w:r>
      <w:r w:rsidRPr="002E2252">
        <w:rPr>
          <w:spacing w:val="44"/>
        </w:rPr>
        <w:t xml:space="preserve"> </w:t>
      </w:r>
      <w:r w:rsidRPr="002E2252">
        <w:t>fusion,</w:t>
      </w:r>
      <w:r w:rsidRPr="002E2252">
        <w:rPr>
          <w:spacing w:val="43"/>
        </w:rPr>
        <w:t xml:space="preserve"> </w:t>
      </w:r>
      <w:r w:rsidRPr="002E2252">
        <w:t>absorption,</w:t>
      </w:r>
      <w:r w:rsidRPr="002E2252">
        <w:rPr>
          <w:spacing w:val="44"/>
        </w:rPr>
        <w:t xml:space="preserve"> </w:t>
      </w:r>
      <w:r w:rsidRPr="002E2252">
        <w:t>etc..)</w:t>
      </w:r>
      <w:r w:rsidRPr="002E2252">
        <w:rPr>
          <w:spacing w:val="44"/>
        </w:rPr>
        <w:t xml:space="preserve"> </w:t>
      </w:r>
      <w:r w:rsidRPr="002E2252">
        <w:t>de</w:t>
      </w:r>
      <w:r w:rsidRPr="002E2252">
        <w:rPr>
          <w:spacing w:val="46"/>
        </w:rPr>
        <w:t xml:space="preserve"> </w:t>
      </w:r>
      <w:r w:rsidRPr="002E2252">
        <w:t>nature</w:t>
      </w:r>
      <w:r w:rsidRPr="002E2252">
        <w:rPr>
          <w:spacing w:val="45"/>
        </w:rPr>
        <w:t xml:space="preserve"> </w:t>
      </w:r>
      <w:r w:rsidRPr="002E2252">
        <w:t>à</w:t>
      </w:r>
      <w:r w:rsidRPr="002E2252">
        <w:rPr>
          <w:spacing w:val="-52"/>
        </w:rPr>
        <w:t xml:space="preserve"> </w:t>
      </w:r>
      <w:r w:rsidRPr="002E2252">
        <w:t>affecter</w:t>
      </w:r>
      <w:r w:rsidRPr="002E2252">
        <w:rPr>
          <w:spacing w:val="-4"/>
        </w:rPr>
        <w:t xml:space="preserve"> </w:t>
      </w:r>
      <w:r w:rsidRPr="002E2252">
        <w:t>l’exécution</w:t>
      </w:r>
      <w:r w:rsidRPr="002E2252">
        <w:rPr>
          <w:spacing w:val="-1"/>
        </w:rPr>
        <w:t xml:space="preserve"> </w:t>
      </w:r>
      <w:r w:rsidRPr="002E2252">
        <w:t>du</w:t>
      </w:r>
      <w:r w:rsidRPr="002E2252">
        <w:rPr>
          <w:spacing w:val="-4"/>
        </w:rPr>
        <w:t xml:space="preserve"> </w:t>
      </w:r>
      <w:r w:rsidRPr="002E2252">
        <w:t>présent</w:t>
      </w:r>
      <w:r w:rsidRPr="002E2252">
        <w:rPr>
          <w:spacing w:val="-4"/>
        </w:rPr>
        <w:t xml:space="preserve"> </w:t>
      </w:r>
      <w:r w:rsidRPr="002E2252">
        <w:t>marché,</w:t>
      </w:r>
    </w:p>
    <w:p w14:paraId="65C05119" w14:textId="77777777" w:rsidR="00EB2F25" w:rsidRPr="002E2252" w:rsidRDefault="000567DB" w:rsidP="00DD380B">
      <w:pPr>
        <w:pStyle w:val="Corpsdetexte"/>
        <w:numPr>
          <w:ilvl w:val="0"/>
          <w:numId w:val="14"/>
        </w:numPr>
      </w:pPr>
      <w:r w:rsidRPr="002E2252">
        <w:t>aux</w:t>
      </w:r>
      <w:r w:rsidRPr="002E2252">
        <w:rPr>
          <w:spacing w:val="-5"/>
        </w:rPr>
        <w:t xml:space="preserve"> </w:t>
      </w:r>
      <w:r w:rsidRPr="002E2252">
        <w:t>personnes</w:t>
      </w:r>
      <w:r w:rsidRPr="002E2252">
        <w:rPr>
          <w:spacing w:val="-2"/>
        </w:rPr>
        <w:t xml:space="preserve"> </w:t>
      </w:r>
      <w:r w:rsidRPr="002E2252">
        <w:t>ayant</w:t>
      </w:r>
      <w:r w:rsidRPr="002E2252">
        <w:rPr>
          <w:spacing w:val="-4"/>
        </w:rPr>
        <w:t xml:space="preserve"> </w:t>
      </w:r>
      <w:r w:rsidRPr="002E2252">
        <w:t>le</w:t>
      </w:r>
      <w:r w:rsidRPr="002E2252">
        <w:rPr>
          <w:spacing w:val="-2"/>
        </w:rPr>
        <w:t xml:space="preserve"> </w:t>
      </w:r>
      <w:r w:rsidRPr="002E2252">
        <w:t>pouvoir</w:t>
      </w:r>
      <w:r w:rsidRPr="002E2252">
        <w:rPr>
          <w:spacing w:val="-3"/>
        </w:rPr>
        <w:t xml:space="preserve"> </w:t>
      </w:r>
      <w:r w:rsidRPr="002E2252">
        <w:t>d'engager</w:t>
      </w:r>
      <w:r w:rsidRPr="002E2252">
        <w:rPr>
          <w:spacing w:val="-3"/>
        </w:rPr>
        <w:t xml:space="preserve"> </w:t>
      </w:r>
      <w:r w:rsidRPr="002E2252">
        <w:t>le</w:t>
      </w:r>
      <w:r w:rsidRPr="002E2252">
        <w:rPr>
          <w:spacing w:val="-2"/>
        </w:rPr>
        <w:t xml:space="preserve"> </w:t>
      </w:r>
      <w:r w:rsidRPr="002E2252">
        <w:t>Titulaire,</w:t>
      </w:r>
    </w:p>
    <w:p w14:paraId="1DF4113D" w14:textId="77777777" w:rsidR="00EB2F25" w:rsidRPr="002E2252" w:rsidRDefault="000567DB" w:rsidP="00DD380B">
      <w:pPr>
        <w:pStyle w:val="Corpsdetexte"/>
        <w:numPr>
          <w:ilvl w:val="0"/>
          <w:numId w:val="14"/>
        </w:numPr>
      </w:pPr>
      <w:r w:rsidRPr="002E2252">
        <w:t>à</w:t>
      </w:r>
      <w:r w:rsidRPr="002E2252">
        <w:rPr>
          <w:spacing w:val="-2"/>
        </w:rPr>
        <w:t xml:space="preserve"> </w:t>
      </w:r>
      <w:r w:rsidRPr="002E2252">
        <w:t>la</w:t>
      </w:r>
      <w:r w:rsidRPr="002E2252">
        <w:rPr>
          <w:spacing w:val="-2"/>
        </w:rPr>
        <w:t xml:space="preserve"> </w:t>
      </w:r>
      <w:r w:rsidRPr="002E2252">
        <w:t>forme</w:t>
      </w:r>
      <w:r w:rsidRPr="002E2252">
        <w:rPr>
          <w:spacing w:val="-1"/>
        </w:rPr>
        <w:t xml:space="preserve"> </w:t>
      </w:r>
      <w:r w:rsidRPr="002E2252">
        <w:t>juridique</w:t>
      </w:r>
      <w:r w:rsidRPr="002E2252">
        <w:rPr>
          <w:spacing w:val="-1"/>
        </w:rPr>
        <w:t xml:space="preserve"> </w:t>
      </w:r>
      <w:r w:rsidRPr="002E2252">
        <w:t>sous</w:t>
      </w:r>
      <w:r w:rsidRPr="002E2252">
        <w:rPr>
          <w:spacing w:val="-1"/>
        </w:rPr>
        <w:t xml:space="preserve"> </w:t>
      </w:r>
      <w:r w:rsidRPr="002E2252">
        <w:t>laquelle</w:t>
      </w:r>
      <w:r w:rsidRPr="002E2252">
        <w:rPr>
          <w:spacing w:val="-1"/>
        </w:rPr>
        <w:t xml:space="preserve"> </w:t>
      </w:r>
      <w:r w:rsidRPr="002E2252">
        <w:t>il</w:t>
      </w:r>
      <w:r w:rsidRPr="002E2252">
        <w:rPr>
          <w:spacing w:val="-2"/>
        </w:rPr>
        <w:t xml:space="preserve"> </w:t>
      </w:r>
      <w:r w:rsidRPr="002E2252">
        <w:t>exerce</w:t>
      </w:r>
      <w:r w:rsidRPr="002E2252">
        <w:rPr>
          <w:spacing w:val="-1"/>
        </w:rPr>
        <w:t xml:space="preserve"> </w:t>
      </w:r>
      <w:r w:rsidRPr="002E2252">
        <w:t>son</w:t>
      </w:r>
      <w:r w:rsidRPr="002E2252">
        <w:rPr>
          <w:spacing w:val="-2"/>
        </w:rPr>
        <w:t xml:space="preserve"> </w:t>
      </w:r>
      <w:r w:rsidRPr="002E2252">
        <w:t>activité,</w:t>
      </w:r>
    </w:p>
    <w:p w14:paraId="37460CE1" w14:textId="77777777" w:rsidR="00EB2F25" w:rsidRPr="002E2252" w:rsidRDefault="000567DB" w:rsidP="00DD380B">
      <w:pPr>
        <w:pStyle w:val="Corpsdetexte"/>
        <w:numPr>
          <w:ilvl w:val="0"/>
          <w:numId w:val="14"/>
        </w:numPr>
      </w:pPr>
      <w:r w:rsidRPr="002E2252">
        <w:t>à</w:t>
      </w:r>
      <w:r w:rsidRPr="002E2252">
        <w:rPr>
          <w:spacing w:val="-6"/>
        </w:rPr>
        <w:t xml:space="preserve"> </w:t>
      </w:r>
      <w:r w:rsidRPr="002E2252">
        <w:t>sa</w:t>
      </w:r>
      <w:r w:rsidRPr="002E2252">
        <w:rPr>
          <w:spacing w:val="-6"/>
        </w:rPr>
        <w:t xml:space="preserve"> </w:t>
      </w:r>
      <w:r w:rsidRPr="002E2252">
        <w:t>raison</w:t>
      </w:r>
      <w:r w:rsidRPr="002E2252">
        <w:rPr>
          <w:spacing w:val="-6"/>
        </w:rPr>
        <w:t xml:space="preserve"> </w:t>
      </w:r>
      <w:r w:rsidRPr="002E2252">
        <w:t>sociale</w:t>
      </w:r>
      <w:r w:rsidRPr="002E2252">
        <w:rPr>
          <w:spacing w:val="-4"/>
        </w:rPr>
        <w:t xml:space="preserve"> </w:t>
      </w:r>
      <w:r w:rsidRPr="002E2252">
        <w:t>ou</w:t>
      </w:r>
      <w:r w:rsidRPr="002E2252">
        <w:rPr>
          <w:spacing w:val="-6"/>
        </w:rPr>
        <w:t xml:space="preserve"> </w:t>
      </w:r>
      <w:r w:rsidRPr="002E2252">
        <w:t>à</w:t>
      </w:r>
      <w:r w:rsidRPr="002E2252">
        <w:rPr>
          <w:spacing w:val="-6"/>
        </w:rPr>
        <w:t xml:space="preserve"> </w:t>
      </w:r>
      <w:r w:rsidRPr="002E2252">
        <w:t>sa</w:t>
      </w:r>
      <w:r w:rsidRPr="002E2252">
        <w:rPr>
          <w:spacing w:val="-6"/>
        </w:rPr>
        <w:t xml:space="preserve"> </w:t>
      </w:r>
      <w:r w:rsidRPr="002E2252">
        <w:t>dénomination,</w:t>
      </w:r>
    </w:p>
    <w:p w14:paraId="1568E4AA" w14:textId="77777777" w:rsidR="00EB2F25" w:rsidRPr="002E2252" w:rsidRDefault="000567DB" w:rsidP="00DD380B">
      <w:pPr>
        <w:pStyle w:val="Corpsdetexte"/>
        <w:numPr>
          <w:ilvl w:val="0"/>
          <w:numId w:val="14"/>
        </w:numPr>
      </w:pPr>
      <w:r w:rsidRPr="002E2252">
        <w:t>à</w:t>
      </w:r>
      <w:r w:rsidRPr="002E2252">
        <w:rPr>
          <w:spacing w:val="6"/>
        </w:rPr>
        <w:t xml:space="preserve"> </w:t>
      </w:r>
      <w:r w:rsidRPr="002E2252">
        <w:t>son</w:t>
      </w:r>
      <w:r w:rsidRPr="002E2252">
        <w:rPr>
          <w:spacing w:val="6"/>
        </w:rPr>
        <w:t xml:space="preserve"> </w:t>
      </w:r>
      <w:r w:rsidRPr="002E2252">
        <w:t>adresse</w:t>
      </w:r>
      <w:r w:rsidRPr="002E2252">
        <w:rPr>
          <w:spacing w:val="7"/>
        </w:rPr>
        <w:t xml:space="preserve"> </w:t>
      </w:r>
      <w:r w:rsidRPr="002E2252">
        <w:t>ou</w:t>
      </w:r>
      <w:r w:rsidRPr="002E2252">
        <w:rPr>
          <w:spacing w:val="6"/>
        </w:rPr>
        <w:t xml:space="preserve"> </w:t>
      </w:r>
      <w:r w:rsidRPr="002E2252">
        <w:t>à</w:t>
      </w:r>
      <w:r w:rsidRPr="002E2252">
        <w:rPr>
          <w:spacing w:val="7"/>
        </w:rPr>
        <w:t xml:space="preserve"> </w:t>
      </w:r>
      <w:r w:rsidRPr="002E2252">
        <w:t>son</w:t>
      </w:r>
      <w:r w:rsidRPr="002E2252">
        <w:rPr>
          <w:spacing w:val="6"/>
        </w:rPr>
        <w:t xml:space="preserve"> </w:t>
      </w:r>
      <w:r w:rsidRPr="002E2252">
        <w:t>siège</w:t>
      </w:r>
      <w:r w:rsidRPr="002E2252">
        <w:rPr>
          <w:spacing w:val="7"/>
        </w:rPr>
        <w:t xml:space="preserve"> </w:t>
      </w:r>
      <w:r w:rsidRPr="002E2252">
        <w:t>social,</w:t>
      </w:r>
    </w:p>
    <w:p w14:paraId="741907D3" w14:textId="5CC83A1D" w:rsidR="00EB2F25" w:rsidRDefault="000567DB" w:rsidP="00DD380B">
      <w:pPr>
        <w:pStyle w:val="Corpsdetexte"/>
        <w:numPr>
          <w:ilvl w:val="0"/>
          <w:numId w:val="14"/>
        </w:numPr>
      </w:pPr>
      <w:r w:rsidRPr="002E2252">
        <w:t>aux</w:t>
      </w:r>
      <w:r w:rsidRPr="002E2252">
        <w:rPr>
          <w:spacing w:val="1"/>
        </w:rPr>
        <w:t xml:space="preserve"> </w:t>
      </w:r>
      <w:r w:rsidRPr="002E2252">
        <w:t>renseignements</w:t>
      </w:r>
      <w:r w:rsidRPr="002E2252">
        <w:rPr>
          <w:spacing w:val="1"/>
        </w:rPr>
        <w:t xml:space="preserve"> </w:t>
      </w:r>
      <w:r w:rsidRPr="002E2252">
        <w:t>qu'il</w:t>
      </w:r>
      <w:r w:rsidRPr="002E2252">
        <w:rPr>
          <w:spacing w:val="1"/>
        </w:rPr>
        <w:t xml:space="preserve"> </w:t>
      </w:r>
      <w:r w:rsidRPr="002E2252">
        <w:t>a</w:t>
      </w:r>
      <w:r w:rsidRPr="002E2252">
        <w:rPr>
          <w:spacing w:val="1"/>
        </w:rPr>
        <w:t xml:space="preserve"> </w:t>
      </w:r>
      <w:r w:rsidRPr="002E2252">
        <w:t>fournis</w:t>
      </w:r>
      <w:r w:rsidRPr="002E2252">
        <w:rPr>
          <w:spacing w:val="1"/>
        </w:rPr>
        <w:t xml:space="preserve"> </w:t>
      </w:r>
      <w:r w:rsidRPr="002E2252">
        <w:t>pour</w:t>
      </w:r>
      <w:r w:rsidRPr="002E2252">
        <w:rPr>
          <w:spacing w:val="1"/>
        </w:rPr>
        <w:t xml:space="preserve"> </w:t>
      </w:r>
      <w:r w:rsidRPr="002E2252">
        <w:t>l'acceptation</w:t>
      </w:r>
      <w:r w:rsidRPr="002E2252">
        <w:rPr>
          <w:spacing w:val="1"/>
        </w:rPr>
        <w:t xml:space="preserve"> </w:t>
      </w:r>
      <w:r w:rsidRPr="002E2252">
        <w:t>d'un</w:t>
      </w:r>
      <w:r w:rsidRPr="002E2252">
        <w:rPr>
          <w:spacing w:val="1"/>
        </w:rPr>
        <w:t xml:space="preserve"> </w:t>
      </w:r>
      <w:r w:rsidRPr="002E2252">
        <w:t>sous-traitant</w:t>
      </w:r>
      <w:r w:rsidRPr="002E2252">
        <w:rPr>
          <w:spacing w:val="1"/>
        </w:rPr>
        <w:t xml:space="preserve"> </w:t>
      </w:r>
      <w:r w:rsidRPr="002E2252">
        <w:t>et</w:t>
      </w:r>
      <w:r w:rsidRPr="002E2252">
        <w:rPr>
          <w:spacing w:val="1"/>
        </w:rPr>
        <w:t xml:space="preserve"> </w:t>
      </w:r>
      <w:r w:rsidRPr="002E2252">
        <w:t>l'agrément  de  ses</w:t>
      </w:r>
      <w:r w:rsidRPr="002E2252">
        <w:rPr>
          <w:spacing w:val="1"/>
        </w:rPr>
        <w:t xml:space="preserve"> </w:t>
      </w:r>
      <w:r w:rsidRPr="002E2252">
        <w:t>conditions</w:t>
      </w:r>
      <w:r w:rsidRPr="002E2252">
        <w:rPr>
          <w:spacing w:val="1"/>
        </w:rPr>
        <w:t xml:space="preserve"> </w:t>
      </w:r>
      <w:r w:rsidRPr="002E2252">
        <w:t>de</w:t>
      </w:r>
      <w:r w:rsidRPr="002E2252">
        <w:rPr>
          <w:spacing w:val="1"/>
        </w:rPr>
        <w:t xml:space="preserve"> </w:t>
      </w:r>
      <w:r w:rsidRPr="002E2252">
        <w:t>paiement</w:t>
      </w:r>
      <w:r w:rsidRPr="002E2252">
        <w:rPr>
          <w:spacing w:val="1"/>
        </w:rPr>
        <w:t xml:space="preserve"> </w:t>
      </w:r>
      <w:r w:rsidRPr="002E2252">
        <w:t>et</w:t>
      </w:r>
      <w:r w:rsidRPr="002E2252">
        <w:rPr>
          <w:spacing w:val="1"/>
        </w:rPr>
        <w:t xml:space="preserve"> </w:t>
      </w:r>
      <w:r w:rsidRPr="002E2252">
        <w:t>de</w:t>
      </w:r>
      <w:r w:rsidRPr="002E2252">
        <w:rPr>
          <w:spacing w:val="1"/>
        </w:rPr>
        <w:t xml:space="preserve"> </w:t>
      </w:r>
      <w:r w:rsidRPr="002E2252">
        <w:t>façon</w:t>
      </w:r>
      <w:r w:rsidRPr="002E2252">
        <w:rPr>
          <w:spacing w:val="1"/>
        </w:rPr>
        <w:t xml:space="preserve"> </w:t>
      </w:r>
      <w:r w:rsidRPr="002E2252">
        <w:t>générale,</w:t>
      </w:r>
      <w:r w:rsidRPr="002E2252">
        <w:rPr>
          <w:spacing w:val="1"/>
        </w:rPr>
        <w:t xml:space="preserve"> </w:t>
      </w:r>
      <w:r w:rsidRPr="002E2252">
        <w:t>à</w:t>
      </w:r>
      <w:r w:rsidRPr="002E2252">
        <w:rPr>
          <w:spacing w:val="1"/>
        </w:rPr>
        <w:t xml:space="preserve"> </w:t>
      </w:r>
      <w:r w:rsidRPr="002E2252">
        <w:t>toutes</w:t>
      </w:r>
      <w:r w:rsidRPr="002E2252">
        <w:rPr>
          <w:spacing w:val="1"/>
        </w:rPr>
        <w:t xml:space="preserve"> </w:t>
      </w:r>
      <w:r w:rsidRPr="002E2252">
        <w:t>les</w:t>
      </w:r>
      <w:r w:rsidRPr="002E2252">
        <w:rPr>
          <w:spacing w:val="1"/>
        </w:rPr>
        <w:t xml:space="preserve"> </w:t>
      </w:r>
      <w:r w:rsidRPr="002E2252">
        <w:t>modifications</w:t>
      </w:r>
      <w:r w:rsidRPr="002E2252">
        <w:rPr>
          <w:spacing w:val="1"/>
        </w:rPr>
        <w:t xml:space="preserve"> </w:t>
      </w:r>
      <w:r w:rsidRPr="002E2252">
        <w:t xml:space="preserve">importantes </w:t>
      </w:r>
      <w:r w:rsidRPr="002E2252">
        <w:rPr>
          <w:spacing w:val="1"/>
        </w:rPr>
        <w:t xml:space="preserve"> </w:t>
      </w:r>
      <w:r w:rsidRPr="002E2252">
        <w:t>de</w:t>
      </w:r>
      <w:r w:rsidRPr="002E2252">
        <w:rPr>
          <w:spacing w:val="1"/>
        </w:rPr>
        <w:t xml:space="preserve"> </w:t>
      </w:r>
      <w:r w:rsidRPr="002E2252">
        <w:t>fonctionnement</w:t>
      </w:r>
      <w:r w:rsidRPr="002E2252">
        <w:rPr>
          <w:spacing w:val="-2"/>
        </w:rPr>
        <w:t xml:space="preserve"> </w:t>
      </w:r>
      <w:r w:rsidRPr="002E2252">
        <w:t>du</w:t>
      </w:r>
      <w:r w:rsidRPr="002E2252">
        <w:rPr>
          <w:spacing w:val="-1"/>
        </w:rPr>
        <w:t xml:space="preserve"> </w:t>
      </w:r>
      <w:r w:rsidRPr="002E2252">
        <w:t>Titulaire</w:t>
      </w:r>
      <w:r w:rsidRPr="002E2252">
        <w:rPr>
          <w:spacing w:val="1"/>
        </w:rPr>
        <w:t xml:space="preserve"> </w:t>
      </w:r>
      <w:r w:rsidRPr="002E2252">
        <w:t>pouvant</w:t>
      </w:r>
      <w:r w:rsidRPr="002E2252">
        <w:rPr>
          <w:spacing w:val="-2"/>
        </w:rPr>
        <w:t xml:space="preserve"> </w:t>
      </w:r>
      <w:r w:rsidRPr="002E2252">
        <w:t>influer</w:t>
      </w:r>
      <w:r w:rsidRPr="002E2252">
        <w:rPr>
          <w:spacing w:val="-1"/>
        </w:rPr>
        <w:t xml:space="preserve"> </w:t>
      </w:r>
      <w:r w:rsidRPr="002E2252">
        <w:t>sur le déroulement</w:t>
      </w:r>
      <w:r w:rsidRPr="002E2252">
        <w:rPr>
          <w:spacing w:val="-2"/>
        </w:rPr>
        <w:t xml:space="preserve"> </w:t>
      </w:r>
      <w:r w:rsidRPr="002E2252">
        <w:t>du marché.</w:t>
      </w:r>
    </w:p>
    <w:p w14:paraId="086A5B9B" w14:textId="77777777" w:rsidR="004A790C" w:rsidRPr="002E2252" w:rsidRDefault="004A790C" w:rsidP="00E41344">
      <w:pPr>
        <w:pStyle w:val="Corpsdetexte"/>
      </w:pPr>
    </w:p>
    <w:p w14:paraId="7F4E2116" w14:textId="77777777" w:rsidR="00EB2F25" w:rsidRPr="002E2252" w:rsidRDefault="000567DB" w:rsidP="00E41344">
      <w:pPr>
        <w:pStyle w:val="Corpsdetexte"/>
      </w:pPr>
      <w:r w:rsidRPr="002E2252">
        <w:t>Dans ce cas, le Titulaire communique dans les plus brefs délais un courrier au représentant du pouvoir</w:t>
      </w:r>
      <w:r w:rsidRPr="002E2252">
        <w:rPr>
          <w:spacing w:val="1"/>
        </w:rPr>
        <w:t xml:space="preserve"> </w:t>
      </w:r>
      <w:r w:rsidRPr="002E2252">
        <w:t>adjudicateur</w:t>
      </w:r>
      <w:r w:rsidRPr="002E2252">
        <w:rPr>
          <w:spacing w:val="-3"/>
        </w:rPr>
        <w:t xml:space="preserve"> </w:t>
      </w:r>
      <w:r w:rsidRPr="002E2252">
        <w:t>l’informant</w:t>
      </w:r>
      <w:r w:rsidRPr="002E2252">
        <w:rPr>
          <w:spacing w:val="-4"/>
        </w:rPr>
        <w:t xml:space="preserve"> </w:t>
      </w:r>
      <w:r w:rsidRPr="002E2252">
        <w:t>des</w:t>
      </w:r>
      <w:r w:rsidRPr="002E2252">
        <w:rPr>
          <w:spacing w:val="-2"/>
        </w:rPr>
        <w:t xml:space="preserve"> </w:t>
      </w:r>
      <w:r w:rsidRPr="002E2252">
        <w:t>modifications</w:t>
      </w:r>
      <w:r w:rsidRPr="002E2252">
        <w:rPr>
          <w:spacing w:val="-2"/>
        </w:rPr>
        <w:t xml:space="preserve"> </w:t>
      </w:r>
      <w:r w:rsidRPr="002E2252">
        <w:t>survenues.</w:t>
      </w:r>
    </w:p>
    <w:p w14:paraId="4D14B519" w14:textId="77777777" w:rsidR="0041449C" w:rsidRDefault="0041449C" w:rsidP="00E41344">
      <w:pPr>
        <w:pStyle w:val="Corpsdetexte"/>
      </w:pPr>
    </w:p>
    <w:p w14:paraId="1A56736F" w14:textId="40606523" w:rsidR="00EB2F25" w:rsidRPr="002E2252" w:rsidRDefault="000567DB" w:rsidP="00E41344">
      <w:pPr>
        <w:pStyle w:val="Corpsdetexte"/>
      </w:pPr>
      <w:r w:rsidRPr="002E2252">
        <w:t>Au titre de son obligation d’information et de conseil, le Titulaire s’oblige à informer, quand il en a</w:t>
      </w:r>
      <w:r w:rsidRPr="002E2252">
        <w:rPr>
          <w:spacing w:val="1"/>
        </w:rPr>
        <w:t xml:space="preserve"> </w:t>
      </w:r>
      <w:r w:rsidRPr="002E2252">
        <w:t>connaissance,</w:t>
      </w:r>
      <w:r w:rsidRPr="002E2252">
        <w:rPr>
          <w:spacing w:val="-6"/>
        </w:rPr>
        <w:t xml:space="preserve"> </w:t>
      </w:r>
      <w:r w:rsidRPr="002E2252">
        <w:t>l’AP-HP</w:t>
      </w:r>
      <w:r w:rsidRPr="002E2252">
        <w:rPr>
          <w:spacing w:val="-4"/>
        </w:rPr>
        <w:t xml:space="preserve"> </w:t>
      </w:r>
      <w:r w:rsidRPr="002E2252">
        <w:t>de</w:t>
      </w:r>
      <w:r w:rsidRPr="002E2252">
        <w:rPr>
          <w:spacing w:val="-3"/>
        </w:rPr>
        <w:t xml:space="preserve"> </w:t>
      </w:r>
      <w:r w:rsidRPr="002E2252">
        <w:t>toute</w:t>
      </w:r>
      <w:r w:rsidRPr="002E2252">
        <w:rPr>
          <w:spacing w:val="-3"/>
        </w:rPr>
        <w:t xml:space="preserve"> </w:t>
      </w:r>
      <w:r w:rsidRPr="002E2252">
        <w:t>difficulté</w:t>
      </w:r>
      <w:r w:rsidRPr="002E2252">
        <w:rPr>
          <w:spacing w:val="-4"/>
        </w:rPr>
        <w:t xml:space="preserve"> </w:t>
      </w:r>
      <w:r w:rsidRPr="002E2252">
        <w:t>rencontrée</w:t>
      </w:r>
      <w:r w:rsidRPr="002E2252">
        <w:rPr>
          <w:spacing w:val="-3"/>
        </w:rPr>
        <w:t xml:space="preserve"> </w:t>
      </w:r>
      <w:r w:rsidRPr="002E2252">
        <w:t>dans</w:t>
      </w:r>
      <w:r w:rsidRPr="002E2252">
        <w:rPr>
          <w:spacing w:val="-3"/>
        </w:rPr>
        <w:t xml:space="preserve"> </w:t>
      </w:r>
      <w:r w:rsidRPr="002E2252">
        <w:t>l’exécution</w:t>
      </w:r>
      <w:r w:rsidRPr="002E2252">
        <w:rPr>
          <w:spacing w:val="-4"/>
        </w:rPr>
        <w:t xml:space="preserve"> </w:t>
      </w:r>
      <w:r w:rsidRPr="002E2252">
        <w:t>du</w:t>
      </w:r>
      <w:r w:rsidRPr="002E2252">
        <w:rPr>
          <w:spacing w:val="-4"/>
        </w:rPr>
        <w:t xml:space="preserve"> </w:t>
      </w:r>
      <w:r w:rsidRPr="002E2252">
        <w:t>présent</w:t>
      </w:r>
      <w:r w:rsidRPr="002E2252">
        <w:rPr>
          <w:spacing w:val="-6"/>
        </w:rPr>
        <w:t xml:space="preserve"> </w:t>
      </w:r>
      <w:r w:rsidRPr="002E2252">
        <w:t>marché.</w:t>
      </w:r>
    </w:p>
    <w:p w14:paraId="5EF8C158" w14:textId="77777777" w:rsidR="00751662" w:rsidRDefault="00751662" w:rsidP="00E41344">
      <w:pPr>
        <w:pStyle w:val="Corpsdetexte"/>
      </w:pPr>
    </w:p>
    <w:p w14:paraId="019730E3" w14:textId="489A353A" w:rsidR="00EB2F25" w:rsidRPr="002E2252" w:rsidRDefault="000567DB" w:rsidP="00E41344">
      <w:pPr>
        <w:pStyle w:val="Corpsdetexte"/>
      </w:pPr>
      <w:r w:rsidRPr="002E2252">
        <w:t>En cas de difficultés dans l’exécution des prestations, le Titulaire informe l’AP-HP de ses difficultés et de</w:t>
      </w:r>
      <w:r w:rsidRPr="002E2252">
        <w:rPr>
          <w:spacing w:val="1"/>
        </w:rPr>
        <w:t xml:space="preserve"> </w:t>
      </w:r>
      <w:r w:rsidRPr="002E2252">
        <w:t>leur origine à compter du moment où elles sont apparues. Dans ce cas, le Titulaire met en place les</w:t>
      </w:r>
      <w:r w:rsidRPr="002E2252">
        <w:rPr>
          <w:spacing w:val="1"/>
        </w:rPr>
        <w:t xml:space="preserve"> </w:t>
      </w:r>
      <w:r w:rsidRPr="002E2252">
        <w:t>moyens nécessaires à la bonne exécution des prestations conformément aux stipulations du présent</w:t>
      </w:r>
      <w:r w:rsidRPr="002E2252">
        <w:rPr>
          <w:spacing w:val="1"/>
        </w:rPr>
        <w:t xml:space="preserve"> </w:t>
      </w:r>
      <w:r w:rsidRPr="002E2252">
        <w:t>CCAP</w:t>
      </w:r>
      <w:r w:rsidRPr="002E2252">
        <w:rPr>
          <w:spacing w:val="-5"/>
        </w:rPr>
        <w:t xml:space="preserve"> </w:t>
      </w:r>
      <w:r w:rsidRPr="002E2252">
        <w:t>afin</w:t>
      </w:r>
      <w:r w:rsidRPr="002E2252">
        <w:rPr>
          <w:spacing w:val="-4"/>
        </w:rPr>
        <w:t xml:space="preserve"> </w:t>
      </w:r>
      <w:r w:rsidRPr="002E2252">
        <w:t>que</w:t>
      </w:r>
      <w:r w:rsidRPr="002E2252">
        <w:rPr>
          <w:spacing w:val="-3"/>
        </w:rPr>
        <w:t xml:space="preserve"> </w:t>
      </w:r>
      <w:r w:rsidRPr="002E2252">
        <w:t>:</w:t>
      </w:r>
    </w:p>
    <w:p w14:paraId="203B137D" w14:textId="77777777" w:rsidR="00EB2F25" w:rsidRPr="002E2252" w:rsidRDefault="000567DB" w:rsidP="00DD380B">
      <w:pPr>
        <w:pStyle w:val="Corpsdetexte"/>
        <w:numPr>
          <w:ilvl w:val="0"/>
          <w:numId w:val="15"/>
        </w:numPr>
      </w:pPr>
      <w:r w:rsidRPr="002E2252">
        <w:t>la qualité</w:t>
      </w:r>
      <w:r w:rsidRPr="002E2252">
        <w:rPr>
          <w:spacing w:val="1"/>
        </w:rPr>
        <w:t xml:space="preserve"> </w:t>
      </w:r>
      <w:r w:rsidRPr="002E2252">
        <w:t>du service</w:t>
      </w:r>
      <w:r w:rsidRPr="002E2252">
        <w:rPr>
          <w:spacing w:val="2"/>
        </w:rPr>
        <w:t xml:space="preserve"> </w:t>
      </w:r>
      <w:r w:rsidRPr="002E2252">
        <w:t>rendu reste</w:t>
      </w:r>
      <w:r w:rsidRPr="002E2252">
        <w:rPr>
          <w:spacing w:val="1"/>
        </w:rPr>
        <w:t xml:space="preserve"> </w:t>
      </w:r>
      <w:r w:rsidRPr="002E2252">
        <w:t>de</w:t>
      </w:r>
      <w:r w:rsidRPr="002E2252">
        <w:rPr>
          <w:spacing w:val="1"/>
        </w:rPr>
        <w:t xml:space="preserve"> </w:t>
      </w:r>
      <w:r w:rsidRPr="002E2252">
        <w:t>même</w:t>
      </w:r>
      <w:r w:rsidRPr="002E2252">
        <w:rPr>
          <w:spacing w:val="2"/>
        </w:rPr>
        <w:t xml:space="preserve"> </w:t>
      </w:r>
      <w:r w:rsidRPr="002E2252">
        <w:t>niveau tout</w:t>
      </w:r>
      <w:r w:rsidRPr="002E2252">
        <w:rPr>
          <w:spacing w:val="-1"/>
        </w:rPr>
        <w:t xml:space="preserve"> </w:t>
      </w:r>
      <w:r w:rsidRPr="002E2252">
        <w:t>au long de</w:t>
      </w:r>
      <w:r w:rsidRPr="002E2252">
        <w:rPr>
          <w:spacing w:val="1"/>
        </w:rPr>
        <w:t xml:space="preserve"> </w:t>
      </w:r>
      <w:r w:rsidRPr="002E2252">
        <w:t>l’exécution</w:t>
      </w:r>
      <w:r w:rsidRPr="002E2252">
        <w:rPr>
          <w:spacing w:val="2"/>
        </w:rPr>
        <w:t xml:space="preserve"> </w:t>
      </w:r>
      <w:r w:rsidRPr="002E2252">
        <w:t>du</w:t>
      </w:r>
      <w:r w:rsidRPr="002E2252">
        <w:rPr>
          <w:spacing w:val="1"/>
        </w:rPr>
        <w:t xml:space="preserve"> </w:t>
      </w:r>
      <w:r w:rsidRPr="002E2252">
        <w:t>marché,</w:t>
      </w:r>
    </w:p>
    <w:p w14:paraId="15675D88" w14:textId="77777777" w:rsidR="00EB2F25" w:rsidRPr="002E2252" w:rsidRDefault="000567DB" w:rsidP="00DD380B">
      <w:pPr>
        <w:pStyle w:val="Corpsdetexte"/>
        <w:numPr>
          <w:ilvl w:val="0"/>
          <w:numId w:val="15"/>
        </w:numPr>
      </w:pPr>
      <w:r w:rsidRPr="002E2252">
        <w:t>le</w:t>
      </w:r>
      <w:r w:rsidRPr="002E2252">
        <w:rPr>
          <w:spacing w:val="-8"/>
        </w:rPr>
        <w:t xml:space="preserve"> </w:t>
      </w:r>
      <w:r w:rsidRPr="002E2252">
        <w:t>bon</w:t>
      </w:r>
      <w:r w:rsidRPr="002E2252">
        <w:rPr>
          <w:spacing w:val="-9"/>
        </w:rPr>
        <w:t xml:space="preserve"> </w:t>
      </w:r>
      <w:r w:rsidRPr="002E2252">
        <w:t>fonctionnement</w:t>
      </w:r>
      <w:r w:rsidRPr="002E2252">
        <w:rPr>
          <w:spacing w:val="-10"/>
        </w:rPr>
        <w:t xml:space="preserve"> </w:t>
      </w:r>
      <w:r w:rsidRPr="002E2252">
        <w:t>des</w:t>
      </w:r>
      <w:r w:rsidRPr="002E2252">
        <w:rPr>
          <w:spacing w:val="-7"/>
        </w:rPr>
        <w:t xml:space="preserve"> </w:t>
      </w:r>
      <w:r w:rsidRPr="002E2252">
        <w:t>exemplaires</w:t>
      </w:r>
      <w:r w:rsidRPr="002E2252">
        <w:rPr>
          <w:spacing w:val="-8"/>
        </w:rPr>
        <w:t xml:space="preserve"> </w:t>
      </w:r>
      <w:r w:rsidRPr="002E2252">
        <w:t>installés</w:t>
      </w:r>
      <w:r w:rsidRPr="002E2252">
        <w:rPr>
          <w:spacing w:val="-8"/>
        </w:rPr>
        <w:t xml:space="preserve"> </w:t>
      </w:r>
      <w:r w:rsidRPr="002E2252">
        <w:t>à</w:t>
      </w:r>
      <w:r w:rsidRPr="002E2252">
        <w:rPr>
          <w:spacing w:val="-9"/>
        </w:rPr>
        <w:t xml:space="preserve"> </w:t>
      </w:r>
      <w:r w:rsidRPr="002E2252">
        <w:t>l’AP-HP</w:t>
      </w:r>
      <w:r w:rsidRPr="002E2252">
        <w:rPr>
          <w:spacing w:val="-8"/>
        </w:rPr>
        <w:t xml:space="preserve"> </w:t>
      </w:r>
      <w:r w:rsidRPr="002E2252">
        <w:t>soit</w:t>
      </w:r>
      <w:r w:rsidRPr="002E2252">
        <w:rPr>
          <w:spacing w:val="-10"/>
        </w:rPr>
        <w:t xml:space="preserve"> </w:t>
      </w:r>
      <w:r w:rsidRPr="002E2252">
        <w:t>assuré,</w:t>
      </w:r>
    </w:p>
    <w:p w14:paraId="397BF573" w14:textId="77777777" w:rsidR="00EB2F25" w:rsidRPr="002E2252" w:rsidRDefault="000567DB" w:rsidP="00DD380B">
      <w:pPr>
        <w:pStyle w:val="Corpsdetexte"/>
        <w:numPr>
          <w:ilvl w:val="0"/>
          <w:numId w:val="15"/>
        </w:numPr>
      </w:pPr>
      <w:r w:rsidRPr="002E2252">
        <w:t>les</w:t>
      </w:r>
      <w:r w:rsidRPr="002E2252">
        <w:rPr>
          <w:spacing w:val="-11"/>
        </w:rPr>
        <w:t xml:space="preserve"> </w:t>
      </w:r>
      <w:r w:rsidRPr="002E2252">
        <w:t>anomalies</w:t>
      </w:r>
      <w:r w:rsidRPr="002E2252">
        <w:rPr>
          <w:spacing w:val="-11"/>
        </w:rPr>
        <w:t xml:space="preserve"> </w:t>
      </w:r>
      <w:r w:rsidRPr="002E2252">
        <w:t>soient</w:t>
      </w:r>
      <w:r w:rsidRPr="002E2252">
        <w:rPr>
          <w:spacing w:val="-13"/>
        </w:rPr>
        <w:t xml:space="preserve"> </w:t>
      </w:r>
      <w:r w:rsidRPr="002E2252">
        <w:t>résolues</w:t>
      </w:r>
      <w:r w:rsidRPr="002E2252">
        <w:rPr>
          <w:spacing w:val="-11"/>
        </w:rPr>
        <w:t xml:space="preserve"> </w:t>
      </w:r>
      <w:r w:rsidRPr="002E2252">
        <w:t>dans</w:t>
      </w:r>
      <w:r w:rsidRPr="002E2252">
        <w:rPr>
          <w:spacing w:val="-11"/>
        </w:rPr>
        <w:t xml:space="preserve"> </w:t>
      </w:r>
      <w:r w:rsidRPr="002E2252">
        <w:t>les</w:t>
      </w:r>
      <w:r w:rsidRPr="002E2252">
        <w:rPr>
          <w:spacing w:val="-11"/>
        </w:rPr>
        <w:t xml:space="preserve"> </w:t>
      </w:r>
      <w:r w:rsidRPr="002E2252">
        <w:t>délais</w:t>
      </w:r>
      <w:r w:rsidRPr="002E2252">
        <w:rPr>
          <w:spacing w:val="-12"/>
        </w:rPr>
        <w:t xml:space="preserve"> </w:t>
      </w:r>
      <w:r w:rsidRPr="002E2252">
        <w:t>maximums</w:t>
      </w:r>
      <w:r w:rsidRPr="002E2252">
        <w:rPr>
          <w:spacing w:val="-12"/>
        </w:rPr>
        <w:t xml:space="preserve"> </w:t>
      </w:r>
      <w:r w:rsidRPr="002E2252">
        <w:t>fixés</w:t>
      </w:r>
      <w:r w:rsidRPr="002E2252">
        <w:rPr>
          <w:spacing w:val="-11"/>
        </w:rPr>
        <w:t xml:space="preserve"> </w:t>
      </w:r>
      <w:r w:rsidRPr="002E2252">
        <w:t>dans</w:t>
      </w:r>
      <w:r w:rsidRPr="002E2252">
        <w:rPr>
          <w:spacing w:val="-10"/>
        </w:rPr>
        <w:t xml:space="preserve"> </w:t>
      </w:r>
      <w:r w:rsidRPr="002E2252">
        <w:t>le</w:t>
      </w:r>
      <w:r w:rsidRPr="002E2252">
        <w:rPr>
          <w:spacing w:val="-11"/>
        </w:rPr>
        <w:t xml:space="preserve"> </w:t>
      </w:r>
      <w:r w:rsidRPr="002E2252">
        <w:t>CCTP.</w:t>
      </w:r>
    </w:p>
    <w:p w14:paraId="0BE0927D" w14:textId="77777777" w:rsidR="004F66D3" w:rsidRPr="002E2252" w:rsidRDefault="004F66D3" w:rsidP="00E41344">
      <w:pPr>
        <w:pStyle w:val="Corpsdetexte"/>
      </w:pPr>
    </w:p>
    <w:p w14:paraId="5A04B3F8" w14:textId="6739153F" w:rsidR="00EB2F25" w:rsidRPr="002E2252" w:rsidRDefault="0025119F" w:rsidP="0093589F">
      <w:pPr>
        <w:pStyle w:val="Titre2"/>
      </w:pPr>
      <w:r w:rsidRPr="002E2252">
        <w:t> </w:t>
      </w:r>
      <w:bookmarkStart w:id="263" w:name="_Toc158390710"/>
      <w:bookmarkStart w:id="264" w:name="_Toc158391166"/>
      <w:r w:rsidRPr="002E2252">
        <w:t xml:space="preserve"> </w:t>
      </w:r>
      <w:bookmarkStart w:id="265" w:name="_Toc223445239"/>
      <w:r w:rsidR="000567DB" w:rsidRPr="002E2252">
        <w:t>Accès aux établissements – Identification</w:t>
      </w:r>
      <w:bookmarkEnd w:id="263"/>
      <w:bookmarkEnd w:id="264"/>
      <w:bookmarkEnd w:id="265"/>
    </w:p>
    <w:p w14:paraId="017918B9" w14:textId="77777777" w:rsidR="00EB2F25" w:rsidRPr="002E2252" w:rsidRDefault="00EB2F25" w:rsidP="00E41344">
      <w:pPr>
        <w:pStyle w:val="Corpsdetexte"/>
      </w:pPr>
    </w:p>
    <w:p w14:paraId="1DB62CB4" w14:textId="77777777" w:rsidR="00EB2F25" w:rsidRPr="002E2252" w:rsidRDefault="000567DB" w:rsidP="00E41344">
      <w:pPr>
        <w:pStyle w:val="Corpsdetexte"/>
      </w:pPr>
      <w:r w:rsidRPr="002E2252">
        <w:t xml:space="preserve">Les personnels du Titulaire ou ses préposés et sous </w:t>
      </w:r>
      <w:r w:rsidRPr="002E2252">
        <w:rPr>
          <w:w w:val="140"/>
        </w:rPr>
        <w:t xml:space="preserve">– </w:t>
      </w:r>
      <w:r w:rsidRPr="002E2252">
        <w:t>traitants ont accès aux locaux des établissements</w:t>
      </w:r>
      <w:r w:rsidRPr="002E2252">
        <w:rPr>
          <w:spacing w:val="1"/>
        </w:rPr>
        <w:t xml:space="preserve"> </w:t>
      </w:r>
      <w:r w:rsidRPr="002E2252">
        <w:t>de l’AP-HP sous réserve du respect des consignes d'hygiène et de sécurité, et du règlement intérieur en</w:t>
      </w:r>
      <w:r w:rsidRPr="002E2252">
        <w:rPr>
          <w:spacing w:val="1"/>
        </w:rPr>
        <w:t xml:space="preserve"> </w:t>
      </w:r>
      <w:r w:rsidRPr="002E2252">
        <w:t>vigueur.</w:t>
      </w:r>
    </w:p>
    <w:p w14:paraId="70DDB168" w14:textId="70BB4278" w:rsidR="00EB2F25" w:rsidRPr="002E2252" w:rsidRDefault="000567DB" w:rsidP="00E41344">
      <w:pPr>
        <w:pStyle w:val="Corpsdetexte"/>
      </w:pPr>
      <w:r w:rsidRPr="002E2252">
        <w:t>Ils</w:t>
      </w:r>
      <w:r w:rsidRPr="002E2252">
        <w:rPr>
          <w:spacing w:val="1"/>
        </w:rPr>
        <w:t xml:space="preserve"> </w:t>
      </w:r>
      <w:r w:rsidRPr="002E2252">
        <w:t>doivent</w:t>
      </w:r>
      <w:r w:rsidRPr="002E2252">
        <w:rPr>
          <w:spacing w:val="1"/>
        </w:rPr>
        <w:t xml:space="preserve"> </w:t>
      </w:r>
      <w:r w:rsidRPr="002E2252">
        <w:t>être</w:t>
      </w:r>
      <w:r w:rsidRPr="002E2252">
        <w:rPr>
          <w:spacing w:val="1"/>
        </w:rPr>
        <w:t xml:space="preserve"> </w:t>
      </w:r>
      <w:r w:rsidRPr="002E2252">
        <w:t>identifiés</w:t>
      </w:r>
      <w:r w:rsidRPr="002E2252">
        <w:rPr>
          <w:spacing w:val="1"/>
        </w:rPr>
        <w:t xml:space="preserve"> </w:t>
      </w:r>
      <w:r w:rsidRPr="002E2252">
        <w:t>par</w:t>
      </w:r>
      <w:r w:rsidRPr="002E2252">
        <w:rPr>
          <w:spacing w:val="1"/>
        </w:rPr>
        <w:t xml:space="preserve"> </w:t>
      </w:r>
      <w:r w:rsidRPr="002E2252">
        <w:t>tout</w:t>
      </w:r>
      <w:r w:rsidRPr="002E2252">
        <w:rPr>
          <w:spacing w:val="1"/>
        </w:rPr>
        <w:t xml:space="preserve"> </w:t>
      </w:r>
      <w:r w:rsidRPr="002E2252">
        <w:t>moyen</w:t>
      </w:r>
      <w:r w:rsidRPr="002E2252">
        <w:rPr>
          <w:spacing w:val="1"/>
        </w:rPr>
        <w:t xml:space="preserve"> </w:t>
      </w:r>
      <w:r w:rsidRPr="002E2252">
        <w:t>à</w:t>
      </w:r>
      <w:r w:rsidRPr="002E2252">
        <w:rPr>
          <w:spacing w:val="1"/>
        </w:rPr>
        <w:t xml:space="preserve"> </w:t>
      </w:r>
      <w:r w:rsidRPr="002E2252">
        <w:t>disposition</w:t>
      </w:r>
      <w:r w:rsidRPr="002E2252">
        <w:rPr>
          <w:spacing w:val="1"/>
        </w:rPr>
        <w:t xml:space="preserve"> </w:t>
      </w:r>
      <w:r w:rsidRPr="002E2252">
        <w:t>du</w:t>
      </w:r>
      <w:r w:rsidRPr="002E2252">
        <w:rPr>
          <w:spacing w:val="1"/>
        </w:rPr>
        <w:t xml:space="preserve"> </w:t>
      </w:r>
      <w:r w:rsidRPr="002E2252">
        <w:t>Titulaire,</w:t>
      </w:r>
      <w:r w:rsidRPr="002E2252">
        <w:rPr>
          <w:spacing w:val="1"/>
        </w:rPr>
        <w:t xml:space="preserve"> </w:t>
      </w:r>
      <w:r w:rsidRPr="002E2252">
        <w:t>et</w:t>
      </w:r>
      <w:r w:rsidRPr="002E2252">
        <w:rPr>
          <w:spacing w:val="1"/>
        </w:rPr>
        <w:t xml:space="preserve"> </w:t>
      </w:r>
      <w:r w:rsidRPr="002E2252">
        <w:t>pouvoir</w:t>
      </w:r>
      <w:r w:rsidRPr="002E2252">
        <w:rPr>
          <w:spacing w:val="1"/>
        </w:rPr>
        <w:t xml:space="preserve"> </w:t>
      </w:r>
      <w:r w:rsidRPr="002E2252">
        <w:t>justifier</w:t>
      </w:r>
      <w:r w:rsidRPr="002E2252">
        <w:rPr>
          <w:spacing w:val="1"/>
        </w:rPr>
        <w:t xml:space="preserve"> </w:t>
      </w:r>
      <w:r w:rsidR="00895FD8" w:rsidRPr="002E2252">
        <w:t>de leur</w:t>
      </w:r>
      <w:r w:rsidRPr="002E2252">
        <w:rPr>
          <w:spacing w:val="1"/>
        </w:rPr>
        <w:t xml:space="preserve"> </w:t>
      </w:r>
      <w:r w:rsidRPr="002E2252">
        <w:t>appartenance</w:t>
      </w:r>
      <w:r w:rsidRPr="002E2252">
        <w:rPr>
          <w:spacing w:val="-2"/>
        </w:rPr>
        <w:t xml:space="preserve"> </w:t>
      </w:r>
      <w:r w:rsidRPr="002E2252">
        <w:t>à</w:t>
      </w:r>
      <w:r w:rsidRPr="002E2252">
        <w:rPr>
          <w:spacing w:val="-3"/>
        </w:rPr>
        <w:t xml:space="preserve"> </w:t>
      </w:r>
      <w:r w:rsidRPr="002E2252">
        <w:t>l'entreprise</w:t>
      </w:r>
      <w:r w:rsidRPr="002E2252">
        <w:rPr>
          <w:spacing w:val="1"/>
        </w:rPr>
        <w:t xml:space="preserve"> </w:t>
      </w:r>
      <w:r w:rsidRPr="002E2252">
        <w:t>Titulaire</w:t>
      </w:r>
      <w:r w:rsidRPr="002E2252">
        <w:rPr>
          <w:spacing w:val="-1"/>
        </w:rPr>
        <w:t xml:space="preserve"> </w:t>
      </w:r>
      <w:r w:rsidRPr="002E2252">
        <w:t>du</w:t>
      </w:r>
      <w:r w:rsidRPr="002E2252">
        <w:rPr>
          <w:spacing w:val="-3"/>
        </w:rPr>
        <w:t xml:space="preserve"> </w:t>
      </w:r>
      <w:r w:rsidRPr="002E2252">
        <w:t>marché,</w:t>
      </w:r>
      <w:r w:rsidRPr="002E2252">
        <w:rPr>
          <w:spacing w:val="-3"/>
        </w:rPr>
        <w:t xml:space="preserve"> </w:t>
      </w:r>
      <w:r w:rsidRPr="002E2252">
        <w:t>ou</w:t>
      </w:r>
      <w:r w:rsidRPr="002E2252">
        <w:rPr>
          <w:spacing w:val="-1"/>
        </w:rPr>
        <w:t xml:space="preserve"> </w:t>
      </w:r>
      <w:r w:rsidRPr="002E2252">
        <w:t>être mandatés</w:t>
      </w:r>
      <w:r w:rsidRPr="002E2252">
        <w:rPr>
          <w:spacing w:val="-2"/>
        </w:rPr>
        <w:t xml:space="preserve"> </w:t>
      </w:r>
      <w:r w:rsidRPr="002E2252">
        <w:t>par</w:t>
      </w:r>
      <w:r w:rsidRPr="002E2252">
        <w:rPr>
          <w:spacing w:val="-3"/>
        </w:rPr>
        <w:t xml:space="preserve"> </w:t>
      </w:r>
      <w:r w:rsidRPr="002E2252">
        <w:t>elle.</w:t>
      </w:r>
    </w:p>
    <w:p w14:paraId="03EBDB15" w14:textId="77777777" w:rsidR="00EB2F25" w:rsidRPr="002E2252" w:rsidRDefault="00EB2F25" w:rsidP="00E41344">
      <w:pPr>
        <w:pStyle w:val="Corpsdetexte"/>
      </w:pPr>
    </w:p>
    <w:p w14:paraId="0A406CE7" w14:textId="29BAAE65" w:rsidR="00EB2F25" w:rsidRPr="002E2252" w:rsidRDefault="0025119F" w:rsidP="0093589F">
      <w:pPr>
        <w:pStyle w:val="Titre2"/>
      </w:pPr>
      <w:r w:rsidRPr="002E2252">
        <w:t> </w:t>
      </w:r>
      <w:bookmarkStart w:id="266" w:name="_Toc158390711"/>
      <w:bookmarkStart w:id="267" w:name="_Toc158391167"/>
      <w:bookmarkStart w:id="268" w:name="_Toc223445240"/>
      <w:r w:rsidR="000567DB" w:rsidRPr="002E2252">
        <w:t>Grèves</w:t>
      </w:r>
      <w:bookmarkEnd w:id="266"/>
      <w:bookmarkEnd w:id="267"/>
      <w:bookmarkEnd w:id="268"/>
    </w:p>
    <w:p w14:paraId="2C3AF396" w14:textId="77777777" w:rsidR="00161AC3" w:rsidRDefault="00161AC3" w:rsidP="00E41344">
      <w:pPr>
        <w:pStyle w:val="Corpsdetexte"/>
      </w:pPr>
      <w:bookmarkStart w:id="269" w:name="_Toc158390712"/>
      <w:bookmarkStart w:id="270" w:name="_Toc158391168"/>
    </w:p>
    <w:p w14:paraId="3401B214" w14:textId="0CD180CF" w:rsidR="00EB2F25" w:rsidRDefault="000567DB" w:rsidP="00E41344">
      <w:pPr>
        <w:pStyle w:val="Corpsdetexte"/>
      </w:pPr>
      <w:r w:rsidRPr="009C1712">
        <w:t>En</w:t>
      </w:r>
      <w:r w:rsidRPr="009C1712">
        <w:rPr>
          <w:spacing w:val="1"/>
        </w:rPr>
        <w:t xml:space="preserve"> </w:t>
      </w:r>
      <w:r w:rsidRPr="009C1712">
        <w:t>cas</w:t>
      </w:r>
      <w:r w:rsidRPr="009C1712">
        <w:rPr>
          <w:spacing w:val="1"/>
        </w:rPr>
        <w:t xml:space="preserve"> </w:t>
      </w:r>
      <w:r w:rsidRPr="009C1712">
        <w:t>d’arrêt</w:t>
      </w:r>
      <w:r w:rsidRPr="009C1712">
        <w:rPr>
          <w:spacing w:val="1"/>
        </w:rPr>
        <w:t xml:space="preserve"> </w:t>
      </w:r>
      <w:r w:rsidRPr="009C1712">
        <w:t>de</w:t>
      </w:r>
      <w:r w:rsidRPr="009C1712">
        <w:rPr>
          <w:spacing w:val="1"/>
        </w:rPr>
        <w:t xml:space="preserve"> </w:t>
      </w:r>
      <w:r w:rsidRPr="009C1712">
        <w:t>travail</w:t>
      </w:r>
      <w:r w:rsidRPr="009C1712">
        <w:rPr>
          <w:spacing w:val="1"/>
        </w:rPr>
        <w:t xml:space="preserve"> </w:t>
      </w:r>
      <w:r w:rsidRPr="009C1712">
        <w:t>imputable</w:t>
      </w:r>
      <w:r w:rsidRPr="009C1712">
        <w:rPr>
          <w:spacing w:val="1"/>
        </w:rPr>
        <w:t xml:space="preserve"> </w:t>
      </w:r>
      <w:r w:rsidRPr="009C1712">
        <w:t>au</w:t>
      </w:r>
      <w:r w:rsidRPr="009C1712">
        <w:rPr>
          <w:spacing w:val="1"/>
        </w:rPr>
        <w:t xml:space="preserve"> </w:t>
      </w:r>
      <w:r w:rsidRPr="009C1712">
        <w:t>Titulaire,</w:t>
      </w:r>
      <w:r w:rsidRPr="009C1712">
        <w:rPr>
          <w:spacing w:val="1"/>
        </w:rPr>
        <w:t xml:space="preserve"> </w:t>
      </w:r>
      <w:r w:rsidRPr="009C1712">
        <w:t>ce</w:t>
      </w:r>
      <w:r w:rsidRPr="009C1712">
        <w:rPr>
          <w:spacing w:val="1"/>
        </w:rPr>
        <w:t xml:space="preserve"> </w:t>
      </w:r>
      <w:r w:rsidRPr="009C1712">
        <w:t>dernier</w:t>
      </w:r>
      <w:r w:rsidRPr="009C1712">
        <w:rPr>
          <w:spacing w:val="1"/>
        </w:rPr>
        <w:t xml:space="preserve"> </w:t>
      </w:r>
      <w:r w:rsidRPr="009C1712">
        <w:t>devra</w:t>
      </w:r>
      <w:r w:rsidRPr="009C1712">
        <w:rPr>
          <w:spacing w:val="1"/>
        </w:rPr>
        <w:t xml:space="preserve"> </w:t>
      </w:r>
      <w:r w:rsidRPr="009C1712">
        <w:t>assurer</w:t>
      </w:r>
      <w:r w:rsidRPr="009C1712">
        <w:rPr>
          <w:spacing w:val="1"/>
        </w:rPr>
        <w:t xml:space="preserve"> </w:t>
      </w:r>
      <w:r w:rsidRPr="009C1712">
        <w:t>les</w:t>
      </w:r>
      <w:r w:rsidRPr="009C1712">
        <w:rPr>
          <w:spacing w:val="1"/>
        </w:rPr>
        <w:t xml:space="preserve"> </w:t>
      </w:r>
      <w:r w:rsidRPr="009C1712">
        <w:t>prestations</w:t>
      </w:r>
      <w:r w:rsidRPr="009C1712">
        <w:rPr>
          <w:spacing w:val="1"/>
        </w:rPr>
        <w:t xml:space="preserve"> </w:t>
      </w:r>
      <w:r w:rsidRPr="009C1712">
        <w:t>considérées</w:t>
      </w:r>
      <w:r w:rsidRPr="009C1712">
        <w:rPr>
          <w:spacing w:val="-9"/>
        </w:rPr>
        <w:t xml:space="preserve"> </w:t>
      </w:r>
      <w:r w:rsidRPr="009C1712">
        <w:t>comme</w:t>
      </w:r>
      <w:r w:rsidRPr="009C1712">
        <w:rPr>
          <w:spacing w:val="-9"/>
        </w:rPr>
        <w:t xml:space="preserve"> </w:t>
      </w:r>
      <w:r w:rsidRPr="009C1712">
        <w:t>indispensables</w:t>
      </w:r>
      <w:r w:rsidRPr="009C1712">
        <w:rPr>
          <w:spacing w:val="-9"/>
        </w:rPr>
        <w:t xml:space="preserve"> </w:t>
      </w:r>
      <w:r w:rsidRPr="009C1712">
        <w:t>en</w:t>
      </w:r>
      <w:r w:rsidRPr="009C1712">
        <w:rPr>
          <w:spacing w:val="-8"/>
        </w:rPr>
        <w:t xml:space="preserve"> </w:t>
      </w:r>
      <w:r w:rsidRPr="009C1712">
        <w:t>accord</w:t>
      </w:r>
      <w:r w:rsidRPr="009C1712">
        <w:rPr>
          <w:spacing w:val="-7"/>
        </w:rPr>
        <w:t xml:space="preserve"> </w:t>
      </w:r>
      <w:r w:rsidRPr="009C1712">
        <w:t>avec</w:t>
      </w:r>
      <w:r w:rsidRPr="009C1712">
        <w:rPr>
          <w:spacing w:val="-8"/>
        </w:rPr>
        <w:t xml:space="preserve"> </w:t>
      </w:r>
      <w:r w:rsidRPr="009C1712">
        <w:t>la</w:t>
      </w:r>
      <w:r w:rsidRPr="009C1712">
        <w:rPr>
          <w:spacing w:val="-9"/>
        </w:rPr>
        <w:t xml:space="preserve"> </w:t>
      </w:r>
      <w:r w:rsidRPr="009C1712">
        <w:t>personne</w:t>
      </w:r>
      <w:r w:rsidRPr="009C1712">
        <w:rPr>
          <w:spacing w:val="-8"/>
        </w:rPr>
        <w:t xml:space="preserve"> </w:t>
      </w:r>
      <w:r w:rsidRPr="009C1712">
        <w:t>publique.</w:t>
      </w:r>
      <w:bookmarkEnd w:id="269"/>
      <w:bookmarkEnd w:id="270"/>
    </w:p>
    <w:p w14:paraId="6A0EB5B4" w14:textId="77777777" w:rsidR="004A790C" w:rsidRPr="009C1712" w:rsidRDefault="004A790C" w:rsidP="00E41344">
      <w:pPr>
        <w:pStyle w:val="Corpsdetexte"/>
      </w:pPr>
    </w:p>
    <w:p w14:paraId="29E2015C" w14:textId="515DA6D0" w:rsidR="00EB2F25" w:rsidRDefault="000567DB" w:rsidP="00E41344">
      <w:pPr>
        <w:pStyle w:val="Corpsdetexte"/>
        <w:rPr>
          <w:rFonts w:asciiTheme="minorHAnsi" w:hAnsiTheme="minorHAnsi"/>
        </w:rPr>
      </w:pPr>
      <w:r w:rsidRPr="00375C8C">
        <w:t>En cas d’impossibilité pour le Titulaire du marché d’exécuter intégralement les</w:t>
      </w:r>
      <w:r w:rsidRPr="009C1712">
        <w:rPr>
          <w:rFonts w:asciiTheme="minorHAnsi" w:hAnsiTheme="minorHAnsi"/>
          <w:spacing w:val="15"/>
        </w:rPr>
        <w:t xml:space="preserve"> </w:t>
      </w:r>
      <w:r w:rsidRPr="00375C8C">
        <w:t>prestations dues au titre du contrat dès le premier jour de grève, l’AP-HP y pourvoira par tous les moyens qu’elle jugera utiles</w:t>
      </w:r>
      <w:r w:rsidRPr="009C1712">
        <w:rPr>
          <w:rFonts w:asciiTheme="minorHAnsi" w:hAnsiTheme="minorHAnsi"/>
          <w:spacing w:val="-56"/>
        </w:rPr>
        <w:t xml:space="preserve"> </w:t>
      </w:r>
      <w:r w:rsidRPr="00375C8C">
        <w:t>aux frais, risques et périls du Titulaire afin d’assurer elle-même le service minimum.</w:t>
      </w:r>
    </w:p>
    <w:p w14:paraId="10D54D09" w14:textId="77777777" w:rsidR="004A790C" w:rsidRPr="009C1712" w:rsidRDefault="004A790C" w:rsidP="00E41344">
      <w:pPr>
        <w:pStyle w:val="Corpsdetexte"/>
      </w:pPr>
    </w:p>
    <w:p w14:paraId="5FEA2CC4" w14:textId="77BC5AC0" w:rsidR="00EB2F25" w:rsidRPr="002E2252" w:rsidRDefault="000567DB" w:rsidP="00E41344">
      <w:pPr>
        <w:pStyle w:val="Corpsdetexte"/>
      </w:pPr>
      <w:r w:rsidRPr="002E2252">
        <w:t>Les mesures, qui seront prises dans ce cas, seront limitées à la durée de l’absence d’organisation de</w:t>
      </w:r>
      <w:r w:rsidRPr="002E2252">
        <w:rPr>
          <w:spacing w:val="1"/>
        </w:rPr>
        <w:t xml:space="preserve"> </w:t>
      </w:r>
      <w:r w:rsidRPr="002E2252">
        <w:t>service</w:t>
      </w:r>
      <w:r w:rsidRPr="002E2252">
        <w:rPr>
          <w:spacing w:val="-6"/>
        </w:rPr>
        <w:t xml:space="preserve"> </w:t>
      </w:r>
      <w:r w:rsidRPr="002E2252">
        <w:t>minimum,</w:t>
      </w:r>
      <w:r w:rsidRPr="002E2252">
        <w:rPr>
          <w:spacing w:val="-5"/>
        </w:rPr>
        <w:t xml:space="preserve"> </w:t>
      </w:r>
      <w:r w:rsidRPr="002E2252">
        <w:t>validée</w:t>
      </w:r>
      <w:r w:rsidRPr="002E2252">
        <w:rPr>
          <w:spacing w:val="-3"/>
        </w:rPr>
        <w:t xml:space="preserve"> </w:t>
      </w:r>
      <w:r w:rsidRPr="002E2252">
        <w:t>par</w:t>
      </w:r>
      <w:r w:rsidRPr="002E2252">
        <w:rPr>
          <w:spacing w:val="-4"/>
        </w:rPr>
        <w:t xml:space="preserve"> </w:t>
      </w:r>
      <w:r w:rsidRPr="002E2252">
        <w:t>l’AP-HP.</w:t>
      </w:r>
    </w:p>
    <w:p w14:paraId="35C447B3" w14:textId="77777777" w:rsidR="00EB2F25" w:rsidRPr="002E2252" w:rsidRDefault="000567DB" w:rsidP="00E41344">
      <w:pPr>
        <w:pStyle w:val="Corpsdetexte"/>
      </w:pPr>
      <w:r w:rsidRPr="002E2252">
        <w:t>Les sommes dues à ce titre seront recouvrées par l’Administration par tous moyens de droit sauf lorsque</w:t>
      </w:r>
      <w:r w:rsidRPr="002E2252">
        <w:rPr>
          <w:spacing w:val="1"/>
        </w:rPr>
        <w:t xml:space="preserve"> </w:t>
      </w:r>
      <w:r w:rsidRPr="002E2252">
        <w:rPr>
          <w:w w:val="110"/>
        </w:rPr>
        <w:t>leur</w:t>
      </w:r>
      <w:r w:rsidRPr="002E2252">
        <w:rPr>
          <w:spacing w:val="-9"/>
          <w:w w:val="110"/>
        </w:rPr>
        <w:t xml:space="preserve"> </w:t>
      </w:r>
      <w:r w:rsidRPr="002E2252">
        <w:rPr>
          <w:w w:val="110"/>
        </w:rPr>
        <w:t>montant</w:t>
      </w:r>
      <w:r w:rsidRPr="002E2252">
        <w:rPr>
          <w:spacing w:val="-10"/>
          <w:w w:val="110"/>
        </w:rPr>
        <w:t xml:space="preserve"> </w:t>
      </w:r>
      <w:r w:rsidRPr="002E2252">
        <w:rPr>
          <w:w w:val="110"/>
        </w:rPr>
        <w:t>pourra</w:t>
      </w:r>
      <w:r w:rsidRPr="002E2252">
        <w:rPr>
          <w:spacing w:val="-9"/>
          <w:w w:val="110"/>
        </w:rPr>
        <w:t xml:space="preserve"> </w:t>
      </w:r>
      <w:r w:rsidRPr="002E2252">
        <w:rPr>
          <w:w w:val="110"/>
        </w:rPr>
        <w:t>être</w:t>
      </w:r>
      <w:r w:rsidRPr="002E2252">
        <w:rPr>
          <w:spacing w:val="-8"/>
          <w:w w:val="110"/>
        </w:rPr>
        <w:t xml:space="preserve"> </w:t>
      </w:r>
      <w:r w:rsidRPr="002E2252">
        <w:rPr>
          <w:w w:val="110"/>
        </w:rPr>
        <w:t>retenu</w:t>
      </w:r>
      <w:r w:rsidRPr="002E2252">
        <w:rPr>
          <w:spacing w:val="-9"/>
          <w:w w:val="110"/>
        </w:rPr>
        <w:t xml:space="preserve"> </w:t>
      </w:r>
      <w:r w:rsidRPr="002E2252">
        <w:rPr>
          <w:w w:val="110"/>
        </w:rPr>
        <w:t>sur</w:t>
      </w:r>
      <w:r w:rsidRPr="002E2252">
        <w:rPr>
          <w:spacing w:val="-5"/>
          <w:w w:val="110"/>
        </w:rPr>
        <w:t xml:space="preserve"> </w:t>
      </w:r>
      <w:r w:rsidRPr="002E2252">
        <w:rPr>
          <w:w w:val="110"/>
        </w:rPr>
        <w:t>les</w:t>
      </w:r>
      <w:r w:rsidRPr="002E2252">
        <w:rPr>
          <w:spacing w:val="-8"/>
          <w:w w:val="110"/>
        </w:rPr>
        <w:t xml:space="preserve"> </w:t>
      </w:r>
      <w:r w:rsidRPr="002E2252">
        <w:rPr>
          <w:w w:val="110"/>
        </w:rPr>
        <w:t>factures</w:t>
      </w:r>
      <w:r w:rsidRPr="002E2252">
        <w:rPr>
          <w:spacing w:val="-8"/>
          <w:w w:val="110"/>
        </w:rPr>
        <w:t xml:space="preserve"> </w:t>
      </w:r>
      <w:r w:rsidRPr="002E2252">
        <w:rPr>
          <w:w w:val="110"/>
        </w:rPr>
        <w:t>mensuelles</w:t>
      </w:r>
      <w:r w:rsidRPr="002E2252">
        <w:rPr>
          <w:spacing w:val="-8"/>
          <w:w w:val="110"/>
        </w:rPr>
        <w:t xml:space="preserve"> </w:t>
      </w:r>
      <w:r w:rsidRPr="002E2252">
        <w:rPr>
          <w:w w:val="110"/>
        </w:rPr>
        <w:t>restant</w:t>
      </w:r>
      <w:r w:rsidRPr="002E2252">
        <w:rPr>
          <w:spacing w:val="-10"/>
          <w:w w:val="110"/>
        </w:rPr>
        <w:t xml:space="preserve"> </w:t>
      </w:r>
      <w:r w:rsidRPr="002E2252">
        <w:rPr>
          <w:w w:val="110"/>
        </w:rPr>
        <w:t>dues.</w:t>
      </w:r>
    </w:p>
    <w:p w14:paraId="45FF7877" w14:textId="77777777" w:rsidR="00EB2F25" w:rsidRPr="002E2252" w:rsidRDefault="00EB2F25" w:rsidP="00E41344">
      <w:pPr>
        <w:pStyle w:val="Corpsdetexte"/>
      </w:pPr>
    </w:p>
    <w:p w14:paraId="74BD5048" w14:textId="13C2744D" w:rsidR="00EB2F25" w:rsidRPr="002E2252" w:rsidRDefault="0025119F" w:rsidP="0093589F">
      <w:pPr>
        <w:pStyle w:val="Titre2"/>
      </w:pPr>
      <w:r w:rsidRPr="002E2252">
        <w:t> </w:t>
      </w:r>
      <w:bookmarkStart w:id="271" w:name="_Toc158390713"/>
      <w:bookmarkStart w:id="272" w:name="_Toc158391169"/>
      <w:r w:rsidRPr="002E2252">
        <w:t xml:space="preserve"> </w:t>
      </w:r>
      <w:bookmarkStart w:id="273" w:name="_Toc223445241"/>
      <w:r w:rsidR="000567DB" w:rsidRPr="002E2252">
        <w:t>Vente à des tiers</w:t>
      </w:r>
      <w:bookmarkEnd w:id="271"/>
      <w:bookmarkEnd w:id="272"/>
      <w:bookmarkEnd w:id="273"/>
    </w:p>
    <w:p w14:paraId="1DBDDF4E" w14:textId="77777777" w:rsidR="00EB2F25" w:rsidRPr="002E2252" w:rsidRDefault="00EB2F25" w:rsidP="007F6B4B">
      <w:pPr>
        <w:pStyle w:val="Corpsdetexte"/>
        <w:keepNext/>
      </w:pPr>
    </w:p>
    <w:p w14:paraId="182C84A3" w14:textId="77777777" w:rsidR="00EB2F25" w:rsidRPr="002E2252" w:rsidRDefault="000567DB" w:rsidP="00E41344">
      <w:pPr>
        <w:pStyle w:val="Corpsdetexte"/>
      </w:pPr>
      <w:r w:rsidRPr="002E2252">
        <w:rPr>
          <w:w w:val="110"/>
        </w:rPr>
        <w:t>Le Titulaire s’interdit toute vente à des tiers étrangers au présent marché de produits portant le logo</w:t>
      </w:r>
      <w:r w:rsidRPr="002E2252">
        <w:rPr>
          <w:spacing w:val="1"/>
          <w:w w:val="110"/>
        </w:rPr>
        <w:t xml:space="preserve"> </w:t>
      </w:r>
      <w:r w:rsidRPr="002E2252">
        <w:rPr>
          <w:w w:val="110"/>
        </w:rPr>
        <w:t xml:space="preserve">Assistance Publique </w:t>
      </w:r>
      <w:r w:rsidRPr="002E2252">
        <w:rPr>
          <w:w w:val="140"/>
        </w:rPr>
        <w:t xml:space="preserve">– </w:t>
      </w:r>
      <w:r w:rsidRPr="002E2252">
        <w:rPr>
          <w:w w:val="110"/>
        </w:rPr>
        <w:t>Hôpitaux de Paris, y compris en cas de résiliation ou de non-reconduction du</w:t>
      </w:r>
      <w:r w:rsidRPr="002E2252">
        <w:rPr>
          <w:spacing w:val="1"/>
          <w:w w:val="110"/>
        </w:rPr>
        <w:t xml:space="preserve"> </w:t>
      </w:r>
      <w:r w:rsidRPr="002E2252">
        <w:rPr>
          <w:w w:val="110"/>
        </w:rPr>
        <w:t>marché.</w:t>
      </w:r>
    </w:p>
    <w:p w14:paraId="7EE917C2" w14:textId="77777777" w:rsidR="00EB2F25" w:rsidRPr="002E2252" w:rsidRDefault="00EB2F25" w:rsidP="00E41344">
      <w:pPr>
        <w:pStyle w:val="Corpsdetexte"/>
      </w:pPr>
    </w:p>
    <w:p w14:paraId="4F4176AB" w14:textId="77777777" w:rsidR="00EB2F25" w:rsidRPr="002E2252" w:rsidRDefault="000567DB" w:rsidP="00E41344">
      <w:pPr>
        <w:pStyle w:val="Corpsdetexte"/>
      </w:pPr>
      <w:r w:rsidRPr="002E2252">
        <w:t xml:space="preserve">En cas de non-respect de cette clause, l’Assistance Publique </w:t>
      </w:r>
      <w:r w:rsidRPr="002E2252">
        <w:rPr>
          <w:w w:val="140"/>
        </w:rPr>
        <w:t xml:space="preserve">– </w:t>
      </w:r>
      <w:r w:rsidRPr="002E2252">
        <w:t>Hôpitaux de Paris se réserve le droit</w:t>
      </w:r>
      <w:r w:rsidRPr="002E2252">
        <w:rPr>
          <w:spacing w:val="1"/>
        </w:rPr>
        <w:t xml:space="preserve"> </w:t>
      </w:r>
      <w:r w:rsidRPr="002E2252">
        <w:t>d’engager</w:t>
      </w:r>
      <w:r w:rsidRPr="002E2252">
        <w:rPr>
          <w:spacing w:val="-4"/>
        </w:rPr>
        <w:t xml:space="preserve"> </w:t>
      </w:r>
      <w:r w:rsidRPr="002E2252">
        <w:t>les</w:t>
      </w:r>
      <w:r w:rsidRPr="002E2252">
        <w:rPr>
          <w:spacing w:val="-3"/>
        </w:rPr>
        <w:t xml:space="preserve"> </w:t>
      </w:r>
      <w:r w:rsidRPr="002E2252">
        <w:t>poursuites</w:t>
      </w:r>
      <w:r w:rsidRPr="002E2252">
        <w:rPr>
          <w:spacing w:val="-3"/>
        </w:rPr>
        <w:t xml:space="preserve"> </w:t>
      </w:r>
      <w:r w:rsidRPr="002E2252">
        <w:t>judiciaires</w:t>
      </w:r>
      <w:r w:rsidRPr="002E2252">
        <w:rPr>
          <w:spacing w:val="-2"/>
        </w:rPr>
        <w:t xml:space="preserve"> </w:t>
      </w:r>
      <w:r w:rsidRPr="002E2252">
        <w:t>appropriées.</w:t>
      </w:r>
    </w:p>
    <w:p w14:paraId="1D726E71" w14:textId="77777777" w:rsidR="00EB2F25" w:rsidRPr="002E2252" w:rsidRDefault="00EB2F25" w:rsidP="00E41344">
      <w:pPr>
        <w:pStyle w:val="Corpsdetexte"/>
      </w:pPr>
    </w:p>
    <w:p w14:paraId="4A03A33E" w14:textId="15B1F9FC" w:rsidR="00EB2F25" w:rsidRPr="002E2252" w:rsidRDefault="0025119F" w:rsidP="0093589F">
      <w:pPr>
        <w:pStyle w:val="Titre2"/>
      </w:pPr>
      <w:r w:rsidRPr="002E2252">
        <w:t> </w:t>
      </w:r>
      <w:bookmarkStart w:id="274" w:name="_Toc158390714"/>
      <w:bookmarkStart w:id="275" w:name="_Toc158391170"/>
      <w:bookmarkStart w:id="276" w:name="_Toc223445242"/>
      <w:r w:rsidR="000567DB" w:rsidRPr="002E2252">
        <w:t>Gestion des personnels du Titulaire</w:t>
      </w:r>
      <w:bookmarkEnd w:id="274"/>
      <w:bookmarkEnd w:id="275"/>
      <w:bookmarkEnd w:id="276"/>
    </w:p>
    <w:p w14:paraId="6D3DEB74" w14:textId="77777777" w:rsidR="00375C8C" w:rsidRDefault="00375C8C" w:rsidP="00E41344">
      <w:pPr>
        <w:pStyle w:val="Corpsdetexte"/>
      </w:pPr>
    </w:p>
    <w:p w14:paraId="089A523A" w14:textId="5E79444B" w:rsidR="00EB2F25" w:rsidRPr="002E2252" w:rsidRDefault="000567DB" w:rsidP="00E41344">
      <w:pPr>
        <w:pStyle w:val="Corpsdetexte"/>
      </w:pPr>
      <w:r w:rsidRPr="002E2252">
        <w:t>Il est expressément entendu que les personnels du Titulaire demeurent, à tous les égards, les salariés de</w:t>
      </w:r>
      <w:r w:rsidRPr="002E2252">
        <w:rPr>
          <w:spacing w:val="-53"/>
        </w:rPr>
        <w:t xml:space="preserve"> </w:t>
      </w:r>
      <w:r w:rsidRPr="002E2252">
        <w:t>ce dernier. A ce titre, le Titulaire exerce le contrôle du travail de son personnel et assure l’ensemble des</w:t>
      </w:r>
      <w:r w:rsidRPr="002E2252">
        <w:rPr>
          <w:spacing w:val="1"/>
        </w:rPr>
        <w:t xml:space="preserve"> </w:t>
      </w:r>
      <w:r w:rsidRPr="002E2252">
        <w:t>obligations</w:t>
      </w:r>
      <w:r w:rsidRPr="002E2252">
        <w:rPr>
          <w:spacing w:val="-2"/>
        </w:rPr>
        <w:t xml:space="preserve"> </w:t>
      </w:r>
      <w:r w:rsidRPr="002E2252">
        <w:t>qui</w:t>
      </w:r>
      <w:r w:rsidRPr="002E2252">
        <w:rPr>
          <w:spacing w:val="-3"/>
        </w:rPr>
        <w:t xml:space="preserve"> </w:t>
      </w:r>
      <w:r w:rsidRPr="002E2252">
        <w:t>lui</w:t>
      </w:r>
      <w:r w:rsidRPr="002E2252">
        <w:rPr>
          <w:spacing w:val="-3"/>
        </w:rPr>
        <w:t xml:space="preserve"> </w:t>
      </w:r>
      <w:r w:rsidRPr="002E2252">
        <w:t>incombent</w:t>
      </w:r>
      <w:r w:rsidRPr="002E2252">
        <w:rPr>
          <w:spacing w:val="-4"/>
        </w:rPr>
        <w:t xml:space="preserve"> </w:t>
      </w:r>
      <w:r w:rsidRPr="002E2252">
        <w:t>en</w:t>
      </w:r>
      <w:r w:rsidRPr="002E2252">
        <w:rPr>
          <w:spacing w:val="-3"/>
        </w:rPr>
        <w:t xml:space="preserve"> </w:t>
      </w:r>
      <w:r w:rsidRPr="002E2252">
        <w:t>sa</w:t>
      </w:r>
      <w:r w:rsidRPr="002E2252">
        <w:rPr>
          <w:spacing w:val="-3"/>
        </w:rPr>
        <w:t xml:space="preserve"> </w:t>
      </w:r>
      <w:r w:rsidRPr="002E2252">
        <w:t>qualité</w:t>
      </w:r>
      <w:r w:rsidRPr="002E2252">
        <w:rPr>
          <w:spacing w:val="-1"/>
        </w:rPr>
        <w:t xml:space="preserve"> </w:t>
      </w:r>
      <w:r w:rsidRPr="002E2252">
        <w:t>d’employeur.</w:t>
      </w:r>
    </w:p>
    <w:p w14:paraId="2351203D" w14:textId="77777777" w:rsidR="00EB2F25" w:rsidRPr="002E2252" w:rsidRDefault="00EB2F25" w:rsidP="00E41344">
      <w:pPr>
        <w:pStyle w:val="Corpsdetexte"/>
      </w:pPr>
    </w:p>
    <w:p w14:paraId="6A94ADC1" w14:textId="30B8CDCE" w:rsidR="00EB2F25" w:rsidRPr="002E2252" w:rsidRDefault="000567DB" w:rsidP="00E41344">
      <w:pPr>
        <w:pStyle w:val="Corpsdetexte"/>
      </w:pPr>
      <w:r w:rsidRPr="002E2252">
        <w:lastRenderedPageBreak/>
        <w:t>Afin de vérifier que les salariés désignés par le Titulaire présentent les compétences professionnelles</w:t>
      </w:r>
      <w:r w:rsidRPr="002E2252">
        <w:rPr>
          <w:spacing w:val="1"/>
        </w:rPr>
        <w:t xml:space="preserve"> </w:t>
      </w:r>
      <w:r w:rsidRPr="002E2252">
        <w:t>conformes</w:t>
      </w:r>
      <w:r w:rsidRPr="002E2252">
        <w:rPr>
          <w:spacing w:val="21"/>
        </w:rPr>
        <w:t xml:space="preserve"> </w:t>
      </w:r>
      <w:r w:rsidRPr="002E2252">
        <w:t>à</w:t>
      </w:r>
      <w:r w:rsidRPr="002E2252">
        <w:rPr>
          <w:spacing w:val="20"/>
        </w:rPr>
        <w:t xml:space="preserve"> </w:t>
      </w:r>
      <w:r w:rsidRPr="002E2252">
        <w:t>celles</w:t>
      </w:r>
      <w:r w:rsidRPr="002E2252">
        <w:rPr>
          <w:spacing w:val="19"/>
        </w:rPr>
        <w:t xml:space="preserve"> </w:t>
      </w:r>
      <w:r w:rsidRPr="002E2252">
        <w:t>présentées</w:t>
      </w:r>
      <w:r w:rsidRPr="002E2252">
        <w:rPr>
          <w:spacing w:val="22"/>
        </w:rPr>
        <w:t xml:space="preserve"> </w:t>
      </w:r>
      <w:r w:rsidRPr="002E2252">
        <w:t>dans</w:t>
      </w:r>
      <w:r w:rsidRPr="002E2252">
        <w:rPr>
          <w:spacing w:val="21"/>
        </w:rPr>
        <w:t xml:space="preserve"> </w:t>
      </w:r>
      <w:r w:rsidRPr="002E2252">
        <w:t>son</w:t>
      </w:r>
      <w:r w:rsidRPr="002E2252">
        <w:rPr>
          <w:spacing w:val="20"/>
        </w:rPr>
        <w:t xml:space="preserve"> </w:t>
      </w:r>
      <w:r w:rsidRPr="002E2252">
        <w:t>offre,</w:t>
      </w:r>
      <w:r w:rsidRPr="002E2252">
        <w:rPr>
          <w:spacing w:val="19"/>
        </w:rPr>
        <w:t xml:space="preserve"> </w:t>
      </w:r>
      <w:r w:rsidRPr="002E2252">
        <w:t>le</w:t>
      </w:r>
      <w:r w:rsidRPr="002E2252">
        <w:rPr>
          <w:spacing w:val="19"/>
        </w:rPr>
        <w:t xml:space="preserve"> </w:t>
      </w:r>
      <w:r w:rsidRPr="002E2252">
        <w:t>Titulaire</w:t>
      </w:r>
      <w:r w:rsidRPr="002E2252">
        <w:rPr>
          <w:spacing w:val="22"/>
        </w:rPr>
        <w:t xml:space="preserve"> </w:t>
      </w:r>
      <w:r w:rsidRPr="002E2252">
        <w:t>devra</w:t>
      </w:r>
      <w:r w:rsidRPr="002E2252">
        <w:rPr>
          <w:spacing w:val="20"/>
        </w:rPr>
        <w:t xml:space="preserve"> </w:t>
      </w:r>
      <w:r w:rsidRPr="002E2252">
        <w:t>produire,</w:t>
      </w:r>
      <w:r w:rsidRPr="002E2252">
        <w:rPr>
          <w:spacing w:val="19"/>
        </w:rPr>
        <w:t xml:space="preserve"> </w:t>
      </w:r>
      <w:r w:rsidRPr="002E2252">
        <w:t>avant</w:t>
      </w:r>
      <w:r w:rsidRPr="002E2252">
        <w:rPr>
          <w:spacing w:val="19"/>
        </w:rPr>
        <w:t xml:space="preserve"> </w:t>
      </w:r>
      <w:r w:rsidRPr="002E2252">
        <w:t>tout</w:t>
      </w:r>
      <w:r w:rsidRPr="002E2252">
        <w:rPr>
          <w:spacing w:val="19"/>
        </w:rPr>
        <w:t xml:space="preserve"> </w:t>
      </w:r>
      <w:r w:rsidRPr="002E2252">
        <w:t>début</w:t>
      </w:r>
      <w:r w:rsidRPr="002E2252">
        <w:rPr>
          <w:spacing w:val="21"/>
        </w:rPr>
        <w:t xml:space="preserve"> </w:t>
      </w:r>
      <w:r w:rsidRPr="002E2252">
        <w:t>d’exécution</w:t>
      </w:r>
      <w:r w:rsidR="00645543">
        <w:t xml:space="preserve"> </w:t>
      </w:r>
      <w:r w:rsidRPr="002E2252">
        <w:t>d’un</w:t>
      </w:r>
      <w:r w:rsidRPr="002E2252">
        <w:rPr>
          <w:spacing w:val="-6"/>
        </w:rPr>
        <w:t xml:space="preserve"> </w:t>
      </w:r>
      <w:r w:rsidRPr="002E2252">
        <w:t>bon</w:t>
      </w:r>
      <w:r w:rsidRPr="002E2252">
        <w:rPr>
          <w:spacing w:val="-6"/>
        </w:rPr>
        <w:t xml:space="preserve"> </w:t>
      </w:r>
      <w:r w:rsidRPr="002E2252">
        <w:t>de</w:t>
      </w:r>
      <w:r w:rsidRPr="002E2252">
        <w:rPr>
          <w:spacing w:val="-4"/>
        </w:rPr>
        <w:t xml:space="preserve"> </w:t>
      </w:r>
      <w:r w:rsidRPr="002E2252">
        <w:t>commande,</w:t>
      </w:r>
      <w:r w:rsidRPr="002E2252">
        <w:rPr>
          <w:spacing w:val="-7"/>
        </w:rPr>
        <w:t xml:space="preserve"> </w:t>
      </w:r>
      <w:r w:rsidRPr="002E2252">
        <w:t>le</w:t>
      </w:r>
      <w:r w:rsidRPr="002E2252">
        <w:rPr>
          <w:spacing w:val="-4"/>
        </w:rPr>
        <w:t xml:space="preserve"> </w:t>
      </w:r>
      <w:r w:rsidRPr="002E2252">
        <w:t>profil</w:t>
      </w:r>
      <w:r w:rsidRPr="002E2252">
        <w:rPr>
          <w:spacing w:val="-6"/>
        </w:rPr>
        <w:t xml:space="preserve"> </w:t>
      </w:r>
      <w:r w:rsidRPr="002E2252">
        <w:t>des</w:t>
      </w:r>
      <w:r w:rsidRPr="002E2252">
        <w:rPr>
          <w:spacing w:val="-4"/>
        </w:rPr>
        <w:t xml:space="preserve"> </w:t>
      </w:r>
      <w:r w:rsidRPr="002E2252">
        <w:t>intervenants.</w:t>
      </w:r>
      <w:r w:rsidRPr="002E2252">
        <w:rPr>
          <w:spacing w:val="-4"/>
        </w:rPr>
        <w:t xml:space="preserve"> </w:t>
      </w:r>
      <w:r w:rsidRPr="002E2252">
        <w:t>L’AP-HP</w:t>
      </w:r>
      <w:r w:rsidRPr="002E2252">
        <w:rPr>
          <w:spacing w:val="-5"/>
        </w:rPr>
        <w:t xml:space="preserve"> </w:t>
      </w:r>
      <w:r w:rsidRPr="002E2252">
        <w:t>dispose,</w:t>
      </w:r>
      <w:r w:rsidRPr="002E2252">
        <w:rPr>
          <w:spacing w:val="-7"/>
        </w:rPr>
        <w:t xml:space="preserve"> </w:t>
      </w:r>
      <w:r w:rsidRPr="002E2252">
        <w:t>sur</w:t>
      </w:r>
      <w:r w:rsidRPr="002E2252">
        <w:rPr>
          <w:spacing w:val="-5"/>
        </w:rPr>
        <w:t xml:space="preserve"> </w:t>
      </w:r>
      <w:r w:rsidRPr="002E2252">
        <w:t>décision</w:t>
      </w:r>
      <w:r w:rsidRPr="002E2252">
        <w:rPr>
          <w:spacing w:val="-6"/>
        </w:rPr>
        <w:t xml:space="preserve"> </w:t>
      </w:r>
      <w:r w:rsidRPr="002E2252">
        <w:t>motivée,</w:t>
      </w:r>
      <w:r w:rsidRPr="002E2252">
        <w:rPr>
          <w:spacing w:val="-6"/>
        </w:rPr>
        <w:t xml:space="preserve"> </w:t>
      </w:r>
      <w:r w:rsidRPr="002E2252">
        <w:t>de</w:t>
      </w:r>
      <w:r w:rsidRPr="002E2252">
        <w:rPr>
          <w:spacing w:val="-5"/>
        </w:rPr>
        <w:t xml:space="preserve"> </w:t>
      </w:r>
      <w:r w:rsidRPr="002E2252">
        <w:t>la</w:t>
      </w:r>
      <w:r w:rsidRPr="002E2252">
        <w:rPr>
          <w:spacing w:val="-6"/>
        </w:rPr>
        <w:t xml:space="preserve"> </w:t>
      </w:r>
      <w:r w:rsidRPr="002E2252">
        <w:t>faculté</w:t>
      </w:r>
      <w:r w:rsidRPr="002E2252">
        <w:rPr>
          <w:spacing w:val="-2"/>
        </w:rPr>
        <w:t xml:space="preserve"> </w:t>
      </w:r>
      <w:r w:rsidRPr="002E2252">
        <w:t>de</w:t>
      </w:r>
      <w:r w:rsidRPr="002E2252">
        <w:rPr>
          <w:spacing w:val="-54"/>
        </w:rPr>
        <w:t xml:space="preserve"> </w:t>
      </w:r>
      <w:r w:rsidRPr="002E2252">
        <w:t>récuser</w:t>
      </w:r>
      <w:r w:rsidRPr="002E2252">
        <w:rPr>
          <w:spacing w:val="-6"/>
        </w:rPr>
        <w:t xml:space="preserve"> </w:t>
      </w:r>
      <w:r w:rsidRPr="002E2252">
        <w:t>ces</w:t>
      </w:r>
      <w:r w:rsidRPr="002E2252">
        <w:rPr>
          <w:spacing w:val="-3"/>
        </w:rPr>
        <w:t xml:space="preserve"> </w:t>
      </w:r>
      <w:r w:rsidRPr="002E2252">
        <w:t>intervenants.</w:t>
      </w:r>
    </w:p>
    <w:p w14:paraId="64DAB342" w14:textId="77777777" w:rsidR="00EB2F25" w:rsidRPr="002E2252" w:rsidRDefault="00EB2F25" w:rsidP="00E41344">
      <w:pPr>
        <w:pStyle w:val="Corpsdetexte"/>
      </w:pPr>
    </w:p>
    <w:p w14:paraId="351BC544" w14:textId="77777777" w:rsidR="00EB2F25" w:rsidRPr="002E2252" w:rsidRDefault="000567DB" w:rsidP="00E41344">
      <w:pPr>
        <w:pStyle w:val="Corpsdetexte"/>
      </w:pPr>
      <w:r w:rsidRPr="002E2252">
        <w:t>En cas d’absence ou de départ d’un de ses préposés, le Titulaire doit en aviser immédiatement le</w:t>
      </w:r>
      <w:r w:rsidRPr="002E2252">
        <w:rPr>
          <w:spacing w:val="1"/>
        </w:rPr>
        <w:t xml:space="preserve"> </w:t>
      </w:r>
      <w:r w:rsidRPr="002E2252">
        <w:t>représentant du</w:t>
      </w:r>
      <w:r w:rsidRPr="002E2252">
        <w:rPr>
          <w:spacing w:val="1"/>
        </w:rPr>
        <w:t xml:space="preserve"> </w:t>
      </w:r>
      <w:r w:rsidRPr="002E2252">
        <w:t>pouvoir</w:t>
      </w:r>
      <w:r w:rsidRPr="002E2252">
        <w:rPr>
          <w:spacing w:val="1"/>
        </w:rPr>
        <w:t xml:space="preserve"> </w:t>
      </w:r>
      <w:r w:rsidRPr="002E2252">
        <w:t>adjudicateur, le</w:t>
      </w:r>
      <w:r w:rsidRPr="002E2252">
        <w:rPr>
          <w:spacing w:val="1"/>
        </w:rPr>
        <w:t xml:space="preserve"> </w:t>
      </w:r>
      <w:r w:rsidRPr="002E2252">
        <w:t>chef de</w:t>
      </w:r>
      <w:r w:rsidRPr="002E2252">
        <w:rPr>
          <w:spacing w:val="1"/>
        </w:rPr>
        <w:t xml:space="preserve"> </w:t>
      </w:r>
      <w:r w:rsidRPr="002E2252">
        <w:t xml:space="preserve">projet AP-HP et désigner un remplaçant </w:t>
      </w:r>
      <w:r w:rsidR="00D631B6" w:rsidRPr="002E2252">
        <w:t>vers lequel</w:t>
      </w:r>
      <w:r w:rsidRPr="002E2252">
        <w:t xml:space="preserve"> il</w:t>
      </w:r>
      <w:r w:rsidRPr="002E2252">
        <w:rPr>
          <w:spacing w:val="1"/>
        </w:rPr>
        <w:t xml:space="preserve"> </w:t>
      </w:r>
      <w:r w:rsidRPr="002E2252">
        <w:t>doit assurer le transfert des connaissances dans un souci de continuité du service rendu et de sa qualité</w:t>
      </w:r>
      <w:r w:rsidRPr="002E2252">
        <w:rPr>
          <w:spacing w:val="1"/>
        </w:rPr>
        <w:t xml:space="preserve"> </w:t>
      </w:r>
      <w:r w:rsidRPr="002E2252">
        <w:t>associée.</w:t>
      </w:r>
    </w:p>
    <w:p w14:paraId="056B96D3" w14:textId="77777777" w:rsidR="00EB2F25" w:rsidRPr="002E2252" w:rsidRDefault="000567DB" w:rsidP="00E41344">
      <w:pPr>
        <w:pStyle w:val="Corpsdetexte"/>
      </w:pPr>
      <w:r w:rsidRPr="002E2252">
        <w:t>En</w:t>
      </w:r>
      <w:r w:rsidRPr="002E2252">
        <w:rPr>
          <w:spacing w:val="52"/>
        </w:rPr>
        <w:t xml:space="preserve"> </w:t>
      </w:r>
      <w:r w:rsidRPr="002E2252">
        <w:t>outre,</w:t>
      </w:r>
      <w:r w:rsidRPr="002E2252">
        <w:rPr>
          <w:spacing w:val="52"/>
        </w:rPr>
        <w:t xml:space="preserve"> </w:t>
      </w:r>
      <w:r w:rsidRPr="002E2252">
        <w:t>l’AP-HP</w:t>
      </w:r>
      <w:r w:rsidRPr="002E2252">
        <w:rPr>
          <w:spacing w:val="53"/>
        </w:rPr>
        <w:t xml:space="preserve"> </w:t>
      </w:r>
      <w:r w:rsidRPr="002E2252">
        <w:t>peut</w:t>
      </w:r>
      <w:r w:rsidRPr="002E2252">
        <w:rPr>
          <w:spacing w:val="52"/>
        </w:rPr>
        <w:t xml:space="preserve"> </w:t>
      </w:r>
      <w:r w:rsidRPr="002E2252">
        <w:t>demander</w:t>
      </w:r>
      <w:r w:rsidRPr="002E2252">
        <w:rPr>
          <w:spacing w:val="53"/>
        </w:rPr>
        <w:t xml:space="preserve"> </w:t>
      </w:r>
      <w:r w:rsidRPr="002E2252">
        <w:t>à</w:t>
      </w:r>
      <w:r w:rsidRPr="002E2252">
        <w:rPr>
          <w:spacing w:val="52"/>
        </w:rPr>
        <w:t xml:space="preserve"> </w:t>
      </w:r>
      <w:r w:rsidRPr="002E2252">
        <w:t>tout</w:t>
      </w:r>
      <w:r w:rsidRPr="002E2252">
        <w:rPr>
          <w:spacing w:val="52"/>
        </w:rPr>
        <w:t xml:space="preserve"> </w:t>
      </w:r>
      <w:r w:rsidRPr="002E2252">
        <w:t>moment,</w:t>
      </w:r>
      <w:r w:rsidRPr="002E2252">
        <w:rPr>
          <w:spacing w:val="52"/>
        </w:rPr>
        <w:t xml:space="preserve"> </w:t>
      </w:r>
      <w:r w:rsidRPr="002E2252">
        <w:t>sur</w:t>
      </w:r>
      <w:r w:rsidRPr="002E2252">
        <w:rPr>
          <w:spacing w:val="54"/>
        </w:rPr>
        <w:t xml:space="preserve"> </w:t>
      </w:r>
      <w:r w:rsidRPr="002E2252">
        <w:t>décision</w:t>
      </w:r>
      <w:r w:rsidRPr="002E2252">
        <w:rPr>
          <w:spacing w:val="52"/>
        </w:rPr>
        <w:t xml:space="preserve"> </w:t>
      </w:r>
      <w:r w:rsidRPr="002E2252">
        <w:t>motivée,</w:t>
      </w:r>
      <w:r w:rsidRPr="002E2252">
        <w:rPr>
          <w:spacing w:val="52"/>
        </w:rPr>
        <w:t xml:space="preserve"> </w:t>
      </w:r>
      <w:r w:rsidRPr="002E2252">
        <w:t>le</w:t>
      </w:r>
      <w:r w:rsidRPr="002E2252">
        <w:rPr>
          <w:spacing w:val="53"/>
        </w:rPr>
        <w:t xml:space="preserve"> </w:t>
      </w:r>
      <w:r w:rsidRPr="002E2252">
        <w:t>remplacement</w:t>
      </w:r>
      <w:r w:rsidRPr="002E2252">
        <w:rPr>
          <w:spacing w:val="52"/>
        </w:rPr>
        <w:t xml:space="preserve"> </w:t>
      </w:r>
      <w:r w:rsidRPr="002E2252">
        <w:t>de</w:t>
      </w:r>
      <w:r w:rsidRPr="002E2252">
        <w:rPr>
          <w:spacing w:val="52"/>
        </w:rPr>
        <w:t xml:space="preserve"> </w:t>
      </w:r>
      <w:r w:rsidRPr="002E2252">
        <w:t>toute</w:t>
      </w:r>
      <w:r w:rsidRPr="002E2252">
        <w:rPr>
          <w:spacing w:val="-53"/>
        </w:rPr>
        <w:t xml:space="preserve"> </w:t>
      </w:r>
      <w:r w:rsidRPr="002E2252">
        <w:t>personne affectée à l’exécution des prestations objet du marché. Le Titulaire doit alors procéder à son</w:t>
      </w:r>
      <w:r w:rsidRPr="002E2252">
        <w:rPr>
          <w:spacing w:val="1"/>
        </w:rPr>
        <w:t xml:space="preserve"> </w:t>
      </w:r>
      <w:r w:rsidRPr="002E2252">
        <w:t>remplacement.</w:t>
      </w:r>
    </w:p>
    <w:p w14:paraId="0B85DD52" w14:textId="77777777" w:rsidR="00EB2F25" w:rsidRPr="002E2252" w:rsidRDefault="00EB2F25" w:rsidP="00E41344">
      <w:pPr>
        <w:pStyle w:val="Corpsdetexte"/>
      </w:pPr>
    </w:p>
    <w:p w14:paraId="29883CE7" w14:textId="77777777" w:rsidR="00EB2F25" w:rsidRPr="002E2252" w:rsidRDefault="000567DB" w:rsidP="00E41344">
      <w:pPr>
        <w:pStyle w:val="Corpsdetexte"/>
      </w:pPr>
      <w:r w:rsidRPr="002E2252">
        <w:t>Pour tout remplacement de personnel, le Titulaire assure à ses frais la formation du remplaçant. La</w:t>
      </w:r>
      <w:r w:rsidRPr="002E2252">
        <w:rPr>
          <w:spacing w:val="1"/>
        </w:rPr>
        <w:t xml:space="preserve"> </w:t>
      </w:r>
      <w:r w:rsidRPr="002E2252">
        <w:t>formation</w:t>
      </w:r>
      <w:r w:rsidRPr="002E2252">
        <w:rPr>
          <w:spacing w:val="1"/>
        </w:rPr>
        <w:t xml:space="preserve"> </w:t>
      </w:r>
      <w:r w:rsidRPr="002E2252">
        <w:t>consiste</w:t>
      </w:r>
      <w:r w:rsidRPr="002E2252">
        <w:rPr>
          <w:spacing w:val="1"/>
        </w:rPr>
        <w:t xml:space="preserve"> </w:t>
      </w:r>
      <w:r w:rsidRPr="002E2252">
        <w:t>en</w:t>
      </w:r>
      <w:r w:rsidRPr="002E2252">
        <w:rPr>
          <w:spacing w:val="1"/>
        </w:rPr>
        <w:t xml:space="preserve"> </w:t>
      </w:r>
      <w:r w:rsidRPr="002E2252">
        <w:t>la</w:t>
      </w:r>
      <w:r w:rsidRPr="002E2252">
        <w:rPr>
          <w:spacing w:val="1"/>
        </w:rPr>
        <w:t xml:space="preserve"> </w:t>
      </w:r>
      <w:r w:rsidRPr="002E2252">
        <w:t>transmission</w:t>
      </w:r>
      <w:r w:rsidRPr="002E2252">
        <w:rPr>
          <w:spacing w:val="1"/>
        </w:rPr>
        <w:t xml:space="preserve"> </w:t>
      </w:r>
      <w:r w:rsidRPr="002E2252">
        <w:t>des</w:t>
      </w:r>
      <w:r w:rsidRPr="002E2252">
        <w:rPr>
          <w:spacing w:val="1"/>
        </w:rPr>
        <w:t xml:space="preserve"> </w:t>
      </w:r>
      <w:r w:rsidRPr="002E2252">
        <w:t>connaissances</w:t>
      </w:r>
      <w:r w:rsidRPr="002E2252">
        <w:rPr>
          <w:spacing w:val="1"/>
        </w:rPr>
        <w:t xml:space="preserve"> </w:t>
      </w:r>
      <w:r w:rsidRPr="002E2252">
        <w:t>du</w:t>
      </w:r>
      <w:r w:rsidRPr="002E2252">
        <w:rPr>
          <w:spacing w:val="1"/>
        </w:rPr>
        <w:t xml:space="preserve"> </w:t>
      </w:r>
      <w:r w:rsidRPr="002E2252">
        <w:t>projet</w:t>
      </w:r>
      <w:r w:rsidRPr="002E2252">
        <w:rPr>
          <w:spacing w:val="1"/>
        </w:rPr>
        <w:t xml:space="preserve"> </w:t>
      </w:r>
      <w:r w:rsidRPr="002E2252">
        <w:t>nécessaire</w:t>
      </w:r>
      <w:r w:rsidRPr="002E2252">
        <w:rPr>
          <w:spacing w:val="1"/>
        </w:rPr>
        <w:t xml:space="preserve"> </w:t>
      </w:r>
      <w:r w:rsidRPr="002E2252">
        <w:t>à</w:t>
      </w:r>
      <w:r w:rsidRPr="002E2252">
        <w:rPr>
          <w:spacing w:val="1"/>
        </w:rPr>
        <w:t xml:space="preserve"> </w:t>
      </w:r>
      <w:r w:rsidRPr="002E2252">
        <w:t>l’exécution</w:t>
      </w:r>
      <w:r w:rsidRPr="002E2252">
        <w:rPr>
          <w:spacing w:val="1"/>
        </w:rPr>
        <w:t xml:space="preserve"> </w:t>
      </w:r>
      <w:r w:rsidRPr="002E2252">
        <w:t>des</w:t>
      </w:r>
      <w:r w:rsidRPr="002E2252">
        <w:rPr>
          <w:spacing w:val="1"/>
        </w:rPr>
        <w:t xml:space="preserve"> </w:t>
      </w:r>
      <w:r w:rsidRPr="002E2252">
        <w:t>prestations. Tout remplacement s’effectue à grade et compétence équivalents ou supérieurs. La notion</w:t>
      </w:r>
      <w:r w:rsidRPr="002E2252">
        <w:rPr>
          <w:spacing w:val="1"/>
        </w:rPr>
        <w:t xml:space="preserve"> </w:t>
      </w:r>
      <w:r w:rsidRPr="002E2252">
        <w:t>d’équivalence</w:t>
      </w:r>
      <w:r w:rsidRPr="002E2252">
        <w:rPr>
          <w:spacing w:val="-4"/>
        </w:rPr>
        <w:t xml:space="preserve"> </w:t>
      </w:r>
      <w:r w:rsidRPr="002E2252">
        <w:t>inclut</w:t>
      </w:r>
      <w:r w:rsidRPr="002E2252">
        <w:rPr>
          <w:spacing w:val="-6"/>
        </w:rPr>
        <w:t xml:space="preserve"> </w:t>
      </w:r>
      <w:r w:rsidRPr="002E2252">
        <w:t>l’ancienneté</w:t>
      </w:r>
      <w:r w:rsidRPr="002E2252">
        <w:rPr>
          <w:spacing w:val="-3"/>
        </w:rPr>
        <w:t xml:space="preserve"> </w:t>
      </w:r>
      <w:r w:rsidRPr="002E2252">
        <w:t>dans</w:t>
      </w:r>
      <w:r w:rsidRPr="002E2252">
        <w:rPr>
          <w:spacing w:val="-4"/>
        </w:rPr>
        <w:t xml:space="preserve"> </w:t>
      </w:r>
      <w:r w:rsidRPr="002E2252">
        <w:t>le</w:t>
      </w:r>
      <w:r w:rsidRPr="002E2252">
        <w:rPr>
          <w:spacing w:val="-4"/>
        </w:rPr>
        <w:t xml:space="preserve"> </w:t>
      </w:r>
      <w:r w:rsidRPr="002E2252">
        <w:t>grade</w:t>
      </w:r>
      <w:r w:rsidRPr="002E2252">
        <w:rPr>
          <w:spacing w:val="-3"/>
        </w:rPr>
        <w:t xml:space="preserve"> </w:t>
      </w:r>
      <w:r w:rsidRPr="002E2252">
        <w:t>ainsi</w:t>
      </w:r>
      <w:r w:rsidRPr="002E2252">
        <w:rPr>
          <w:spacing w:val="-5"/>
        </w:rPr>
        <w:t xml:space="preserve"> </w:t>
      </w:r>
      <w:r w:rsidRPr="002E2252">
        <w:t>que</w:t>
      </w:r>
      <w:r w:rsidRPr="002E2252">
        <w:rPr>
          <w:spacing w:val="-4"/>
        </w:rPr>
        <w:t xml:space="preserve"> </w:t>
      </w:r>
      <w:r w:rsidRPr="002E2252">
        <w:t>l’expérience</w:t>
      </w:r>
      <w:r w:rsidRPr="002E2252">
        <w:rPr>
          <w:spacing w:val="-3"/>
        </w:rPr>
        <w:t xml:space="preserve"> </w:t>
      </w:r>
      <w:r w:rsidRPr="002E2252">
        <w:t>dans</w:t>
      </w:r>
      <w:r w:rsidRPr="002E2252">
        <w:rPr>
          <w:spacing w:val="-4"/>
        </w:rPr>
        <w:t xml:space="preserve"> </w:t>
      </w:r>
      <w:r w:rsidRPr="002E2252">
        <w:t>le</w:t>
      </w:r>
      <w:r w:rsidRPr="002E2252">
        <w:rPr>
          <w:spacing w:val="-9"/>
        </w:rPr>
        <w:t xml:space="preserve"> </w:t>
      </w:r>
      <w:r w:rsidRPr="002E2252">
        <w:t>domaine.</w:t>
      </w:r>
    </w:p>
    <w:p w14:paraId="6A95208A" w14:textId="77777777" w:rsidR="00EB2F25" w:rsidRPr="002E2252" w:rsidRDefault="00EB2F25" w:rsidP="00E41344">
      <w:pPr>
        <w:pStyle w:val="Corpsdetexte"/>
      </w:pPr>
    </w:p>
    <w:p w14:paraId="038566BA" w14:textId="77777777" w:rsidR="009278A3" w:rsidRDefault="000567DB" w:rsidP="00E41344">
      <w:pPr>
        <w:pStyle w:val="Corpsdetexte"/>
      </w:pPr>
      <w:r w:rsidRPr="002E2252">
        <w:rPr>
          <w:w w:val="110"/>
        </w:rPr>
        <w:t>En aucun cas le remplacement de personnel du Titulaire ne peut entraîner une modification des</w:t>
      </w:r>
      <w:r w:rsidRPr="002E2252">
        <w:rPr>
          <w:spacing w:val="1"/>
          <w:w w:val="110"/>
        </w:rPr>
        <w:t xml:space="preserve"> </w:t>
      </w:r>
      <w:r w:rsidRPr="002E2252">
        <w:rPr>
          <w:w w:val="110"/>
        </w:rPr>
        <w:t>conditions</w:t>
      </w:r>
      <w:r w:rsidRPr="002E2252">
        <w:rPr>
          <w:spacing w:val="-10"/>
          <w:w w:val="110"/>
        </w:rPr>
        <w:t xml:space="preserve"> </w:t>
      </w:r>
      <w:r w:rsidRPr="002E2252">
        <w:rPr>
          <w:w w:val="110"/>
        </w:rPr>
        <w:t>d’exécution</w:t>
      </w:r>
      <w:r w:rsidRPr="002E2252">
        <w:rPr>
          <w:spacing w:val="-11"/>
          <w:w w:val="110"/>
        </w:rPr>
        <w:t xml:space="preserve"> </w:t>
      </w:r>
      <w:r w:rsidRPr="002E2252">
        <w:rPr>
          <w:w w:val="110"/>
        </w:rPr>
        <w:t>du</w:t>
      </w:r>
      <w:r w:rsidRPr="002E2252">
        <w:rPr>
          <w:spacing w:val="-11"/>
          <w:w w:val="110"/>
        </w:rPr>
        <w:t xml:space="preserve"> </w:t>
      </w:r>
      <w:r w:rsidRPr="002E2252">
        <w:rPr>
          <w:w w:val="110"/>
        </w:rPr>
        <w:t>marché</w:t>
      </w:r>
      <w:r w:rsidRPr="002E2252">
        <w:rPr>
          <w:spacing w:val="-10"/>
          <w:w w:val="110"/>
        </w:rPr>
        <w:t xml:space="preserve"> </w:t>
      </w:r>
      <w:r w:rsidRPr="002E2252">
        <w:rPr>
          <w:w w:val="110"/>
        </w:rPr>
        <w:t>et</w:t>
      </w:r>
      <w:r w:rsidRPr="002E2252">
        <w:rPr>
          <w:spacing w:val="-12"/>
          <w:w w:val="110"/>
        </w:rPr>
        <w:t xml:space="preserve"> </w:t>
      </w:r>
      <w:r w:rsidRPr="002E2252">
        <w:rPr>
          <w:w w:val="110"/>
        </w:rPr>
        <w:t>notamment</w:t>
      </w:r>
      <w:r w:rsidRPr="002E2252">
        <w:rPr>
          <w:spacing w:val="-11"/>
          <w:w w:val="110"/>
        </w:rPr>
        <w:t xml:space="preserve"> </w:t>
      </w:r>
      <w:r w:rsidRPr="002E2252">
        <w:rPr>
          <w:w w:val="110"/>
        </w:rPr>
        <w:t>du</w:t>
      </w:r>
      <w:r w:rsidRPr="002E2252">
        <w:rPr>
          <w:spacing w:val="-11"/>
          <w:w w:val="110"/>
        </w:rPr>
        <w:t xml:space="preserve"> </w:t>
      </w:r>
      <w:r w:rsidRPr="002E2252">
        <w:rPr>
          <w:w w:val="110"/>
        </w:rPr>
        <w:t>prix</w:t>
      </w:r>
      <w:r w:rsidRPr="002E2252">
        <w:rPr>
          <w:spacing w:val="-12"/>
          <w:w w:val="110"/>
        </w:rPr>
        <w:t xml:space="preserve"> </w:t>
      </w:r>
      <w:r w:rsidRPr="002E2252">
        <w:rPr>
          <w:w w:val="110"/>
        </w:rPr>
        <w:t>ou</w:t>
      </w:r>
      <w:r w:rsidRPr="002E2252">
        <w:rPr>
          <w:spacing w:val="-11"/>
          <w:w w:val="110"/>
        </w:rPr>
        <w:t xml:space="preserve"> </w:t>
      </w:r>
      <w:r w:rsidRPr="002E2252">
        <w:rPr>
          <w:w w:val="110"/>
        </w:rPr>
        <w:t>des</w:t>
      </w:r>
      <w:r w:rsidRPr="002E2252">
        <w:rPr>
          <w:spacing w:val="-10"/>
          <w:w w:val="110"/>
        </w:rPr>
        <w:t xml:space="preserve"> </w:t>
      </w:r>
      <w:r w:rsidRPr="002E2252">
        <w:rPr>
          <w:w w:val="110"/>
        </w:rPr>
        <w:t>délais</w:t>
      </w:r>
      <w:r w:rsidRPr="002E2252">
        <w:rPr>
          <w:spacing w:val="-11"/>
          <w:w w:val="110"/>
        </w:rPr>
        <w:t xml:space="preserve"> </w:t>
      </w:r>
      <w:r w:rsidRPr="002E2252">
        <w:rPr>
          <w:w w:val="110"/>
        </w:rPr>
        <w:t>d’exécution.</w:t>
      </w:r>
    </w:p>
    <w:p w14:paraId="6AD1DF29" w14:textId="090B95AD" w:rsidR="00EB2F25" w:rsidRPr="002E2252" w:rsidRDefault="000567DB" w:rsidP="00E41344">
      <w:pPr>
        <w:pStyle w:val="Corpsdetexte"/>
      </w:pPr>
      <w:r w:rsidRPr="002E2252">
        <w:t>En cas de deux refus successifs par l’AP-HP d’un remplaçant proposé par le Titulaire, l’AP-HP se réserve le</w:t>
      </w:r>
      <w:r w:rsidRPr="002E2252">
        <w:rPr>
          <w:spacing w:val="1"/>
        </w:rPr>
        <w:t xml:space="preserve"> </w:t>
      </w:r>
      <w:r w:rsidRPr="002E2252">
        <w:t>droit de résilier le marché aux torts du Titulaire et de procéder à l’exécution des prestations aux frais et</w:t>
      </w:r>
      <w:r w:rsidRPr="002E2252">
        <w:rPr>
          <w:spacing w:val="1"/>
        </w:rPr>
        <w:t xml:space="preserve"> </w:t>
      </w:r>
      <w:r w:rsidRPr="002E2252">
        <w:t>risques</w:t>
      </w:r>
      <w:r w:rsidRPr="002E2252">
        <w:rPr>
          <w:spacing w:val="-5"/>
        </w:rPr>
        <w:t xml:space="preserve"> </w:t>
      </w:r>
      <w:r w:rsidRPr="002E2252">
        <w:t>du</w:t>
      </w:r>
      <w:r w:rsidRPr="002E2252">
        <w:rPr>
          <w:spacing w:val="-6"/>
        </w:rPr>
        <w:t xml:space="preserve"> </w:t>
      </w:r>
      <w:r w:rsidRPr="002E2252">
        <w:t>titulaire</w:t>
      </w:r>
      <w:r w:rsidRPr="002E2252">
        <w:rPr>
          <w:spacing w:val="-4"/>
        </w:rPr>
        <w:t xml:space="preserve"> </w:t>
      </w:r>
      <w:r w:rsidRPr="002E2252">
        <w:t>dans</w:t>
      </w:r>
      <w:r w:rsidRPr="002E2252">
        <w:rPr>
          <w:spacing w:val="-5"/>
        </w:rPr>
        <w:t xml:space="preserve"> </w:t>
      </w:r>
      <w:r w:rsidRPr="002E2252">
        <w:t>les</w:t>
      </w:r>
      <w:r w:rsidRPr="002E2252">
        <w:rPr>
          <w:spacing w:val="-4"/>
        </w:rPr>
        <w:t xml:space="preserve"> </w:t>
      </w:r>
      <w:r w:rsidRPr="002E2252">
        <w:t>conditions</w:t>
      </w:r>
      <w:r w:rsidRPr="002E2252">
        <w:rPr>
          <w:spacing w:val="-5"/>
        </w:rPr>
        <w:t xml:space="preserve"> </w:t>
      </w:r>
      <w:r w:rsidRPr="002E2252">
        <w:t>prévues</w:t>
      </w:r>
      <w:r w:rsidRPr="002E2252">
        <w:rPr>
          <w:spacing w:val="-4"/>
        </w:rPr>
        <w:t xml:space="preserve"> </w:t>
      </w:r>
      <w:r w:rsidRPr="002E2252">
        <w:t>aux</w:t>
      </w:r>
      <w:r w:rsidRPr="002E2252">
        <w:rPr>
          <w:spacing w:val="-7"/>
        </w:rPr>
        <w:t xml:space="preserve"> </w:t>
      </w:r>
      <w:r w:rsidRPr="002E2252">
        <w:t>articles</w:t>
      </w:r>
      <w:r w:rsidRPr="002E2252">
        <w:rPr>
          <w:spacing w:val="-5"/>
        </w:rPr>
        <w:t xml:space="preserve"> </w:t>
      </w:r>
      <w:r w:rsidRPr="002E2252">
        <w:t>42</w:t>
      </w:r>
      <w:r w:rsidRPr="002E2252">
        <w:rPr>
          <w:spacing w:val="-6"/>
        </w:rPr>
        <w:t xml:space="preserve"> </w:t>
      </w:r>
      <w:r w:rsidRPr="002E2252">
        <w:t>à</w:t>
      </w:r>
      <w:r w:rsidRPr="002E2252">
        <w:rPr>
          <w:spacing w:val="-6"/>
        </w:rPr>
        <w:t xml:space="preserve"> </w:t>
      </w:r>
      <w:r w:rsidRPr="002E2252">
        <w:t>46</w:t>
      </w:r>
      <w:r w:rsidRPr="002E2252">
        <w:rPr>
          <w:spacing w:val="-6"/>
        </w:rPr>
        <w:t xml:space="preserve"> </w:t>
      </w:r>
      <w:r w:rsidRPr="002E2252">
        <w:t>du</w:t>
      </w:r>
      <w:r w:rsidRPr="002E2252">
        <w:rPr>
          <w:spacing w:val="-6"/>
        </w:rPr>
        <w:t xml:space="preserve"> </w:t>
      </w:r>
      <w:r w:rsidR="007F6B4B">
        <w:t>CCAG-TIC</w:t>
      </w:r>
      <w:r w:rsidRPr="002E2252">
        <w:t>.</w:t>
      </w:r>
    </w:p>
    <w:p w14:paraId="106B2687" w14:textId="77777777" w:rsidR="00EB2F25" w:rsidRPr="002E2252" w:rsidRDefault="00EB2F25" w:rsidP="00E41344">
      <w:pPr>
        <w:pStyle w:val="Corpsdetexte"/>
      </w:pPr>
    </w:p>
    <w:p w14:paraId="79B1BB9E" w14:textId="057C39AE" w:rsidR="00EB2F25" w:rsidRPr="002E2252" w:rsidRDefault="000567DB" w:rsidP="0093589F">
      <w:pPr>
        <w:pStyle w:val="Titre2"/>
      </w:pPr>
      <w:bookmarkStart w:id="277" w:name="_Toc158390715"/>
      <w:bookmarkStart w:id="278" w:name="_Toc158391171"/>
      <w:bookmarkStart w:id="279" w:name="_Toc223445243"/>
      <w:r w:rsidRPr="002E2252">
        <w:t>Investissements</w:t>
      </w:r>
      <w:bookmarkEnd w:id="277"/>
      <w:bookmarkEnd w:id="278"/>
      <w:bookmarkEnd w:id="279"/>
    </w:p>
    <w:p w14:paraId="32778D8B" w14:textId="77777777" w:rsidR="00EB2F25" w:rsidRPr="002E2252" w:rsidRDefault="00EB2F25" w:rsidP="00E41344">
      <w:pPr>
        <w:pStyle w:val="Corpsdetexte"/>
      </w:pPr>
    </w:p>
    <w:p w14:paraId="2F7DCBC3" w14:textId="75CDF78C" w:rsidR="00EB2F25" w:rsidRDefault="000567DB" w:rsidP="00E41344">
      <w:pPr>
        <w:pStyle w:val="Corpsdetexte"/>
      </w:pPr>
      <w:r w:rsidRPr="002E2252">
        <w:t>Au cas où le Titulaire est amené à investir pour mettre à niveau les prestations (ex : son réseau) afin de</w:t>
      </w:r>
      <w:r w:rsidRPr="002E2252">
        <w:rPr>
          <w:spacing w:val="1"/>
        </w:rPr>
        <w:t xml:space="preserve"> </w:t>
      </w:r>
      <w:r w:rsidRPr="002E2252">
        <w:t>pouvoir remplir les obligations du marché (ex : qualité de service contractuelle), en aucun cas de tels</w:t>
      </w:r>
      <w:r w:rsidRPr="002E2252">
        <w:rPr>
          <w:spacing w:val="1"/>
        </w:rPr>
        <w:t xml:space="preserve"> </w:t>
      </w:r>
      <w:r w:rsidRPr="002E2252">
        <w:t>investissements</w:t>
      </w:r>
      <w:r w:rsidRPr="002E2252">
        <w:rPr>
          <w:spacing w:val="-4"/>
        </w:rPr>
        <w:t xml:space="preserve"> </w:t>
      </w:r>
      <w:r w:rsidRPr="002E2252">
        <w:t>ne</w:t>
      </w:r>
      <w:r w:rsidRPr="002E2252">
        <w:rPr>
          <w:spacing w:val="-3"/>
        </w:rPr>
        <w:t xml:space="preserve"> </w:t>
      </w:r>
      <w:r w:rsidRPr="002E2252">
        <w:t>sont</w:t>
      </w:r>
      <w:r w:rsidRPr="002E2252">
        <w:rPr>
          <w:spacing w:val="-5"/>
        </w:rPr>
        <w:t xml:space="preserve"> </w:t>
      </w:r>
      <w:r w:rsidRPr="002E2252">
        <w:t>facturés</w:t>
      </w:r>
      <w:r w:rsidRPr="002E2252">
        <w:rPr>
          <w:spacing w:val="-3"/>
        </w:rPr>
        <w:t xml:space="preserve"> </w:t>
      </w:r>
      <w:r w:rsidRPr="002E2252">
        <w:t>en</w:t>
      </w:r>
      <w:r w:rsidRPr="002E2252">
        <w:rPr>
          <w:spacing w:val="-4"/>
        </w:rPr>
        <w:t xml:space="preserve"> </w:t>
      </w:r>
      <w:r w:rsidRPr="002E2252">
        <w:t>tant</w:t>
      </w:r>
      <w:r w:rsidRPr="002E2252">
        <w:rPr>
          <w:spacing w:val="-5"/>
        </w:rPr>
        <w:t xml:space="preserve"> </w:t>
      </w:r>
      <w:r w:rsidRPr="002E2252">
        <w:t>que</w:t>
      </w:r>
      <w:r w:rsidRPr="002E2252">
        <w:rPr>
          <w:spacing w:val="-3"/>
        </w:rPr>
        <w:t xml:space="preserve"> </w:t>
      </w:r>
      <w:r w:rsidRPr="002E2252">
        <w:t>tels</w:t>
      </w:r>
      <w:r w:rsidRPr="002E2252">
        <w:rPr>
          <w:spacing w:val="-3"/>
        </w:rPr>
        <w:t xml:space="preserve"> </w:t>
      </w:r>
      <w:r w:rsidRPr="002E2252">
        <w:t>à</w:t>
      </w:r>
      <w:r w:rsidRPr="002E2252">
        <w:rPr>
          <w:spacing w:val="-4"/>
        </w:rPr>
        <w:t xml:space="preserve"> </w:t>
      </w:r>
      <w:r w:rsidRPr="002E2252">
        <w:t>l'AP-HP.</w:t>
      </w:r>
    </w:p>
    <w:p w14:paraId="799E9CE3" w14:textId="54F597F1" w:rsidR="007165F3" w:rsidRDefault="007165F3" w:rsidP="00E41344">
      <w:pPr>
        <w:pStyle w:val="Corpsdetexte"/>
      </w:pPr>
    </w:p>
    <w:p w14:paraId="3DB04191" w14:textId="55F9B7A9" w:rsidR="007165F3" w:rsidRDefault="06E2BE83" w:rsidP="0093589F">
      <w:pPr>
        <w:pStyle w:val="Titre2"/>
      </w:pPr>
      <w:bookmarkStart w:id="280" w:name="_Toc223445244"/>
      <w:r>
        <w:t xml:space="preserve">Prise en charge des </w:t>
      </w:r>
      <w:r w:rsidR="42882517">
        <w:t>incidents</w:t>
      </w:r>
      <w:r>
        <w:t xml:space="preserve"> par le Titulaire</w:t>
      </w:r>
      <w:bookmarkEnd w:id="280"/>
      <w:r>
        <w:t xml:space="preserve"> </w:t>
      </w:r>
    </w:p>
    <w:p w14:paraId="256A7940" w14:textId="77777777" w:rsidR="007165F3" w:rsidRPr="007165F3" w:rsidRDefault="007165F3" w:rsidP="007165F3">
      <w:pPr>
        <w:rPr>
          <w:rFonts w:ascii="Open Sans" w:hAnsi="Open Sans" w:cs="Open Sans"/>
          <w:w w:val="105"/>
          <w:sz w:val="20"/>
        </w:rPr>
      </w:pPr>
    </w:p>
    <w:p w14:paraId="6DFDE216" w14:textId="2DD026BA" w:rsidR="007165F3" w:rsidRPr="007165F3" w:rsidRDefault="007165F3" w:rsidP="003919C8">
      <w:pPr>
        <w:jc w:val="both"/>
        <w:rPr>
          <w:rFonts w:ascii="Open Sans" w:hAnsi="Open Sans" w:cs="Open Sans"/>
          <w:w w:val="105"/>
          <w:sz w:val="20"/>
        </w:rPr>
      </w:pPr>
      <w:r w:rsidRPr="007165F3">
        <w:rPr>
          <w:rFonts w:ascii="Open Sans" w:hAnsi="Open Sans" w:cs="Open Sans"/>
          <w:w w:val="105"/>
          <w:sz w:val="20"/>
        </w:rPr>
        <w:t>En cas de panne, dysfonctionnements ou anomalie d’un exemplaire du logiciel, non susceptible d’être résolue par l’AP-HP, le Titulaire prend toutes les mesures appropriées pour rétablir le bon fonctionnement de l’exemplaire défaillant, le cas échéant en se déplaçant sur site.</w:t>
      </w:r>
    </w:p>
    <w:p w14:paraId="3FD74DEB" w14:textId="77777777" w:rsidR="007165F3" w:rsidRPr="007165F3" w:rsidRDefault="007165F3" w:rsidP="007165F3">
      <w:pPr>
        <w:rPr>
          <w:rFonts w:ascii="Open Sans" w:hAnsi="Open Sans" w:cs="Open Sans"/>
          <w:w w:val="105"/>
          <w:sz w:val="20"/>
        </w:rPr>
      </w:pPr>
    </w:p>
    <w:p w14:paraId="41D507D0" w14:textId="6807C2E8" w:rsidR="007165F3" w:rsidRDefault="007165F3" w:rsidP="007165F3">
      <w:pPr>
        <w:rPr>
          <w:rFonts w:ascii="Open Sans" w:hAnsi="Open Sans" w:cs="Open Sans"/>
          <w:w w:val="105"/>
          <w:sz w:val="20"/>
        </w:rPr>
      </w:pPr>
      <w:r w:rsidRPr="007165F3">
        <w:rPr>
          <w:rFonts w:ascii="Open Sans" w:hAnsi="Open Sans" w:cs="Open Sans"/>
          <w:w w:val="105"/>
          <w:sz w:val="20"/>
        </w:rPr>
        <w:t xml:space="preserve">Les </w:t>
      </w:r>
      <w:r w:rsidR="00E41D98">
        <w:rPr>
          <w:rFonts w:ascii="Open Sans" w:hAnsi="Open Sans" w:cs="Open Sans"/>
          <w:w w:val="105"/>
          <w:sz w:val="20"/>
        </w:rPr>
        <w:t>incidents</w:t>
      </w:r>
      <w:r w:rsidRPr="007165F3">
        <w:rPr>
          <w:rFonts w:ascii="Open Sans" w:hAnsi="Open Sans" w:cs="Open Sans"/>
          <w:w w:val="105"/>
          <w:sz w:val="20"/>
        </w:rPr>
        <w:t xml:space="preserve"> susceptibles d’affecter le logiciel sont classées selon </w:t>
      </w:r>
      <w:r w:rsidR="009F2992">
        <w:rPr>
          <w:rFonts w:ascii="Open Sans" w:hAnsi="Open Sans" w:cs="Open Sans"/>
          <w:w w:val="105"/>
          <w:sz w:val="20"/>
        </w:rPr>
        <w:t>quatre</w:t>
      </w:r>
      <w:r w:rsidRPr="007165F3">
        <w:rPr>
          <w:rFonts w:ascii="Open Sans" w:hAnsi="Open Sans" w:cs="Open Sans"/>
          <w:w w:val="105"/>
          <w:sz w:val="20"/>
        </w:rPr>
        <w:t xml:space="preserve"> catégories</w:t>
      </w:r>
      <w:r w:rsidR="009F2992">
        <w:rPr>
          <w:rFonts w:ascii="Open Sans" w:hAnsi="Open Sans" w:cs="Open Sans"/>
          <w:w w:val="105"/>
          <w:sz w:val="20"/>
        </w:rPr>
        <w:t xml:space="preserve"> définies dans le CCTP (article 5.4) de la présente consultation</w:t>
      </w:r>
      <w:r w:rsidRPr="007165F3">
        <w:rPr>
          <w:rFonts w:ascii="Open Sans" w:hAnsi="Open Sans" w:cs="Open Sans"/>
          <w:w w:val="105"/>
          <w:sz w:val="20"/>
        </w:rPr>
        <w:t> :</w:t>
      </w:r>
    </w:p>
    <w:p w14:paraId="0CCD296F" w14:textId="5586A638" w:rsidR="00E41D98" w:rsidRPr="00E41D98" w:rsidRDefault="00E41D98" w:rsidP="008932BD">
      <w:pPr>
        <w:pStyle w:val="Paragraphedeliste"/>
        <w:numPr>
          <w:ilvl w:val="0"/>
          <w:numId w:val="23"/>
        </w:numPr>
        <w:rPr>
          <w:rFonts w:cs="Open Sans"/>
          <w:i w:val="0"/>
          <w:iCs/>
          <w:w w:val="105"/>
          <w:sz w:val="20"/>
          <w:u w:val="none"/>
        </w:rPr>
      </w:pPr>
      <w:r w:rsidRPr="00E41D98">
        <w:rPr>
          <w:rFonts w:cs="Open Sans"/>
          <w:i w:val="0"/>
          <w:iCs/>
          <w:w w:val="105"/>
          <w:sz w:val="20"/>
          <w:u w:val="none"/>
        </w:rPr>
        <w:t>P1 : Incident critique</w:t>
      </w:r>
    </w:p>
    <w:p w14:paraId="29A39E2B" w14:textId="1222F76E" w:rsidR="00E41D98" w:rsidRPr="00E41D98" w:rsidRDefault="00E41D98" w:rsidP="008932BD">
      <w:pPr>
        <w:pStyle w:val="Paragraphedeliste"/>
        <w:numPr>
          <w:ilvl w:val="0"/>
          <w:numId w:val="23"/>
        </w:numPr>
        <w:rPr>
          <w:rFonts w:cs="Open Sans"/>
          <w:i w:val="0"/>
          <w:iCs/>
          <w:w w:val="105"/>
          <w:sz w:val="20"/>
          <w:u w:val="none"/>
        </w:rPr>
      </w:pPr>
      <w:r w:rsidRPr="00E41D98">
        <w:rPr>
          <w:rFonts w:cs="Open Sans"/>
          <w:i w:val="0"/>
          <w:iCs/>
          <w:w w:val="105"/>
          <w:sz w:val="20"/>
          <w:u w:val="none"/>
        </w:rPr>
        <w:t>P2 : Incident bloquant</w:t>
      </w:r>
    </w:p>
    <w:p w14:paraId="627AF274" w14:textId="29C26F64" w:rsidR="00E41D98" w:rsidRPr="00E41D98" w:rsidRDefault="00E41D98" w:rsidP="008932BD">
      <w:pPr>
        <w:pStyle w:val="Paragraphedeliste"/>
        <w:numPr>
          <w:ilvl w:val="0"/>
          <w:numId w:val="23"/>
        </w:numPr>
        <w:rPr>
          <w:rFonts w:cs="Open Sans"/>
          <w:i w:val="0"/>
          <w:iCs/>
          <w:w w:val="105"/>
          <w:sz w:val="20"/>
          <w:u w:val="none"/>
        </w:rPr>
      </w:pPr>
      <w:r w:rsidRPr="00E41D98">
        <w:rPr>
          <w:rFonts w:cs="Open Sans"/>
          <w:i w:val="0"/>
          <w:iCs/>
          <w:w w:val="105"/>
          <w:sz w:val="20"/>
          <w:u w:val="none"/>
        </w:rPr>
        <w:t>P3 : Incident majeur</w:t>
      </w:r>
    </w:p>
    <w:p w14:paraId="41CFB737" w14:textId="44660877" w:rsidR="0041449C" w:rsidRPr="00751662" w:rsidRDefault="00E41D98" w:rsidP="008932BD">
      <w:pPr>
        <w:pStyle w:val="Paragraphedeliste"/>
        <w:numPr>
          <w:ilvl w:val="0"/>
          <w:numId w:val="23"/>
        </w:numPr>
        <w:rPr>
          <w:rFonts w:cs="Open Sans"/>
          <w:i w:val="0"/>
          <w:iCs/>
          <w:w w:val="105"/>
          <w:sz w:val="20"/>
          <w:u w:val="none"/>
        </w:rPr>
      </w:pPr>
      <w:r w:rsidRPr="00E41D98">
        <w:rPr>
          <w:rFonts w:cs="Open Sans"/>
          <w:i w:val="0"/>
          <w:iCs/>
          <w:w w:val="105"/>
          <w:sz w:val="20"/>
          <w:u w:val="none"/>
        </w:rPr>
        <w:t>P4 : Incident mineur</w:t>
      </w:r>
    </w:p>
    <w:p w14:paraId="044D128A" w14:textId="77777777" w:rsidR="00751662" w:rsidRDefault="00751662" w:rsidP="007165F3">
      <w:pPr>
        <w:rPr>
          <w:rFonts w:ascii="Open Sans" w:hAnsi="Open Sans" w:cs="Open Sans"/>
          <w:w w:val="105"/>
          <w:sz w:val="20"/>
        </w:rPr>
      </w:pPr>
    </w:p>
    <w:p w14:paraId="1110BB47" w14:textId="195F9E6A" w:rsidR="00E41D98" w:rsidRPr="007165F3" w:rsidRDefault="00E41D98" w:rsidP="007165F3">
      <w:pPr>
        <w:rPr>
          <w:rFonts w:ascii="Open Sans" w:hAnsi="Open Sans" w:cs="Open Sans"/>
          <w:w w:val="105"/>
          <w:sz w:val="20"/>
        </w:rPr>
      </w:pPr>
      <w:r>
        <w:rPr>
          <w:rFonts w:ascii="Open Sans" w:hAnsi="Open Sans" w:cs="Open Sans"/>
          <w:w w:val="105"/>
          <w:sz w:val="20"/>
        </w:rPr>
        <w:t xml:space="preserve">Le traitement des incidents est régi par l’article 5.7 du CCTP de la présente consultation. </w:t>
      </w:r>
    </w:p>
    <w:p w14:paraId="772809DD" w14:textId="77777777" w:rsidR="00FE0333" w:rsidRPr="002E2252" w:rsidRDefault="00FE0333" w:rsidP="00E41344">
      <w:pPr>
        <w:pStyle w:val="Corpsdetexte"/>
      </w:pPr>
    </w:p>
    <w:p w14:paraId="24553192" w14:textId="05569A93" w:rsidR="00EB2F25" w:rsidRPr="002E2252" w:rsidRDefault="009C1712" w:rsidP="00AC26BF">
      <w:pPr>
        <w:pStyle w:val="Titre1"/>
      </w:pPr>
      <w:bookmarkStart w:id="281" w:name="_Toc223445245"/>
      <w:r>
        <w:t>MODALITES DE REGLEMENT</w:t>
      </w:r>
      <w:bookmarkEnd w:id="281"/>
    </w:p>
    <w:p w14:paraId="5FE9D70A" w14:textId="209A4630" w:rsidR="004D523D" w:rsidRPr="002E2252" w:rsidRDefault="004D523D" w:rsidP="00E41344">
      <w:pPr>
        <w:pStyle w:val="Corpsdetexte"/>
        <w:rPr>
          <w:u w:color="000000"/>
        </w:rPr>
      </w:pPr>
      <w:bookmarkStart w:id="282" w:name="_Toc158390610"/>
      <w:bookmarkStart w:id="283" w:name="_Toc158390724"/>
      <w:bookmarkStart w:id="284" w:name="_Toc158390850"/>
      <w:bookmarkStart w:id="285" w:name="_Toc158390958"/>
      <w:bookmarkStart w:id="286" w:name="_Toc158391072"/>
      <w:bookmarkStart w:id="287" w:name="_Toc158391180"/>
      <w:bookmarkStart w:id="288" w:name="_Toc158391294"/>
      <w:bookmarkStart w:id="289" w:name="_Toc158391402"/>
      <w:bookmarkStart w:id="290" w:name="_Toc158391510"/>
      <w:bookmarkStart w:id="291" w:name="_Toc158490681"/>
      <w:bookmarkStart w:id="292" w:name="_Toc158549471"/>
      <w:bookmarkStart w:id="293" w:name="_Toc158550886"/>
      <w:bookmarkStart w:id="294" w:name="_Toc158556932"/>
      <w:bookmarkEnd w:id="282"/>
      <w:bookmarkEnd w:id="283"/>
      <w:bookmarkEnd w:id="284"/>
      <w:bookmarkEnd w:id="285"/>
      <w:bookmarkEnd w:id="286"/>
      <w:bookmarkEnd w:id="287"/>
      <w:bookmarkEnd w:id="288"/>
      <w:bookmarkEnd w:id="289"/>
      <w:bookmarkEnd w:id="290"/>
      <w:bookmarkEnd w:id="291"/>
      <w:bookmarkEnd w:id="292"/>
      <w:bookmarkEnd w:id="293"/>
      <w:bookmarkEnd w:id="294"/>
    </w:p>
    <w:p w14:paraId="13AD5725" w14:textId="62EDF20C" w:rsidR="00EB2F25" w:rsidRPr="002E2252" w:rsidRDefault="004D523D" w:rsidP="0093589F">
      <w:pPr>
        <w:pStyle w:val="Titre2"/>
      </w:pPr>
      <w:r w:rsidRPr="002E2252">
        <w:t> </w:t>
      </w:r>
      <w:bookmarkStart w:id="295" w:name="_Toc158390725"/>
      <w:bookmarkStart w:id="296" w:name="_Toc158391181"/>
      <w:bookmarkStart w:id="297" w:name="_Toc223445246"/>
      <w:r w:rsidR="009C1712">
        <w:t>F</w:t>
      </w:r>
      <w:r w:rsidR="000567DB" w:rsidRPr="002E2252">
        <w:t>acturation</w:t>
      </w:r>
      <w:bookmarkEnd w:id="295"/>
      <w:bookmarkEnd w:id="296"/>
      <w:bookmarkEnd w:id="297"/>
    </w:p>
    <w:p w14:paraId="7BF4EA19" w14:textId="77777777" w:rsidR="00EB2F25" w:rsidRPr="002E2252" w:rsidRDefault="00EB2F25" w:rsidP="00E41344">
      <w:pPr>
        <w:pStyle w:val="Corpsdetexte"/>
      </w:pPr>
    </w:p>
    <w:p w14:paraId="7DC5C21B" w14:textId="77777777" w:rsidR="00EB2F25" w:rsidRPr="002E2252" w:rsidRDefault="000567DB" w:rsidP="00E41344">
      <w:pPr>
        <w:pStyle w:val="Corpsdetexte"/>
      </w:pPr>
      <w:r w:rsidRPr="002E2252">
        <w:t>Les factures</w:t>
      </w:r>
      <w:r w:rsidRPr="002E2252">
        <w:rPr>
          <w:spacing w:val="1"/>
        </w:rPr>
        <w:t xml:space="preserve"> </w:t>
      </w:r>
      <w:r w:rsidRPr="002E2252">
        <w:t>ne</w:t>
      </w:r>
      <w:r w:rsidRPr="002E2252">
        <w:rPr>
          <w:spacing w:val="1"/>
        </w:rPr>
        <w:t xml:space="preserve"> </w:t>
      </w:r>
      <w:r w:rsidRPr="002E2252">
        <w:t>doivent</w:t>
      </w:r>
      <w:r w:rsidRPr="002E2252">
        <w:rPr>
          <w:spacing w:val="-1"/>
        </w:rPr>
        <w:t xml:space="preserve"> </w:t>
      </w:r>
      <w:r w:rsidRPr="002E2252">
        <w:t>comporter aucune</w:t>
      </w:r>
      <w:r w:rsidRPr="002E2252">
        <w:rPr>
          <w:spacing w:val="1"/>
        </w:rPr>
        <w:t xml:space="preserve"> </w:t>
      </w:r>
      <w:r w:rsidRPr="002E2252">
        <w:t>condition</w:t>
      </w:r>
      <w:r w:rsidRPr="002E2252">
        <w:rPr>
          <w:spacing w:val="2"/>
        </w:rPr>
        <w:t xml:space="preserve"> </w:t>
      </w:r>
      <w:r w:rsidRPr="002E2252">
        <w:t>générale</w:t>
      </w:r>
      <w:r w:rsidRPr="002E2252">
        <w:rPr>
          <w:spacing w:val="7"/>
        </w:rPr>
        <w:t xml:space="preserve"> </w:t>
      </w:r>
      <w:r w:rsidRPr="002E2252">
        <w:t>de</w:t>
      </w:r>
      <w:r w:rsidRPr="002E2252">
        <w:rPr>
          <w:spacing w:val="1"/>
        </w:rPr>
        <w:t xml:space="preserve"> </w:t>
      </w:r>
      <w:r w:rsidRPr="002E2252">
        <w:t>vente.</w:t>
      </w:r>
    </w:p>
    <w:p w14:paraId="754F80CD" w14:textId="0427905C" w:rsidR="00EB2F25" w:rsidRPr="000C7157" w:rsidRDefault="000567DB" w:rsidP="00E41344">
      <w:pPr>
        <w:pStyle w:val="Corpsdetexte"/>
        <w:rPr>
          <w:b/>
        </w:rPr>
      </w:pPr>
      <w:bookmarkStart w:id="298" w:name="_Toc158390726"/>
      <w:bookmarkStart w:id="299" w:name="_Toc158391182"/>
      <w:r w:rsidRPr="000C7157">
        <w:lastRenderedPageBreak/>
        <w:t>Conformément</w:t>
      </w:r>
      <w:r w:rsidRPr="000C7157">
        <w:rPr>
          <w:spacing w:val="1"/>
        </w:rPr>
        <w:t xml:space="preserve"> </w:t>
      </w:r>
      <w:r w:rsidRPr="000C7157">
        <w:t>à l’ordonnance n° 2014-697 du</w:t>
      </w:r>
      <w:r w:rsidRPr="000C7157">
        <w:rPr>
          <w:spacing w:val="1"/>
        </w:rPr>
        <w:t xml:space="preserve"> </w:t>
      </w:r>
      <w:r w:rsidRPr="000C7157">
        <w:t>26 juin</w:t>
      </w:r>
      <w:r w:rsidRPr="000C7157">
        <w:rPr>
          <w:spacing w:val="1"/>
        </w:rPr>
        <w:t xml:space="preserve"> </w:t>
      </w:r>
      <w:r w:rsidRPr="000C7157">
        <w:t>2014 relative</w:t>
      </w:r>
      <w:r w:rsidRPr="000C7157">
        <w:rPr>
          <w:spacing w:val="1"/>
        </w:rPr>
        <w:t xml:space="preserve"> </w:t>
      </w:r>
      <w:r w:rsidRPr="000C7157">
        <w:t>au développement de la</w:t>
      </w:r>
      <w:r w:rsidRPr="000C7157">
        <w:rPr>
          <w:spacing w:val="1"/>
        </w:rPr>
        <w:t xml:space="preserve"> </w:t>
      </w:r>
      <w:r w:rsidRPr="000C7157">
        <w:t>facturation électronique, le Titulaire du marché adressera ses factures sous format dématérialisé</w:t>
      </w:r>
      <w:r w:rsidRPr="000C7157">
        <w:rPr>
          <w:spacing w:val="1"/>
        </w:rPr>
        <w:t xml:space="preserve"> </w:t>
      </w:r>
      <w:r w:rsidRPr="000C7157">
        <w:t>par</w:t>
      </w:r>
      <w:r w:rsidRPr="000C7157">
        <w:rPr>
          <w:spacing w:val="-7"/>
        </w:rPr>
        <w:t xml:space="preserve"> </w:t>
      </w:r>
      <w:r w:rsidRPr="000C7157">
        <w:t>l’intermédiaire</w:t>
      </w:r>
      <w:r w:rsidRPr="000C7157">
        <w:rPr>
          <w:spacing w:val="-7"/>
        </w:rPr>
        <w:t xml:space="preserve"> </w:t>
      </w:r>
      <w:r w:rsidRPr="000C7157">
        <w:t>de</w:t>
      </w:r>
      <w:r w:rsidRPr="000C7157">
        <w:rPr>
          <w:spacing w:val="-7"/>
        </w:rPr>
        <w:t xml:space="preserve"> </w:t>
      </w:r>
      <w:r w:rsidRPr="000C7157">
        <w:t>la</w:t>
      </w:r>
      <w:r w:rsidRPr="000C7157">
        <w:rPr>
          <w:spacing w:val="-5"/>
        </w:rPr>
        <w:t xml:space="preserve"> </w:t>
      </w:r>
      <w:r w:rsidRPr="000C7157">
        <w:t>solution</w:t>
      </w:r>
      <w:r w:rsidRPr="000C7157">
        <w:rPr>
          <w:spacing w:val="-7"/>
        </w:rPr>
        <w:t xml:space="preserve"> </w:t>
      </w:r>
      <w:r w:rsidRPr="000C7157">
        <w:t>Chorus</w:t>
      </w:r>
      <w:r w:rsidRPr="000C7157">
        <w:rPr>
          <w:spacing w:val="-7"/>
        </w:rPr>
        <w:t xml:space="preserve"> </w:t>
      </w:r>
      <w:r w:rsidRPr="000C7157">
        <w:t>Pro,</w:t>
      </w:r>
      <w:r w:rsidRPr="000C7157">
        <w:rPr>
          <w:spacing w:val="-7"/>
        </w:rPr>
        <w:t xml:space="preserve"> </w:t>
      </w:r>
      <w:r w:rsidRPr="000C7157">
        <w:t>à</w:t>
      </w:r>
      <w:r w:rsidRPr="000C7157">
        <w:rPr>
          <w:spacing w:val="-7"/>
        </w:rPr>
        <w:t xml:space="preserve"> </w:t>
      </w:r>
      <w:r w:rsidRPr="000C7157">
        <w:t>l’adresse</w:t>
      </w:r>
      <w:r w:rsidRPr="000C7157">
        <w:rPr>
          <w:spacing w:val="-7"/>
        </w:rPr>
        <w:t xml:space="preserve"> </w:t>
      </w:r>
      <w:r w:rsidRPr="000C7157">
        <w:t>https://chorus-pro.gouv.fr.</w:t>
      </w:r>
      <w:bookmarkEnd w:id="298"/>
      <w:bookmarkEnd w:id="299"/>
    </w:p>
    <w:p w14:paraId="060D2FEA" w14:textId="77777777" w:rsidR="00EB2F25" w:rsidRPr="002E2252" w:rsidRDefault="000567DB" w:rsidP="00E41344">
      <w:pPr>
        <w:pStyle w:val="Corpsdetexte"/>
      </w:pPr>
      <w:r w:rsidRPr="002E2252">
        <w:t>Les</w:t>
      </w:r>
      <w:r w:rsidRPr="002E2252">
        <w:rPr>
          <w:spacing w:val="6"/>
        </w:rPr>
        <w:t xml:space="preserve"> </w:t>
      </w:r>
      <w:r w:rsidRPr="002E2252">
        <w:t>factures</w:t>
      </w:r>
      <w:r w:rsidRPr="002E2252">
        <w:rPr>
          <w:spacing w:val="5"/>
        </w:rPr>
        <w:t xml:space="preserve"> </w:t>
      </w:r>
      <w:r w:rsidRPr="002E2252">
        <w:t>électroniques</w:t>
      </w:r>
      <w:r w:rsidRPr="002E2252">
        <w:rPr>
          <w:spacing w:val="7"/>
        </w:rPr>
        <w:t xml:space="preserve"> </w:t>
      </w:r>
      <w:r w:rsidRPr="002E2252">
        <w:t>seront</w:t>
      </w:r>
      <w:r w:rsidRPr="002E2252">
        <w:rPr>
          <w:spacing w:val="6"/>
        </w:rPr>
        <w:t xml:space="preserve"> </w:t>
      </w:r>
      <w:r w:rsidRPr="002E2252">
        <w:t>transmises</w:t>
      </w:r>
      <w:r w:rsidRPr="002E2252">
        <w:rPr>
          <w:spacing w:val="5"/>
        </w:rPr>
        <w:t xml:space="preserve"> </w:t>
      </w:r>
      <w:r w:rsidRPr="002E2252">
        <w:t>sur</w:t>
      </w:r>
      <w:r w:rsidRPr="002E2252">
        <w:rPr>
          <w:spacing w:val="5"/>
        </w:rPr>
        <w:t xml:space="preserve"> </w:t>
      </w:r>
      <w:r w:rsidRPr="002E2252">
        <w:t>ce</w:t>
      </w:r>
      <w:r w:rsidRPr="002E2252">
        <w:rPr>
          <w:spacing w:val="7"/>
        </w:rPr>
        <w:t xml:space="preserve"> </w:t>
      </w:r>
      <w:r w:rsidRPr="002E2252">
        <w:t>portail</w:t>
      </w:r>
      <w:r w:rsidRPr="002E2252">
        <w:rPr>
          <w:spacing w:val="7"/>
        </w:rPr>
        <w:t xml:space="preserve"> </w:t>
      </w:r>
      <w:r w:rsidRPr="002E2252">
        <w:t>en</w:t>
      </w:r>
      <w:r w:rsidRPr="002E2252">
        <w:rPr>
          <w:spacing w:val="7"/>
        </w:rPr>
        <w:t xml:space="preserve"> </w:t>
      </w:r>
      <w:r w:rsidRPr="002E2252">
        <w:t>utilisant</w:t>
      </w:r>
      <w:r w:rsidRPr="002E2252">
        <w:rPr>
          <w:spacing w:val="6"/>
        </w:rPr>
        <w:t xml:space="preserve"> </w:t>
      </w:r>
      <w:r w:rsidRPr="002E2252">
        <w:t>le</w:t>
      </w:r>
      <w:r w:rsidRPr="002E2252">
        <w:rPr>
          <w:spacing w:val="7"/>
        </w:rPr>
        <w:t xml:space="preserve"> </w:t>
      </w:r>
      <w:r w:rsidRPr="002E2252">
        <w:t>mode</w:t>
      </w:r>
      <w:r w:rsidRPr="002E2252">
        <w:rPr>
          <w:spacing w:val="7"/>
        </w:rPr>
        <w:t xml:space="preserve"> </w:t>
      </w:r>
      <w:r w:rsidRPr="002E2252">
        <w:t>EDI,</w:t>
      </w:r>
      <w:r w:rsidRPr="002E2252">
        <w:rPr>
          <w:spacing w:val="5"/>
        </w:rPr>
        <w:t xml:space="preserve"> </w:t>
      </w:r>
      <w:r w:rsidRPr="002E2252">
        <w:t>ou</w:t>
      </w:r>
      <w:r w:rsidRPr="002E2252">
        <w:rPr>
          <w:spacing w:val="6"/>
        </w:rPr>
        <w:t xml:space="preserve"> </w:t>
      </w:r>
      <w:r w:rsidRPr="002E2252">
        <w:t>en</w:t>
      </w:r>
      <w:r w:rsidRPr="002E2252">
        <w:rPr>
          <w:spacing w:val="3"/>
        </w:rPr>
        <w:t xml:space="preserve"> </w:t>
      </w:r>
      <w:r w:rsidRPr="002E2252">
        <w:t>déposant</w:t>
      </w:r>
      <w:r w:rsidRPr="002E2252">
        <w:rPr>
          <w:spacing w:val="3"/>
        </w:rPr>
        <w:t xml:space="preserve"> </w:t>
      </w:r>
      <w:r w:rsidRPr="002E2252">
        <w:t>des</w:t>
      </w:r>
      <w:r w:rsidRPr="002E2252">
        <w:rPr>
          <w:spacing w:val="-52"/>
        </w:rPr>
        <w:t xml:space="preserve"> </w:t>
      </w:r>
      <w:r w:rsidRPr="002E2252">
        <w:t>fichiers</w:t>
      </w:r>
      <w:r w:rsidRPr="002E2252">
        <w:rPr>
          <w:spacing w:val="-3"/>
        </w:rPr>
        <w:t xml:space="preserve"> </w:t>
      </w:r>
      <w:r w:rsidRPr="002E2252">
        <w:t>PDF</w:t>
      </w:r>
      <w:r w:rsidRPr="002E2252">
        <w:rPr>
          <w:spacing w:val="-3"/>
        </w:rPr>
        <w:t xml:space="preserve"> </w:t>
      </w:r>
      <w:r w:rsidRPr="002E2252">
        <w:t>(signés</w:t>
      </w:r>
      <w:r w:rsidRPr="002E2252">
        <w:rPr>
          <w:spacing w:val="-4"/>
        </w:rPr>
        <w:t xml:space="preserve"> </w:t>
      </w:r>
      <w:r w:rsidRPr="002E2252">
        <w:t>ou</w:t>
      </w:r>
      <w:r w:rsidRPr="002E2252">
        <w:rPr>
          <w:spacing w:val="-4"/>
        </w:rPr>
        <w:t xml:space="preserve"> </w:t>
      </w:r>
      <w:r w:rsidRPr="002E2252">
        <w:t>non</w:t>
      </w:r>
      <w:r w:rsidRPr="002E2252">
        <w:rPr>
          <w:spacing w:val="-5"/>
        </w:rPr>
        <w:t xml:space="preserve"> </w:t>
      </w:r>
      <w:r w:rsidRPr="002E2252">
        <w:t>signés).</w:t>
      </w:r>
    </w:p>
    <w:p w14:paraId="42F3C5CD" w14:textId="77777777" w:rsidR="00EB2F25" w:rsidRPr="002E2252" w:rsidRDefault="00EB2F25" w:rsidP="00E41344">
      <w:pPr>
        <w:pStyle w:val="Corpsdetexte"/>
      </w:pPr>
    </w:p>
    <w:p w14:paraId="1CF8203E" w14:textId="21C73DA2" w:rsidR="00EB2F25" w:rsidRPr="002E2252" w:rsidRDefault="000567DB" w:rsidP="00E41344">
      <w:pPr>
        <w:pStyle w:val="Corpsdetexte"/>
      </w:pPr>
      <w:r w:rsidRPr="002E2252">
        <w:t>Les</w:t>
      </w:r>
      <w:r w:rsidRPr="002E2252">
        <w:rPr>
          <w:spacing w:val="8"/>
        </w:rPr>
        <w:t xml:space="preserve"> </w:t>
      </w:r>
      <w:r w:rsidRPr="002E2252">
        <w:t>prix</w:t>
      </w:r>
      <w:r w:rsidRPr="002E2252">
        <w:rPr>
          <w:spacing w:val="5"/>
        </w:rPr>
        <w:t xml:space="preserve"> </w:t>
      </w:r>
      <w:r w:rsidRPr="002E2252">
        <w:t>facturés</w:t>
      </w:r>
      <w:r w:rsidRPr="002E2252">
        <w:rPr>
          <w:spacing w:val="9"/>
        </w:rPr>
        <w:t xml:space="preserve"> </w:t>
      </w:r>
      <w:r w:rsidRPr="002E2252">
        <w:t>sont</w:t>
      </w:r>
      <w:r w:rsidRPr="002E2252">
        <w:rPr>
          <w:spacing w:val="5"/>
        </w:rPr>
        <w:t xml:space="preserve"> </w:t>
      </w:r>
      <w:r w:rsidRPr="002E2252">
        <w:t>obligatoirement</w:t>
      </w:r>
      <w:r w:rsidRPr="002E2252">
        <w:rPr>
          <w:spacing w:val="6"/>
        </w:rPr>
        <w:t xml:space="preserve"> </w:t>
      </w:r>
      <w:r w:rsidRPr="002E2252">
        <w:t>rendus</w:t>
      </w:r>
      <w:r w:rsidRPr="002E2252">
        <w:rPr>
          <w:spacing w:val="8"/>
        </w:rPr>
        <w:t xml:space="preserve"> </w:t>
      </w:r>
      <w:r w:rsidRPr="002E2252">
        <w:t>franco</w:t>
      </w:r>
      <w:r w:rsidRPr="002E2252">
        <w:rPr>
          <w:spacing w:val="7"/>
        </w:rPr>
        <w:t xml:space="preserve"> </w:t>
      </w:r>
      <w:r w:rsidRPr="002E2252">
        <w:t>de</w:t>
      </w:r>
      <w:r w:rsidRPr="002E2252">
        <w:rPr>
          <w:spacing w:val="8"/>
        </w:rPr>
        <w:t xml:space="preserve"> </w:t>
      </w:r>
      <w:r w:rsidRPr="002E2252">
        <w:t>port</w:t>
      </w:r>
      <w:r w:rsidRPr="002E2252">
        <w:rPr>
          <w:spacing w:val="6"/>
        </w:rPr>
        <w:t xml:space="preserve"> </w:t>
      </w:r>
      <w:r w:rsidRPr="002E2252">
        <w:t>quelle</w:t>
      </w:r>
      <w:r w:rsidRPr="002E2252">
        <w:rPr>
          <w:spacing w:val="8"/>
        </w:rPr>
        <w:t xml:space="preserve"> </w:t>
      </w:r>
      <w:r w:rsidRPr="002E2252">
        <w:t>que</w:t>
      </w:r>
      <w:r w:rsidRPr="002E2252">
        <w:rPr>
          <w:spacing w:val="8"/>
        </w:rPr>
        <w:t xml:space="preserve"> </w:t>
      </w:r>
      <w:r w:rsidRPr="002E2252">
        <w:t>soit</w:t>
      </w:r>
      <w:r w:rsidRPr="002E2252">
        <w:rPr>
          <w:spacing w:val="6"/>
        </w:rPr>
        <w:t xml:space="preserve"> </w:t>
      </w:r>
      <w:r w:rsidRPr="002E2252">
        <w:t>la</w:t>
      </w:r>
      <w:r w:rsidRPr="002E2252">
        <w:rPr>
          <w:spacing w:val="7"/>
        </w:rPr>
        <w:t xml:space="preserve"> </w:t>
      </w:r>
      <w:r w:rsidRPr="002E2252">
        <w:t>quantité</w:t>
      </w:r>
      <w:r w:rsidRPr="002E2252">
        <w:rPr>
          <w:spacing w:val="8"/>
        </w:rPr>
        <w:t xml:space="preserve"> </w:t>
      </w:r>
      <w:r w:rsidRPr="002E2252">
        <w:t>commandée.</w:t>
      </w:r>
    </w:p>
    <w:p w14:paraId="73942EDD" w14:textId="77777777" w:rsidR="003A629B" w:rsidRPr="002E2252" w:rsidRDefault="003A629B" w:rsidP="00E41344">
      <w:pPr>
        <w:pStyle w:val="Corpsdetexte"/>
      </w:pPr>
    </w:p>
    <w:p w14:paraId="0623612C" w14:textId="7684EBC6" w:rsidR="00EB2F25" w:rsidRPr="002E2252" w:rsidRDefault="000567DB" w:rsidP="00E41344">
      <w:pPr>
        <w:pStyle w:val="Corpsdetexte"/>
        <w:rPr>
          <w:b/>
        </w:rPr>
      </w:pPr>
      <w:bookmarkStart w:id="300" w:name="_Toc158390727"/>
      <w:bookmarkStart w:id="301" w:name="_Toc158391183"/>
      <w:r w:rsidRPr="002E2252">
        <w:t>Les</w:t>
      </w:r>
      <w:r w:rsidRPr="002E2252">
        <w:rPr>
          <w:spacing w:val="-8"/>
        </w:rPr>
        <w:t xml:space="preserve"> </w:t>
      </w:r>
      <w:r w:rsidRPr="002E2252">
        <w:t>factures</w:t>
      </w:r>
      <w:r w:rsidRPr="002E2252">
        <w:rPr>
          <w:spacing w:val="-7"/>
        </w:rPr>
        <w:t xml:space="preserve"> </w:t>
      </w:r>
      <w:r w:rsidRPr="002E2252">
        <w:t>doivent</w:t>
      </w:r>
      <w:r w:rsidRPr="002E2252">
        <w:rPr>
          <w:spacing w:val="-7"/>
        </w:rPr>
        <w:t xml:space="preserve"> </w:t>
      </w:r>
      <w:r w:rsidRPr="002E2252">
        <w:t>indiquer</w:t>
      </w:r>
      <w:r w:rsidRPr="002E2252">
        <w:rPr>
          <w:spacing w:val="-6"/>
        </w:rPr>
        <w:t xml:space="preserve"> </w:t>
      </w:r>
      <w:r w:rsidRPr="002E2252">
        <w:t>:</w:t>
      </w:r>
      <w:bookmarkEnd w:id="300"/>
      <w:bookmarkEnd w:id="301"/>
    </w:p>
    <w:p w14:paraId="165393DA" w14:textId="77777777" w:rsidR="00EB2F25" w:rsidRPr="00283E37" w:rsidRDefault="00EB2F25" w:rsidP="00E41344">
      <w:pPr>
        <w:pStyle w:val="Corpsdetexte"/>
      </w:pPr>
    </w:p>
    <w:p w14:paraId="1F5BD4E2" w14:textId="77777777" w:rsidR="00EB2F25" w:rsidRPr="00283E37" w:rsidRDefault="000567DB" w:rsidP="00DD380B">
      <w:pPr>
        <w:pStyle w:val="Corpsdetexte"/>
        <w:numPr>
          <w:ilvl w:val="0"/>
          <w:numId w:val="18"/>
        </w:numPr>
      </w:pPr>
      <w:r w:rsidRPr="00283E37">
        <w:t>La</w:t>
      </w:r>
      <w:r w:rsidRPr="00283E37">
        <w:rPr>
          <w:spacing w:val="7"/>
        </w:rPr>
        <w:t xml:space="preserve"> </w:t>
      </w:r>
      <w:r w:rsidRPr="00283E37">
        <w:t>mention</w:t>
      </w:r>
      <w:r w:rsidRPr="00283E37">
        <w:rPr>
          <w:spacing w:val="8"/>
        </w:rPr>
        <w:t xml:space="preserve"> </w:t>
      </w:r>
      <w:r w:rsidRPr="00283E37">
        <w:t>«</w:t>
      </w:r>
      <w:r w:rsidRPr="00283E37">
        <w:rPr>
          <w:spacing w:val="8"/>
        </w:rPr>
        <w:t xml:space="preserve"> </w:t>
      </w:r>
      <w:r w:rsidRPr="00283E37">
        <w:t>Facture</w:t>
      </w:r>
      <w:r w:rsidRPr="00283E37">
        <w:rPr>
          <w:spacing w:val="11"/>
        </w:rPr>
        <w:t xml:space="preserve"> </w:t>
      </w:r>
      <w:r w:rsidRPr="00283E37">
        <w:t>»</w:t>
      </w:r>
    </w:p>
    <w:p w14:paraId="2102AEE8" w14:textId="77777777" w:rsidR="00EB2F25" w:rsidRPr="00283E37" w:rsidRDefault="000567DB" w:rsidP="00DD380B">
      <w:pPr>
        <w:pStyle w:val="Corpsdetexte"/>
        <w:numPr>
          <w:ilvl w:val="0"/>
          <w:numId w:val="18"/>
        </w:numPr>
      </w:pPr>
      <w:r w:rsidRPr="00283E37">
        <w:t>Le</w:t>
      </w:r>
      <w:r w:rsidRPr="00283E37">
        <w:rPr>
          <w:spacing w:val="2"/>
        </w:rPr>
        <w:t xml:space="preserve"> </w:t>
      </w:r>
      <w:r w:rsidRPr="00283E37">
        <w:t>numéro</w:t>
      </w:r>
      <w:r w:rsidRPr="00283E37">
        <w:rPr>
          <w:spacing w:val="1"/>
        </w:rPr>
        <w:t xml:space="preserve"> </w:t>
      </w:r>
      <w:r w:rsidRPr="00283E37">
        <w:t>d’ordre</w:t>
      </w:r>
      <w:r w:rsidRPr="00283E37">
        <w:rPr>
          <w:spacing w:val="3"/>
        </w:rPr>
        <w:t xml:space="preserve"> </w:t>
      </w:r>
      <w:r w:rsidRPr="00283E37">
        <w:t>de</w:t>
      </w:r>
      <w:r w:rsidRPr="00283E37">
        <w:rPr>
          <w:spacing w:val="2"/>
        </w:rPr>
        <w:t xml:space="preserve"> </w:t>
      </w:r>
      <w:r w:rsidRPr="00283E37">
        <w:t>la</w:t>
      </w:r>
      <w:r w:rsidRPr="00283E37">
        <w:rPr>
          <w:spacing w:val="1"/>
        </w:rPr>
        <w:t xml:space="preserve"> </w:t>
      </w:r>
      <w:r w:rsidRPr="00283E37">
        <w:t>facture</w:t>
      </w:r>
      <w:r w:rsidRPr="00283E37">
        <w:rPr>
          <w:spacing w:val="6"/>
        </w:rPr>
        <w:t xml:space="preserve"> </w:t>
      </w:r>
      <w:r w:rsidRPr="00283E37">
        <w:t>;</w:t>
      </w:r>
    </w:p>
    <w:p w14:paraId="7EFCB4B9" w14:textId="77777777" w:rsidR="00EB2F25" w:rsidRPr="00283E37" w:rsidRDefault="000567DB" w:rsidP="00DD380B">
      <w:pPr>
        <w:pStyle w:val="Corpsdetexte"/>
        <w:numPr>
          <w:ilvl w:val="0"/>
          <w:numId w:val="18"/>
        </w:numPr>
      </w:pPr>
      <w:r w:rsidRPr="00283E37">
        <w:t>nom</w:t>
      </w:r>
      <w:r w:rsidRPr="00283E37">
        <w:rPr>
          <w:spacing w:val="-5"/>
        </w:rPr>
        <w:t xml:space="preserve"> </w:t>
      </w:r>
      <w:r w:rsidRPr="00283E37">
        <w:t>et</w:t>
      </w:r>
      <w:r w:rsidRPr="00283E37">
        <w:rPr>
          <w:spacing w:val="-5"/>
        </w:rPr>
        <w:t xml:space="preserve"> </w:t>
      </w:r>
      <w:r w:rsidRPr="00283E37">
        <w:t>adresse</w:t>
      </w:r>
      <w:r w:rsidRPr="00283E37">
        <w:rPr>
          <w:spacing w:val="-2"/>
        </w:rPr>
        <w:t xml:space="preserve"> </w:t>
      </w:r>
      <w:r w:rsidRPr="00283E37">
        <w:t>du</w:t>
      </w:r>
      <w:r w:rsidRPr="00283E37">
        <w:rPr>
          <w:spacing w:val="-4"/>
        </w:rPr>
        <w:t xml:space="preserve"> </w:t>
      </w:r>
      <w:r w:rsidRPr="00283E37">
        <w:t>créancier ;</w:t>
      </w:r>
    </w:p>
    <w:p w14:paraId="3FAE111F" w14:textId="77777777" w:rsidR="00EB2F25" w:rsidRPr="00283E37" w:rsidRDefault="000567DB" w:rsidP="00DD380B">
      <w:pPr>
        <w:pStyle w:val="Corpsdetexte"/>
        <w:numPr>
          <w:ilvl w:val="0"/>
          <w:numId w:val="18"/>
        </w:numPr>
      </w:pPr>
      <w:r w:rsidRPr="00283E37">
        <w:t>les</w:t>
      </w:r>
      <w:r w:rsidRPr="00283E37">
        <w:rPr>
          <w:spacing w:val="-7"/>
        </w:rPr>
        <w:t xml:space="preserve"> </w:t>
      </w:r>
      <w:r w:rsidRPr="00283E37">
        <w:t>coordonnées</w:t>
      </w:r>
      <w:r w:rsidRPr="00283E37">
        <w:rPr>
          <w:spacing w:val="-7"/>
        </w:rPr>
        <w:t xml:space="preserve"> </w:t>
      </w:r>
      <w:r w:rsidRPr="00283E37">
        <w:t>complètes</w:t>
      </w:r>
      <w:r w:rsidRPr="00283E37">
        <w:rPr>
          <w:spacing w:val="-3"/>
        </w:rPr>
        <w:t xml:space="preserve"> </w:t>
      </w:r>
      <w:r w:rsidRPr="00283E37">
        <w:t>de</w:t>
      </w:r>
      <w:r w:rsidRPr="00283E37">
        <w:rPr>
          <w:spacing w:val="-9"/>
        </w:rPr>
        <w:t xml:space="preserve"> </w:t>
      </w:r>
      <w:r w:rsidRPr="00283E37">
        <w:t>son</w:t>
      </w:r>
      <w:r w:rsidRPr="00283E37">
        <w:rPr>
          <w:spacing w:val="-7"/>
        </w:rPr>
        <w:t xml:space="preserve"> </w:t>
      </w:r>
      <w:r w:rsidRPr="00283E37">
        <w:t>compte</w:t>
      </w:r>
      <w:r w:rsidRPr="00283E37">
        <w:rPr>
          <w:spacing w:val="-8"/>
        </w:rPr>
        <w:t xml:space="preserve"> </w:t>
      </w:r>
      <w:r w:rsidRPr="00283E37">
        <w:t>bancaire</w:t>
      </w:r>
      <w:r w:rsidRPr="00283E37">
        <w:rPr>
          <w:spacing w:val="-5"/>
        </w:rPr>
        <w:t xml:space="preserve"> </w:t>
      </w:r>
      <w:r w:rsidRPr="00283E37">
        <w:t>telles</w:t>
      </w:r>
      <w:r w:rsidRPr="00283E37">
        <w:rPr>
          <w:spacing w:val="-7"/>
        </w:rPr>
        <w:t xml:space="preserve"> </w:t>
      </w:r>
      <w:r w:rsidRPr="00283E37">
        <w:t>que</w:t>
      </w:r>
      <w:r w:rsidRPr="00283E37">
        <w:rPr>
          <w:spacing w:val="-7"/>
        </w:rPr>
        <w:t xml:space="preserve"> </w:t>
      </w:r>
      <w:r w:rsidRPr="00283E37">
        <w:t>précisées</w:t>
      </w:r>
      <w:r w:rsidRPr="00283E37">
        <w:rPr>
          <w:spacing w:val="-5"/>
        </w:rPr>
        <w:t xml:space="preserve"> </w:t>
      </w:r>
      <w:r w:rsidRPr="00283E37">
        <w:t>sur</w:t>
      </w:r>
      <w:r w:rsidRPr="00283E37">
        <w:rPr>
          <w:spacing w:val="-9"/>
        </w:rPr>
        <w:t xml:space="preserve"> </w:t>
      </w:r>
      <w:r w:rsidRPr="00283E37">
        <w:t>l’acte</w:t>
      </w:r>
      <w:r w:rsidRPr="00283E37">
        <w:rPr>
          <w:spacing w:val="-7"/>
        </w:rPr>
        <w:t xml:space="preserve"> </w:t>
      </w:r>
      <w:r w:rsidRPr="00283E37">
        <w:t>d’engagement</w:t>
      </w:r>
      <w:r w:rsidRPr="00283E37">
        <w:rPr>
          <w:spacing w:val="-6"/>
        </w:rPr>
        <w:t xml:space="preserve"> </w:t>
      </w:r>
      <w:r w:rsidRPr="00283E37">
        <w:t>;</w:t>
      </w:r>
    </w:p>
    <w:p w14:paraId="13D3AC1B" w14:textId="77777777" w:rsidR="00EB2F25" w:rsidRPr="00283E37" w:rsidRDefault="000567DB" w:rsidP="00DD380B">
      <w:pPr>
        <w:pStyle w:val="Corpsdetexte"/>
        <w:numPr>
          <w:ilvl w:val="0"/>
          <w:numId w:val="18"/>
        </w:numPr>
      </w:pPr>
      <w:r w:rsidRPr="00283E37">
        <w:t>les</w:t>
      </w:r>
      <w:r w:rsidRPr="00283E37">
        <w:rPr>
          <w:spacing w:val="3"/>
        </w:rPr>
        <w:t xml:space="preserve"> </w:t>
      </w:r>
      <w:r w:rsidRPr="00283E37">
        <w:t>n°</w:t>
      </w:r>
      <w:r w:rsidRPr="00283E37">
        <w:rPr>
          <w:spacing w:val="4"/>
        </w:rPr>
        <w:t xml:space="preserve"> </w:t>
      </w:r>
      <w:r w:rsidRPr="00283E37">
        <w:t>de</w:t>
      </w:r>
      <w:r w:rsidRPr="00283E37">
        <w:rPr>
          <w:spacing w:val="2"/>
        </w:rPr>
        <w:t xml:space="preserve"> </w:t>
      </w:r>
      <w:r w:rsidRPr="00283E37">
        <w:t>SIRET</w:t>
      </w:r>
      <w:r w:rsidRPr="00283E37">
        <w:rPr>
          <w:spacing w:val="2"/>
        </w:rPr>
        <w:t xml:space="preserve"> </w:t>
      </w:r>
      <w:r w:rsidRPr="00283E37">
        <w:t>ou</w:t>
      </w:r>
      <w:r w:rsidRPr="00283E37">
        <w:rPr>
          <w:spacing w:val="3"/>
        </w:rPr>
        <w:t xml:space="preserve"> </w:t>
      </w:r>
      <w:r w:rsidRPr="00283E37">
        <w:t>SIREN</w:t>
      </w:r>
      <w:r w:rsidRPr="00283E37">
        <w:rPr>
          <w:spacing w:val="3"/>
        </w:rPr>
        <w:t xml:space="preserve"> </w:t>
      </w:r>
      <w:r w:rsidRPr="00283E37">
        <w:t>et</w:t>
      </w:r>
      <w:r w:rsidRPr="00283E37">
        <w:rPr>
          <w:spacing w:val="2"/>
        </w:rPr>
        <w:t xml:space="preserve"> </w:t>
      </w:r>
      <w:r w:rsidRPr="00283E37">
        <w:t>du</w:t>
      </w:r>
      <w:r w:rsidRPr="00283E37">
        <w:rPr>
          <w:spacing w:val="2"/>
        </w:rPr>
        <w:t xml:space="preserve"> </w:t>
      </w:r>
      <w:r w:rsidRPr="00283E37">
        <w:t>registre</w:t>
      </w:r>
      <w:r w:rsidRPr="00283E37">
        <w:rPr>
          <w:spacing w:val="4"/>
        </w:rPr>
        <w:t xml:space="preserve"> </w:t>
      </w:r>
      <w:r w:rsidRPr="00283E37">
        <w:t>du</w:t>
      </w:r>
      <w:r w:rsidRPr="00283E37">
        <w:rPr>
          <w:spacing w:val="3"/>
        </w:rPr>
        <w:t xml:space="preserve"> </w:t>
      </w:r>
      <w:r w:rsidRPr="00283E37">
        <w:t>commerce</w:t>
      </w:r>
      <w:r w:rsidRPr="00283E37">
        <w:rPr>
          <w:spacing w:val="10"/>
        </w:rPr>
        <w:t xml:space="preserve"> </w:t>
      </w:r>
      <w:r w:rsidRPr="00283E37">
        <w:t>;</w:t>
      </w:r>
    </w:p>
    <w:p w14:paraId="3A7E331E" w14:textId="77777777" w:rsidR="00EB2F25" w:rsidRPr="00283E37" w:rsidRDefault="000567DB" w:rsidP="00DD380B">
      <w:pPr>
        <w:pStyle w:val="Corpsdetexte"/>
        <w:numPr>
          <w:ilvl w:val="0"/>
          <w:numId w:val="18"/>
        </w:numPr>
      </w:pPr>
      <w:r w:rsidRPr="00283E37">
        <w:t>le</w:t>
      </w:r>
      <w:r w:rsidRPr="00283E37">
        <w:rPr>
          <w:spacing w:val="-10"/>
        </w:rPr>
        <w:t xml:space="preserve"> </w:t>
      </w:r>
      <w:r w:rsidRPr="00283E37">
        <w:t>Code</w:t>
      </w:r>
      <w:r w:rsidRPr="00283E37">
        <w:rPr>
          <w:spacing w:val="-9"/>
        </w:rPr>
        <w:t xml:space="preserve"> </w:t>
      </w:r>
      <w:r w:rsidRPr="00283E37">
        <w:t>APE</w:t>
      </w:r>
      <w:r w:rsidRPr="00283E37">
        <w:rPr>
          <w:spacing w:val="-11"/>
        </w:rPr>
        <w:t xml:space="preserve"> </w:t>
      </w:r>
      <w:r w:rsidRPr="00283E37">
        <w:t>;</w:t>
      </w:r>
    </w:p>
    <w:p w14:paraId="167BDF4A" w14:textId="77777777" w:rsidR="00EB2F25" w:rsidRPr="00283E37" w:rsidRDefault="000567DB" w:rsidP="00DD380B">
      <w:pPr>
        <w:pStyle w:val="Corpsdetexte"/>
        <w:numPr>
          <w:ilvl w:val="0"/>
          <w:numId w:val="18"/>
        </w:numPr>
      </w:pPr>
      <w:r w:rsidRPr="00283E37">
        <w:t>la</w:t>
      </w:r>
      <w:r w:rsidRPr="00283E37">
        <w:rPr>
          <w:spacing w:val="-6"/>
        </w:rPr>
        <w:t xml:space="preserve"> </w:t>
      </w:r>
      <w:r w:rsidRPr="00283E37">
        <w:t>désignation</w:t>
      </w:r>
      <w:r w:rsidRPr="00283E37">
        <w:rPr>
          <w:spacing w:val="-5"/>
        </w:rPr>
        <w:t xml:space="preserve"> </w:t>
      </w:r>
      <w:r w:rsidRPr="00283E37">
        <w:t>de</w:t>
      </w:r>
      <w:r w:rsidRPr="00283E37">
        <w:rPr>
          <w:spacing w:val="-5"/>
        </w:rPr>
        <w:t xml:space="preserve"> </w:t>
      </w:r>
      <w:r w:rsidRPr="00283E37">
        <w:t>chaque</w:t>
      </w:r>
      <w:r w:rsidRPr="00283E37">
        <w:rPr>
          <w:spacing w:val="-3"/>
        </w:rPr>
        <w:t xml:space="preserve"> </w:t>
      </w:r>
      <w:r w:rsidRPr="00283E37">
        <w:t>prestation</w:t>
      </w:r>
      <w:r w:rsidRPr="00283E37">
        <w:rPr>
          <w:spacing w:val="-4"/>
        </w:rPr>
        <w:t xml:space="preserve"> </w:t>
      </w:r>
      <w:r w:rsidRPr="00283E37">
        <w:t>livrée</w:t>
      </w:r>
      <w:r w:rsidRPr="00283E37">
        <w:rPr>
          <w:spacing w:val="-5"/>
        </w:rPr>
        <w:t xml:space="preserve"> </w:t>
      </w:r>
      <w:r w:rsidRPr="00283E37">
        <w:t>(Code</w:t>
      </w:r>
      <w:r w:rsidRPr="00283E37">
        <w:rPr>
          <w:spacing w:val="-4"/>
        </w:rPr>
        <w:t xml:space="preserve"> </w:t>
      </w:r>
      <w:r w:rsidRPr="00283E37">
        <w:t>de</w:t>
      </w:r>
      <w:r w:rsidRPr="00283E37">
        <w:rPr>
          <w:spacing w:val="-5"/>
        </w:rPr>
        <w:t xml:space="preserve"> </w:t>
      </w:r>
      <w:r w:rsidRPr="00283E37">
        <w:t>l’Unité</w:t>
      </w:r>
      <w:r w:rsidRPr="00283E37">
        <w:rPr>
          <w:spacing w:val="-4"/>
        </w:rPr>
        <w:t xml:space="preserve"> </w:t>
      </w:r>
      <w:r w:rsidRPr="00283E37">
        <w:t>d’Œuvre,</w:t>
      </w:r>
      <w:r w:rsidRPr="00283E37">
        <w:rPr>
          <w:spacing w:val="-6"/>
        </w:rPr>
        <w:t xml:space="preserve"> </w:t>
      </w:r>
      <w:r w:rsidRPr="00283E37">
        <w:t>complexité,</w:t>
      </w:r>
      <w:r w:rsidRPr="00283E37">
        <w:rPr>
          <w:spacing w:val="-7"/>
        </w:rPr>
        <w:t xml:space="preserve"> </w:t>
      </w:r>
      <w:r w:rsidRPr="00283E37">
        <w:t>quantité);</w:t>
      </w:r>
    </w:p>
    <w:p w14:paraId="2931E81C" w14:textId="77777777" w:rsidR="00EB2F25" w:rsidRPr="00283E37" w:rsidRDefault="000567DB" w:rsidP="00DD380B">
      <w:pPr>
        <w:pStyle w:val="Corpsdetexte"/>
        <w:numPr>
          <w:ilvl w:val="0"/>
          <w:numId w:val="18"/>
        </w:numPr>
      </w:pPr>
      <w:r w:rsidRPr="00283E37">
        <w:t>le</w:t>
      </w:r>
      <w:r w:rsidRPr="00283E37">
        <w:rPr>
          <w:spacing w:val="-3"/>
        </w:rPr>
        <w:t xml:space="preserve"> </w:t>
      </w:r>
      <w:r w:rsidRPr="00283E37">
        <w:t>montant</w:t>
      </w:r>
      <w:r w:rsidRPr="00283E37">
        <w:rPr>
          <w:spacing w:val="-5"/>
        </w:rPr>
        <w:t xml:space="preserve"> </w:t>
      </w:r>
      <w:r w:rsidRPr="00283E37">
        <w:t>hors</w:t>
      </w:r>
      <w:r w:rsidRPr="00283E37">
        <w:rPr>
          <w:spacing w:val="-2"/>
        </w:rPr>
        <w:t xml:space="preserve"> </w:t>
      </w:r>
      <w:r w:rsidRPr="00283E37">
        <w:t>taxes</w:t>
      </w:r>
      <w:r w:rsidRPr="00283E37">
        <w:rPr>
          <w:spacing w:val="-3"/>
        </w:rPr>
        <w:t xml:space="preserve"> </w:t>
      </w:r>
      <w:r w:rsidRPr="00283E37">
        <w:t>par</w:t>
      </w:r>
      <w:r w:rsidRPr="00283E37">
        <w:rPr>
          <w:spacing w:val="-3"/>
        </w:rPr>
        <w:t xml:space="preserve"> </w:t>
      </w:r>
      <w:r w:rsidRPr="00283E37">
        <w:t>article</w:t>
      </w:r>
      <w:r w:rsidRPr="00283E37">
        <w:rPr>
          <w:spacing w:val="-3"/>
        </w:rPr>
        <w:t xml:space="preserve"> </w:t>
      </w:r>
      <w:r w:rsidRPr="00283E37">
        <w:t>et</w:t>
      </w:r>
      <w:r w:rsidRPr="00283E37">
        <w:rPr>
          <w:spacing w:val="-4"/>
        </w:rPr>
        <w:t xml:space="preserve"> </w:t>
      </w:r>
      <w:r w:rsidRPr="00283E37">
        <w:t>hors</w:t>
      </w:r>
      <w:r w:rsidRPr="00283E37">
        <w:rPr>
          <w:spacing w:val="-3"/>
        </w:rPr>
        <w:t xml:space="preserve"> </w:t>
      </w:r>
      <w:r w:rsidRPr="00283E37">
        <w:t>taxes</w:t>
      </w:r>
      <w:r w:rsidRPr="00283E37">
        <w:rPr>
          <w:spacing w:val="-2"/>
        </w:rPr>
        <w:t xml:space="preserve"> </w:t>
      </w:r>
      <w:r w:rsidRPr="00283E37">
        <w:t>avec</w:t>
      </w:r>
      <w:r w:rsidRPr="00283E37">
        <w:rPr>
          <w:spacing w:val="-5"/>
        </w:rPr>
        <w:t xml:space="preserve"> </w:t>
      </w:r>
      <w:r w:rsidRPr="00283E37">
        <w:t>remise</w:t>
      </w:r>
      <w:r w:rsidRPr="00283E37">
        <w:rPr>
          <w:spacing w:val="-3"/>
        </w:rPr>
        <w:t xml:space="preserve"> </w:t>
      </w:r>
      <w:r w:rsidRPr="00283E37">
        <w:t>(si</w:t>
      </w:r>
      <w:r w:rsidRPr="00283E37">
        <w:rPr>
          <w:spacing w:val="-3"/>
        </w:rPr>
        <w:t xml:space="preserve"> </w:t>
      </w:r>
      <w:r w:rsidRPr="00283E37">
        <w:t>remise</w:t>
      </w:r>
      <w:r w:rsidRPr="00283E37">
        <w:rPr>
          <w:spacing w:val="-3"/>
        </w:rPr>
        <w:t xml:space="preserve"> </w:t>
      </w:r>
      <w:r w:rsidRPr="00283E37">
        <w:t>proposée)</w:t>
      </w:r>
      <w:r w:rsidRPr="00283E37">
        <w:rPr>
          <w:spacing w:val="8"/>
        </w:rPr>
        <w:t xml:space="preserve"> </w:t>
      </w:r>
      <w:r w:rsidRPr="00283E37">
        <w:t>;</w:t>
      </w:r>
    </w:p>
    <w:p w14:paraId="7AA245EC" w14:textId="77777777" w:rsidR="00EB2F25" w:rsidRPr="00283E37" w:rsidRDefault="000567DB" w:rsidP="00DD380B">
      <w:pPr>
        <w:pStyle w:val="Corpsdetexte"/>
        <w:numPr>
          <w:ilvl w:val="0"/>
          <w:numId w:val="18"/>
        </w:numPr>
      </w:pPr>
      <w:r w:rsidRPr="00283E37">
        <w:t>le taux</w:t>
      </w:r>
      <w:r w:rsidRPr="00283E37">
        <w:rPr>
          <w:spacing w:val="-2"/>
        </w:rPr>
        <w:t xml:space="preserve"> </w:t>
      </w:r>
      <w:r w:rsidRPr="00283E37">
        <w:t>et</w:t>
      </w:r>
      <w:r w:rsidRPr="00283E37">
        <w:rPr>
          <w:spacing w:val="-2"/>
        </w:rPr>
        <w:t xml:space="preserve"> </w:t>
      </w:r>
      <w:r w:rsidRPr="00283E37">
        <w:t>le montant</w:t>
      </w:r>
      <w:r w:rsidRPr="00283E37">
        <w:rPr>
          <w:spacing w:val="-2"/>
        </w:rPr>
        <w:t xml:space="preserve"> </w:t>
      </w:r>
      <w:r w:rsidRPr="00283E37">
        <w:t>des</w:t>
      </w:r>
      <w:r w:rsidRPr="00283E37">
        <w:rPr>
          <w:spacing w:val="1"/>
        </w:rPr>
        <w:t xml:space="preserve"> </w:t>
      </w:r>
      <w:r w:rsidRPr="00283E37">
        <w:t>taxes</w:t>
      </w:r>
      <w:r w:rsidRPr="00283E37">
        <w:rPr>
          <w:spacing w:val="4"/>
        </w:rPr>
        <w:t xml:space="preserve"> </w:t>
      </w:r>
      <w:r w:rsidRPr="00283E37">
        <w:t>;</w:t>
      </w:r>
    </w:p>
    <w:p w14:paraId="3E616113" w14:textId="77777777" w:rsidR="00EB2F25" w:rsidRPr="00283E37" w:rsidRDefault="000567DB" w:rsidP="00DD380B">
      <w:pPr>
        <w:pStyle w:val="Corpsdetexte"/>
        <w:numPr>
          <w:ilvl w:val="0"/>
          <w:numId w:val="18"/>
        </w:numPr>
      </w:pPr>
      <w:r w:rsidRPr="00283E37">
        <w:t>le</w:t>
      </w:r>
      <w:r w:rsidRPr="00283E37">
        <w:rPr>
          <w:spacing w:val="-7"/>
        </w:rPr>
        <w:t xml:space="preserve"> </w:t>
      </w:r>
      <w:r w:rsidRPr="00283E37">
        <w:t>montant</w:t>
      </w:r>
      <w:r w:rsidRPr="00283E37">
        <w:rPr>
          <w:spacing w:val="-7"/>
        </w:rPr>
        <w:t xml:space="preserve"> </w:t>
      </w:r>
      <w:r w:rsidRPr="00283E37">
        <w:t>total</w:t>
      </w:r>
      <w:r w:rsidRPr="00283E37">
        <w:rPr>
          <w:spacing w:val="-7"/>
        </w:rPr>
        <w:t xml:space="preserve"> </w:t>
      </w:r>
      <w:r w:rsidRPr="00283E37">
        <w:t>des</w:t>
      </w:r>
      <w:r w:rsidRPr="00283E37">
        <w:rPr>
          <w:spacing w:val="-5"/>
        </w:rPr>
        <w:t xml:space="preserve"> </w:t>
      </w:r>
      <w:r w:rsidRPr="00283E37">
        <w:t>prestations</w:t>
      </w:r>
      <w:r w:rsidRPr="00283E37">
        <w:rPr>
          <w:spacing w:val="-6"/>
        </w:rPr>
        <w:t xml:space="preserve"> </w:t>
      </w:r>
      <w:r w:rsidRPr="00283E37">
        <w:t>livrées</w:t>
      </w:r>
      <w:r w:rsidRPr="00283E37">
        <w:rPr>
          <w:spacing w:val="-6"/>
        </w:rPr>
        <w:t xml:space="preserve"> </w:t>
      </w:r>
      <w:r w:rsidRPr="00283E37">
        <w:t>T.T.C.</w:t>
      </w:r>
      <w:r w:rsidRPr="00283E37">
        <w:rPr>
          <w:spacing w:val="-7"/>
        </w:rPr>
        <w:t xml:space="preserve"> </w:t>
      </w:r>
      <w:r w:rsidRPr="00283E37">
        <w:t>;</w:t>
      </w:r>
    </w:p>
    <w:p w14:paraId="38D5F6EF" w14:textId="77777777" w:rsidR="00EB2F25" w:rsidRPr="00283E37" w:rsidRDefault="000567DB" w:rsidP="00DD380B">
      <w:pPr>
        <w:pStyle w:val="Corpsdetexte"/>
        <w:numPr>
          <w:ilvl w:val="0"/>
          <w:numId w:val="18"/>
        </w:numPr>
      </w:pPr>
      <w:r w:rsidRPr="00283E37">
        <w:t>le</w:t>
      </w:r>
      <w:r w:rsidRPr="00283E37">
        <w:rPr>
          <w:spacing w:val="13"/>
        </w:rPr>
        <w:t xml:space="preserve"> </w:t>
      </w:r>
      <w:r w:rsidRPr="00283E37">
        <w:t>n°</w:t>
      </w:r>
      <w:r w:rsidRPr="00283E37">
        <w:rPr>
          <w:spacing w:val="14"/>
        </w:rPr>
        <w:t xml:space="preserve"> </w:t>
      </w:r>
      <w:r w:rsidRPr="00283E37">
        <w:t>du</w:t>
      </w:r>
      <w:r w:rsidRPr="00283E37">
        <w:rPr>
          <w:spacing w:val="11"/>
        </w:rPr>
        <w:t xml:space="preserve"> </w:t>
      </w:r>
      <w:r w:rsidRPr="00283E37">
        <w:t>bon</w:t>
      </w:r>
      <w:r w:rsidRPr="00283E37">
        <w:rPr>
          <w:spacing w:val="14"/>
        </w:rPr>
        <w:t xml:space="preserve"> </w:t>
      </w:r>
      <w:r w:rsidRPr="00283E37">
        <w:t>de</w:t>
      </w:r>
      <w:r w:rsidRPr="00283E37">
        <w:rPr>
          <w:spacing w:val="14"/>
        </w:rPr>
        <w:t xml:space="preserve"> </w:t>
      </w:r>
      <w:r w:rsidRPr="00283E37">
        <w:t>commande</w:t>
      </w:r>
      <w:r w:rsidRPr="00283E37">
        <w:rPr>
          <w:spacing w:val="15"/>
        </w:rPr>
        <w:t xml:space="preserve"> </w:t>
      </w:r>
      <w:r w:rsidRPr="00283E37">
        <w:t>(référence</w:t>
      </w:r>
      <w:r w:rsidRPr="00283E37">
        <w:rPr>
          <w:spacing w:val="14"/>
        </w:rPr>
        <w:t xml:space="preserve"> </w:t>
      </w:r>
      <w:r w:rsidRPr="00283E37">
        <w:t>à</w:t>
      </w:r>
      <w:r w:rsidRPr="00283E37">
        <w:rPr>
          <w:spacing w:val="13"/>
        </w:rPr>
        <w:t xml:space="preserve"> </w:t>
      </w:r>
      <w:r w:rsidRPr="00283E37">
        <w:t>10</w:t>
      </w:r>
      <w:r w:rsidRPr="00283E37">
        <w:rPr>
          <w:spacing w:val="12"/>
        </w:rPr>
        <w:t xml:space="preserve"> </w:t>
      </w:r>
      <w:r w:rsidRPr="00283E37">
        <w:t>chiffres</w:t>
      </w:r>
      <w:r w:rsidRPr="00283E37">
        <w:rPr>
          <w:spacing w:val="13"/>
        </w:rPr>
        <w:t xml:space="preserve"> </w:t>
      </w:r>
      <w:r w:rsidRPr="00283E37">
        <w:t>commençant</w:t>
      </w:r>
      <w:r w:rsidRPr="00283E37">
        <w:rPr>
          <w:spacing w:val="12"/>
        </w:rPr>
        <w:t xml:space="preserve"> </w:t>
      </w:r>
      <w:r w:rsidRPr="00283E37">
        <w:t>par</w:t>
      </w:r>
      <w:r w:rsidRPr="00283E37">
        <w:rPr>
          <w:spacing w:val="14"/>
        </w:rPr>
        <w:t xml:space="preserve"> </w:t>
      </w:r>
      <w:r w:rsidRPr="00283E37">
        <w:t>45)</w:t>
      </w:r>
      <w:r w:rsidRPr="00283E37">
        <w:rPr>
          <w:spacing w:val="14"/>
        </w:rPr>
        <w:t xml:space="preserve"> </w:t>
      </w:r>
      <w:r w:rsidRPr="00283E37">
        <w:t>ou</w:t>
      </w:r>
      <w:r w:rsidRPr="00283E37">
        <w:rPr>
          <w:spacing w:val="13"/>
        </w:rPr>
        <w:t xml:space="preserve"> </w:t>
      </w:r>
      <w:r w:rsidRPr="00283E37">
        <w:t>ordre</w:t>
      </w:r>
      <w:r w:rsidRPr="00283E37">
        <w:rPr>
          <w:spacing w:val="13"/>
        </w:rPr>
        <w:t xml:space="preserve"> </w:t>
      </w:r>
      <w:r w:rsidRPr="00283E37">
        <w:t>de</w:t>
      </w:r>
      <w:r w:rsidRPr="00283E37">
        <w:rPr>
          <w:spacing w:val="12"/>
        </w:rPr>
        <w:t xml:space="preserve"> </w:t>
      </w:r>
      <w:r w:rsidRPr="00283E37">
        <w:t>service</w:t>
      </w:r>
      <w:r w:rsidRPr="00283E37">
        <w:rPr>
          <w:spacing w:val="14"/>
        </w:rPr>
        <w:t xml:space="preserve"> </w:t>
      </w:r>
      <w:r w:rsidRPr="00283E37">
        <w:t>(une</w:t>
      </w:r>
      <w:r w:rsidRPr="00283E37">
        <w:rPr>
          <w:spacing w:val="-53"/>
        </w:rPr>
        <w:t xml:space="preserve"> </w:t>
      </w:r>
      <w:r w:rsidRPr="00283E37">
        <w:t>facture</w:t>
      </w:r>
      <w:r w:rsidRPr="00283E37">
        <w:rPr>
          <w:spacing w:val="-1"/>
        </w:rPr>
        <w:t xml:space="preserve"> </w:t>
      </w:r>
      <w:r w:rsidRPr="00283E37">
        <w:t>devant</w:t>
      </w:r>
      <w:r w:rsidRPr="00283E37">
        <w:rPr>
          <w:spacing w:val="-3"/>
        </w:rPr>
        <w:t xml:space="preserve"> </w:t>
      </w:r>
      <w:r w:rsidRPr="00283E37">
        <w:t>référencer</w:t>
      </w:r>
      <w:r w:rsidRPr="00283E37">
        <w:rPr>
          <w:spacing w:val="-4"/>
        </w:rPr>
        <w:t xml:space="preserve"> </w:t>
      </w:r>
      <w:r w:rsidRPr="00283E37">
        <w:t>un</w:t>
      </w:r>
      <w:r w:rsidRPr="00283E37">
        <w:rPr>
          <w:spacing w:val="-2"/>
        </w:rPr>
        <w:t xml:space="preserve"> </w:t>
      </w:r>
      <w:r w:rsidRPr="00283E37">
        <w:t>et</w:t>
      </w:r>
      <w:r w:rsidRPr="00283E37">
        <w:rPr>
          <w:spacing w:val="-3"/>
        </w:rPr>
        <w:t xml:space="preserve"> </w:t>
      </w:r>
      <w:r w:rsidRPr="00283E37">
        <w:t>un</w:t>
      </w:r>
      <w:r w:rsidRPr="00283E37">
        <w:rPr>
          <w:spacing w:val="-2"/>
        </w:rPr>
        <w:t xml:space="preserve"> </w:t>
      </w:r>
      <w:r w:rsidRPr="00283E37">
        <w:t>seul</w:t>
      </w:r>
      <w:r w:rsidRPr="00283E37">
        <w:rPr>
          <w:spacing w:val="-2"/>
        </w:rPr>
        <w:t xml:space="preserve"> </w:t>
      </w:r>
      <w:r w:rsidRPr="00283E37">
        <w:t>bon</w:t>
      </w:r>
      <w:r w:rsidRPr="00283E37">
        <w:rPr>
          <w:spacing w:val="-2"/>
        </w:rPr>
        <w:t xml:space="preserve"> </w:t>
      </w:r>
      <w:r w:rsidRPr="00283E37">
        <w:t>de</w:t>
      </w:r>
      <w:r w:rsidRPr="00283E37">
        <w:rPr>
          <w:spacing w:val="-3"/>
        </w:rPr>
        <w:t xml:space="preserve"> </w:t>
      </w:r>
      <w:r w:rsidRPr="00283E37">
        <w:t>commande</w:t>
      </w:r>
      <w:r w:rsidRPr="00283E37">
        <w:rPr>
          <w:spacing w:val="-1"/>
        </w:rPr>
        <w:t xml:space="preserve"> </w:t>
      </w:r>
      <w:r w:rsidRPr="00283E37">
        <w:t>ou</w:t>
      </w:r>
      <w:r w:rsidRPr="00283E37">
        <w:rPr>
          <w:spacing w:val="-2"/>
        </w:rPr>
        <w:t xml:space="preserve"> </w:t>
      </w:r>
      <w:r w:rsidRPr="00283E37">
        <w:t>ordre</w:t>
      </w:r>
      <w:r w:rsidRPr="00283E37">
        <w:rPr>
          <w:spacing w:val="-1"/>
        </w:rPr>
        <w:t xml:space="preserve"> </w:t>
      </w:r>
      <w:r w:rsidRPr="00283E37">
        <w:t>de</w:t>
      </w:r>
      <w:r w:rsidRPr="00283E37">
        <w:rPr>
          <w:spacing w:val="-1"/>
        </w:rPr>
        <w:t xml:space="preserve"> </w:t>
      </w:r>
      <w:r w:rsidRPr="00283E37">
        <w:t>service)</w:t>
      </w:r>
      <w:r w:rsidRPr="00283E37">
        <w:rPr>
          <w:spacing w:val="7"/>
        </w:rPr>
        <w:t xml:space="preserve"> </w:t>
      </w:r>
      <w:r w:rsidRPr="00283E37">
        <w:t>;</w:t>
      </w:r>
    </w:p>
    <w:p w14:paraId="036F1149" w14:textId="1E6D2D86" w:rsidR="00EB2F25" w:rsidRPr="00283E37" w:rsidRDefault="000567DB" w:rsidP="00DD380B">
      <w:pPr>
        <w:pStyle w:val="Corpsdetexte"/>
        <w:numPr>
          <w:ilvl w:val="0"/>
          <w:numId w:val="18"/>
        </w:numPr>
      </w:pPr>
      <w:r w:rsidRPr="00283E37">
        <w:t>le</w:t>
      </w:r>
      <w:r w:rsidRPr="00283E37">
        <w:rPr>
          <w:spacing w:val="-4"/>
        </w:rPr>
        <w:t xml:space="preserve"> </w:t>
      </w:r>
      <w:r w:rsidRPr="00283E37">
        <w:t>n°</w:t>
      </w:r>
      <w:r w:rsidRPr="00283E37">
        <w:rPr>
          <w:spacing w:val="-4"/>
        </w:rPr>
        <w:t xml:space="preserve"> </w:t>
      </w:r>
      <w:r w:rsidRPr="00283E37">
        <w:t>de</w:t>
      </w:r>
      <w:r w:rsidRPr="00283E37">
        <w:rPr>
          <w:spacing w:val="-5"/>
        </w:rPr>
        <w:t xml:space="preserve"> </w:t>
      </w:r>
      <w:r w:rsidRPr="00283E37">
        <w:t>SIRET</w:t>
      </w:r>
      <w:r w:rsidRPr="00283E37">
        <w:rPr>
          <w:spacing w:val="-5"/>
        </w:rPr>
        <w:t xml:space="preserve"> </w:t>
      </w:r>
      <w:r w:rsidRPr="00283E37">
        <w:t>de</w:t>
      </w:r>
      <w:r w:rsidRPr="00283E37">
        <w:rPr>
          <w:spacing w:val="-4"/>
        </w:rPr>
        <w:t xml:space="preserve"> </w:t>
      </w:r>
      <w:r w:rsidRPr="00283E37">
        <w:t>l’AP-HP</w:t>
      </w:r>
      <w:r w:rsidRPr="00283E37">
        <w:rPr>
          <w:spacing w:val="-3"/>
        </w:rPr>
        <w:t xml:space="preserve"> </w:t>
      </w:r>
      <w:r w:rsidRPr="00283E37">
        <w:t>:</w:t>
      </w:r>
      <w:r w:rsidRPr="00283E37">
        <w:rPr>
          <w:spacing w:val="-5"/>
        </w:rPr>
        <w:t xml:space="preserve"> </w:t>
      </w:r>
      <w:r w:rsidR="00BB2CCF" w:rsidRPr="00283E37">
        <w:t xml:space="preserve">267 500 452 </w:t>
      </w:r>
      <w:r w:rsidR="00AA2C5C" w:rsidRPr="00283E37">
        <w:t>01928 ;</w:t>
      </w:r>
    </w:p>
    <w:p w14:paraId="56F6C48E" w14:textId="77777777" w:rsidR="00EB2F25" w:rsidRPr="00283E37" w:rsidRDefault="000567DB" w:rsidP="00DD380B">
      <w:pPr>
        <w:pStyle w:val="Corpsdetexte"/>
        <w:numPr>
          <w:ilvl w:val="0"/>
          <w:numId w:val="18"/>
        </w:numPr>
        <w:rPr>
          <w:i/>
        </w:rPr>
      </w:pPr>
      <w:r w:rsidRPr="00283E37">
        <w:rPr>
          <w:w w:val="95"/>
        </w:rPr>
        <w:t>le</w:t>
      </w:r>
      <w:r w:rsidRPr="00283E37">
        <w:rPr>
          <w:spacing w:val="10"/>
          <w:w w:val="95"/>
        </w:rPr>
        <w:t xml:space="preserve"> </w:t>
      </w:r>
      <w:r w:rsidRPr="00283E37">
        <w:rPr>
          <w:w w:val="95"/>
        </w:rPr>
        <w:t>Code</w:t>
      </w:r>
      <w:r w:rsidRPr="00283E37">
        <w:rPr>
          <w:spacing w:val="12"/>
          <w:w w:val="95"/>
        </w:rPr>
        <w:t xml:space="preserve"> </w:t>
      </w:r>
      <w:r w:rsidRPr="00283E37">
        <w:rPr>
          <w:w w:val="95"/>
        </w:rPr>
        <w:t>service</w:t>
      </w:r>
      <w:r w:rsidRPr="00283E37">
        <w:rPr>
          <w:spacing w:val="11"/>
          <w:w w:val="95"/>
        </w:rPr>
        <w:t xml:space="preserve"> </w:t>
      </w:r>
      <w:r w:rsidRPr="00283E37">
        <w:rPr>
          <w:w w:val="95"/>
        </w:rPr>
        <w:t>de</w:t>
      </w:r>
      <w:r w:rsidRPr="00283E37">
        <w:rPr>
          <w:spacing w:val="10"/>
          <w:w w:val="95"/>
        </w:rPr>
        <w:t xml:space="preserve"> </w:t>
      </w:r>
      <w:r w:rsidRPr="00283E37">
        <w:rPr>
          <w:w w:val="95"/>
        </w:rPr>
        <w:t>l’établissement</w:t>
      </w:r>
      <w:r w:rsidRPr="00283E37">
        <w:rPr>
          <w:spacing w:val="11"/>
          <w:w w:val="95"/>
        </w:rPr>
        <w:t xml:space="preserve"> </w:t>
      </w:r>
      <w:r w:rsidRPr="00283E37">
        <w:rPr>
          <w:w w:val="95"/>
        </w:rPr>
        <w:t>ayant</w:t>
      </w:r>
      <w:r w:rsidRPr="00283E37">
        <w:rPr>
          <w:spacing w:val="10"/>
          <w:w w:val="95"/>
        </w:rPr>
        <w:t xml:space="preserve"> </w:t>
      </w:r>
      <w:r w:rsidRPr="00283E37">
        <w:rPr>
          <w:w w:val="95"/>
        </w:rPr>
        <w:t>passé</w:t>
      </w:r>
      <w:r w:rsidRPr="00283E37">
        <w:rPr>
          <w:spacing w:val="11"/>
          <w:w w:val="95"/>
        </w:rPr>
        <w:t xml:space="preserve"> </w:t>
      </w:r>
      <w:r w:rsidRPr="00283E37">
        <w:rPr>
          <w:w w:val="95"/>
        </w:rPr>
        <w:t>commande</w:t>
      </w:r>
      <w:r w:rsidRPr="00283E37">
        <w:rPr>
          <w:spacing w:val="11"/>
          <w:w w:val="95"/>
        </w:rPr>
        <w:t xml:space="preserve"> </w:t>
      </w:r>
      <w:r w:rsidRPr="00283E37">
        <w:rPr>
          <w:w w:val="95"/>
        </w:rPr>
        <w:t>(présent</w:t>
      </w:r>
      <w:r w:rsidRPr="00283E37">
        <w:rPr>
          <w:spacing w:val="10"/>
          <w:w w:val="95"/>
        </w:rPr>
        <w:t xml:space="preserve"> </w:t>
      </w:r>
      <w:r w:rsidRPr="00283E37">
        <w:rPr>
          <w:w w:val="95"/>
        </w:rPr>
        <w:t>sur</w:t>
      </w:r>
      <w:r w:rsidRPr="00283E37">
        <w:rPr>
          <w:spacing w:val="11"/>
          <w:w w:val="95"/>
        </w:rPr>
        <w:t xml:space="preserve"> </w:t>
      </w:r>
      <w:r w:rsidRPr="00283E37">
        <w:rPr>
          <w:w w:val="95"/>
        </w:rPr>
        <w:t>le</w:t>
      </w:r>
      <w:r w:rsidRPr="00283E37">
        <w:rPr>
          <w:spacing w:val="11"/>
          <w:w w:val="95"/>
        </w:rPr>
        <w:t xml:space="preserve"> </w:t>
      </w:r>
      <w:r w:rsidRPr="00283E37">
        <w:rPr>
          <w:w w:val="95"/>
        </w:rPr>
        <w:t>bon</w:t>
      </w:r>
      <w:r w:rsidRPr="00283E37">
        <w:rPr>
          <w:spacing w:val="7"/>
          <w:w w:val="95"/>
        </w:rPr>
        <w:t xml:space="preserve"> </w:t>
      </w:r>
      <w:r w:rsidRPr="00283E37">
        <w:rPr>
          <w:w w:val="95"/>
        </w:rPr>
        <w:t>de</w:t>
      </w:r>
      <w:r w:rsidRPr="00283E37">
        <w:rPr>
          <w:spacing w:val="10"/>
          <w:w w:val="95"/>
        </w:rPr>
        <w:t xml:space="preserve"> </w:t>
      </w:r>
      <w:r w:rsidRPr="00283E37">
        <w:rPr>
          <w:w w:val="95"/>
        </w:rPr>
        <w:t>commande)</w:t>
      </w:r>
      <w:r w:rsidRPr="00283E37">
        <w:rPr>
          <w:spacing w:val="11"/>
          <w:w w:val="95"/>
        </w:rPr>
        <w:t xml:space="preserve"> </w:t>
      </w:r>
      <w:r w:rsidRPr="00283E37">
        <w:rPr>
          <w:w w:val="95"/>
        </w:rPr>
        <w:t>;</w:t>
      </w:r>
    </w:p>
    <w:p w14:paraId="53DF6DC7" w14:textId="77777777" w:rsidR="00EB2F25" w:rsidRPr="00283E37" w:rsidRDefault="000567DB" w:rsidP="00DD380B">
      <w:pPr>
        <w:pStyle w:val="Corpsdetexte"/>
        <w:numPr>
          <w:ilvl w:val="0"/>
          <w:numId w:val="18"/>
        </w:numPr>
      </w:pPr>
      <w:r w:rsidRPr="00283E37">
        <w:t>le</w:t>
      </w:r>
      <w:r w:rsidRPr="00283E37">
        <w:rPr>
          <w:spacing w:val="2"/>
        </w:rPr>
        <w:t xml:space="preserve"> </w:t>
      </w:r>
      <w:r w:rsidRPr="00283E37">
        <w:t>numéro</w:t>
      </w:r>
      <w:r w:rsidRPr="00283E37">
        <w:rPr>
          <w:spacing w:val="1"/>
        </w:rPr>
        <w:t xml:space="preserve"> </w:t>
      </w:r>
      <w:r w:rsidRPr="00283E37">
        <w:t>de</w:t>
      </w:r>
      <w:r w:rsidRPr="00283E37">
        <w:rPr>
          <w:spacing w:val="3"/>
        </w:rPr>
        <w:t xml:space="preserve"> </w:t>
      </w:r>
      <w:r w:rsidRPr="00283E37">
        <w:t>marché</w:t>
      </w:r>
      <w:r w:rsidRPr="00283E37">
        <w:rPr>
          <w:spacing w:val="4"/>
        </w:rPr>
        <w:t xml:space="preserve"> </w:t>
      </w:r>
      <w:r w:rsidRPr="00283E37">
        <w:t>;</w:t>
      </w:r>
    </w:p>
    <w:p w14:paraId="3D833E3D" w14:textId="77777777" w:rsidR="00EB2F25" w:rsidRPr="00283E37" w:rsidRDefault="000567DB" w:rsidP="00DD380B">
      <w:pPr>
        <w:pStyle w:val="Corpsdetexte"/>
        <w:numPr>
          <w:ilvl w:val="0"/>
          <w:numId w:val="18"/>
        </w:numPr>
      </w:pPr>
      <w:r w:rsidRPr="00283E37">
        <w:t>la date</w:t>
      </w:r>
      <w:r w:rsidRPr="00283E37">
        <w:rPr>
          <w:spacing w:val="1"/>
        </w:rPr>
        <w:t xml:space="preserve"> </w:t>
      </w:r>
      <w:r w:rsidRPr="00283E37">
        <w:t>de</w:t>
      </w:r>
      <w:r w:rsidRPr="00283E37">
        <w:rPr>
          <w:spacing w:val="2"/>
        </w:rPr>
        <w:t xml:space="preserve"> </w:t>
      </w:r>
      <w:r w:rsidRPr="00283E37">
        <w:t>réalisation de</w:t>
      </w:r>
      <w:r w:rsidRPr="00283E37">
        <w:rPr>
          <w:spacing w:val="2"/>
        </w:rPr>
        <w:t xml:space="preserve"> </w:t>
      </w:r>
      <w:r w:rsidRPr="00283E37">
        <w:t>la</w:t>
      </w:r>
      <w:r w:rsidRPr="00283E37">
        <w:rPr>
          <w:spacing w:val="3"/>
        </w:rPr>
        <w:t xml:space="preserve"> </w:t>
      </w:r>
      <w:r w:rsidRPr="00283E37">
        <w:t>prestation.</w:t>
      </w:r>
    </w:p>
    <w:p w14:paraId="6EF786EB" w14:textId="77777777" w:rsidR="00EB2F25" w:rsidRPr="002E2252" w:rsidRDefault="00EB2F25" w:rsidP="00E41344">
      <w:pPr>
        <w:pStyle w:val="Corpsdetexte"/>
      </w:pPr>
    </w:p>
    <w:p w14:paraId="76A16118" w14:textId="77777777" w:rsidR="00283E37" w:rsidRDefault="000567DB" w:rsidP="00E41344">
      <w:pPr>
        <w:pStyle w:val="Corpsdetexte"/>
        <w:rPr>
          <w:spacing w:val="-56"/>
        </w:rPr>
      </w:pPr>
      <w:bookmarkStart w:id="302" w:name="_Toc158390728"/>
      <w:bookmarkStart w:id="303" w:name="_Toc158391184"/>
      <w:r w:rsidRPr="002E2252">
        <w:t>L’absence</w:t>
      </w:r>
      <w:r w:rsidRPr="002E2252">
        <w:rPr>
          <w:spacing w:val="-11"/>
        </w:rPr>
        <w:t xml:space="preserve"> </w:t>
      </w:r>
      <w:r w:rsidRPr="002E2252">
        <w:t>d’une</w:t>
      </w:r>
      <w:r w:rsidRPr="002E2252">
        <w:rPr>
          <w:spacing w:val="-10"/>
        </w:rPr>
        <w:t xml:space="preserve"> </w:t>
      </w:r>
      <w:r w:rsidRPr="002E2252">
        <w:t>des</w:t>
      </w:r>
      <w:r w:rsidRPr="002E2252">
        <w:rPr>
          <w:spacing w:val="-10"/>
        </w:rPr>
        <w:t xml:space="preserve"> </w:t>
      </w:r>
      <w:r w:rsidRPr="002E2252">
        <w:t>mentions</w:t>
      </w:r>
      <w:r w:rsidRPr="002E2252">
        <w:rPr>
          <w:spacing w:val="-10"/>
        </w:rPr>
        <w:t xml:space="preserve"> </w:t>
      </w:r>
      <w:r w:rsidRPr="002E2252">
        <w:t>listées</w:t>
      </w:r>
      <w:r w:rsidRPr="002E2252">
        <w:rPr>
          <w:spacing w:val="-10"/>
        </w:rPr>
        <w:t xml:space="preserve"> </w:t>
      </w:r>
      <w:r w:rsidRPr="002E2252">
        <w:t>ci-dessus</w:t>
      </w:r>
      <w:r w:rsidRPr="002E2252">
        <w:rPr>
          <w:spacing w:val="-11"/>
        </w:rPr>
        <w:t xml:space="preserve"> </w:t>
      </w:r>
      <w:r w:rsidRPr="002E2252">
        <w:t>entraînera</w:t>
      </w:r>
      <w:r w:rsidRPr="002E2252">
        <w:rPr>
          <w:spacing w:val="-10"/>
        </w:rPr>
        <w:t xml:space="preserve"> </w:t>
      </w:r>
      <w:r w:rsidRPr="002E2252">
        <w:t>un</w:t>
      </w:r>
      <w:r w:rsidRPr="002E2252">
        <w:rPr>
          <w:spacing w:val="-9"/>
        </w:rPr>
        <w:t xml:space="preserve"> </w:t>
      </w:r>
      <w:r w:rsidRPr="002E2252">
        <w:t>rejet</w:t>
      </w:r>
      <w:r w:rsidRPr="002E2252">
        <w:rPr>
          <w:spacing w:val="-10"/>
        </w:rPr>
        <w:t xml:space="preserve"> </w:t>
      </w:r>
      <w:r w:rsidRPr="002E2252">
        <w:t>de</w:t>
      </w:r>
      <w:r w:rsidRPr="002E2252">
        <w:rPr>
          <w:spacing w:val="-10"/>
        </w:rPr>
        <w:t xml:space="preserve"> </w:t>
      </w:r>
      <w:r w:rsidRPr="002E2252">
        <w:t>la</w:t>
      </w:r>
      <w:r w:rsidRPr="002E2252">
        <w:rPr>
          <w:spacing w:val="-10"/>
        </w:rPr>
        <w:t xml:space="preserve"> </w:t>
      </w:r>
      <w:r w:rsidRPr="002E2252">
        <w:t>facture.</w:t>
      </w:r>
      <w:r w:rsidRPr="002E2252">
        <w:rPr>
          <w:spacing w:val="-56"/>
        </w:rPr>
        <w:t xml:space="preserve"> </w:t>
      </w:r>
    </w:p>
    <w:p w14:paraId="0C0BB3A9" w14:textId="77777777" w:rsidR="00283E37" w:rsidRDefault="00283E37" w:rsidP="00E41344">
      <w:pPr>
        <w:pStyle w:val="Corpsdetexte"/>
      </w:pPr>
    </w:p>
    <w:p w14:paraId="7B5952AE" w14:textId="67306775" w:rsidR="00EB2F25" w:rsidRPr="002E2252" w:rsidRDefault="000567DB" w:rsidP="0093589F">
      <w:pPr>
        <w:pStyle w:val="Titre2"/>
      </w:pPr>
      <w:bookmarkStart w:id="304" w:name="_Toc158390729"/>
      <w:bookmarkStart w:id="305" w:name="_Toc158391185"/>
      <w:bookmarkStart w:id="306" w:name="_Toc223445247"/>
      <w:bookmarkEnd w:id="302"/>
      <w:bookmarkEnd w:id="303"/>
      <w:r w:rsidRPr="00161AC3">
        <w:t>Paiement</w:t>
      </w:r>
      <w:bookmarkEnd w:id="304"/>
      <w:bookmarkEnd w:id="305"/>
      <w:r w:rsidR="009C1712" w:rsidRPr="00161AC3">
        <w:t>s</w:t>
      </w:r>
      <w:bookmarkEnd w:id="306"/>
    </w:p>
    <w:p w14:paraId="2CC5E761" w14:textId="77777777" w:rsidR="00EB2F25" w:rsidRPr="002E2252" w:rsidRDefault="00EB2F25" w:rsidP="00E41344">
      <w:pPr>
        <w:pStyle w:val="Corpsdetexte"/>
      </w:pPr>
    </w:p>
    <w:p w14:paraId="3F4A4BFB" w14:textId="77777777" w:rsidR="00EB2F25" w:rsidRPr="002E2252" w:rsidRDefault="000567DB" w:rsidP="00E41344">
      <w:pPr>
        <w:pStyle w:val="Corpsdetexte"/>
      </w:pPr>
      <w:r w:rsidRPr="002E2252">
        <w:t>Le paiement s’effectue selon les règles de la comptabilité publique, dans les conditions prévues au</w:t>
      </w:r>
      <w:r w:rsidRPr="002E2252">
        <w:rPr>
          <w:spacing w:val="1"/>
        </w:rPr>
        <w:t xml:space="preserve"> </w:t>
      </w:r>
      <w:r w:rsidRPr="002E2252">
        <w:t>chapitre</w:t>
      </w:r>
      <w:r w:rsidRPr="002E2252">
        <w:rPr>
          <w:spacing w:val="-5"/>
        </w:rPr>
        <w:t xml:space="preserve"> </w:t>
      </w:r>
      <w:r w:rsidRPr="002E2252">
        <w:t>2</w:t>
      </w:r>
      <w:r w:rsidRPr="002E2252">
        <w:rPr>
          <w:spacing w:val="-6"/>
        </w:rPr>
        <w:t xml:space="preserve"> </w:t>
      </w:r>
      <w:r w:rsidRPr="002E2252">
        <w:t>«</w:t>
      </w:r>
      <w:r w:rsidRPr="002E2252">
        <w:rPr>
          <w:spacing w:val="-4"/>
        </w:rPr>
        <w:t xml:space="preserve"> </w:t>
      </w:r>
      <w:r w:rsidRPr="002E2252">
        <w:t>prix</w:t>
      </w:r>
      <w:r w:rsidRPr="002E2252">
        <w:rPr>
          <w:spacing w:val="-6"/>
        </w:rPr>
        <w:t xml:space="preserve"> </w:t>
      </w:r>
      <w:r w:rsidRPr="002E2252">
        <w:t>et</w:t>
      </w:r>
      <w:r w:rsidRPr="002E2252">
        <w:rPr>
          <w:spacing w:val="-6"/>
        </w:rPr>
        <w:t xml:space="preserve"> </w:t>
      </w:r>
      <w:r w:rsidRPr="002E2252">
        <w:t>règlement</w:t>
      </w:r>
      <w:r w:rsidRPr="002E2252">
        <w:rPr>
          <w:spacing w:val="-4"/>
        </w:rPr>
        <w:t xml:space="preserve"> </w:t>
      </w:r>
      <w:r w:rsidRPr="002E2252">
        <w:t>»</w:t>
      </w:r>
      <w:r w:rsidRPr="002E2252">
        <w:rPr>
          <w:spacing w:val="-6"/>
        </w:rPr>
        <w:t xml:space="preserve"> </w:t>
      </w:r>
      <w:r w:rsidRPr="002E2252">
        <w:t>du</w:t>
      </w:r>
      <w:r w:rsidRPr="002E2252">
        <w:rPr>
          <w:spacing w:val="-5"/>
        </w:rPr>
        <w:t xml:space="preserve"> </w:t>
      </w:r>
      <w:r w:rsidRPr="002E2252">
        <w:t>cahier</w:t>
      </w:r>
      <w:r w:rsidRPr="002E2252">
        <w:rPr>
          <w:spacing w:val="-5"/>
        </w:rPr>
        <w:t xml:space="preserve"> </w:t>
      </w:r>
      <w:r w:rsidRPr="002E2252">
        <w:t>des</w:t>
      </w:r>
      <w:r w:rsidRPr="002E2252">
        <w:rPr>
          <w:spacing w:val="-3"/>
        </w:rPr>
        <w:t xml:space="preserve"> </w:t>
      </w:r>
      <w:r w:rsidRPr="002E2252">
        <w:t>clauses</w:t>
      </w:r>
      <w:r w:rsidRPr="002E2252">
        <w:rPr>
          <w:spacing w:val="-4"/>
        </w:rPr>
        <w:t xml:space="preserve"> </w:t>
      </w:r>
      <w:r w:rsidRPr="002E2252">
        <w:t>administratives</w:t>
      </w:r>
      <w:r w:rsidRPr="002E2252">
        <w:rPr>
          <w:spacing w:val="-4"/>
        </w:rPr>
        <w:t xml:space="preserve"> </w:t>
      </w:r>
      <w:r w:rsidRPr="002E2252">
        <w:t>générales-TIC.</w:t>
      </w:r>
    </w:p>
    <w:p w14:paraId="2051AA90" w14:textId="77777777" w:rsidR="00EB2F25" w:rsidRPr="002E2252" w:rsidRDefault="00EB2F25" w:rsidP="00E41344">
      <w:pPr>
        <w:pStyle w:val="Corpsdetexte"/>
      </w:pPr>
    </w:p>
    <w:p w14:paraId="780909A3" w14:textId="77777777" w:rsidR="00EB2F25" w:rsidRPr="002E2252" w:rsidRDefault="000567DB" w:rsidP="00E41344">
      <w:pPr>
        <w:pStyle w:val="Corpsdetexte"/>
      </w:pPr>
      <w:r w:rsidRPr="002E2252">
        <w:t>En application de l’article R. 2192-11 du Code de la commande publique, le délai maximum de paiement</w:t>
      </w:r>
      <w:r w:rsidRPr="002E2252">
        <w:rPr>
          <w:spacing w:val="1"/>
        </w:rPr>
        <w:t xml:space="preserve"> </w:t>
      </w:r>
      <w:r w:rsidRPr="002E2252">
        <w:t>est</w:t>
      </w:r>
      <w:r w:rsidRPr="002E2252">
        <w:rPr>
          <w:spacing w:val="-4"/>
        </w:rPr>
        <w:t xml:space="preserve"> </w:t>
      </w:r>
      <w:r w:rsidRPr="002E2252">
        <w:t>de</w:t>
      </w:r>
      <w:r w:rsidRPr="002E2252">
        <w:rPr>
          <w:spacing w:val="-2"/>
        </w:rPr>
        <w:t xml:space="preserve"> </w:t>
      </w:r>
      <w:r w:rsidRPr="002E2252">
        <w:t>50</w:t>
      </w:r>
      <w:r w:rsidRPr="002E2252">
        <w:rPr>
          <w:spacing w:val="-4"/>
        </w:rPr>
        <w:t xml:space="preserve"> </w:t>
      </w:r>
      <w:r w:rsidRPr="002E2252">
        <w:t>jours</w:t>
      </w:r>
      <w:r w:rsidRPr="002E2252">
        <w:rPr>
          <w:spacing w:val="1"/>
        </w:rPr>
        <w:t xml:space="preserve"> </w:t>
      </w:r>
      <w:r w:rsidRPr="002E2252">
        <w:t>à</w:t>
      </w:r>
      <w:r w:rsidRPr="002E2252">
        <w:rPr>
          <w:spacing w:val="-3"/>
        </w:rPr>
        <w:t xml:space="preserve"> </w:t>
      </w:r>
      <w:r w:rsidRPr="002E2252">
        <w:t>compter</w:t>
      </w:r>
      <w:r w:rsidRPr="002E2252">
        <w:rPr>
          <w:spacing w:val="-3"/>
        </w:rPr>
        <w:t xml:space="preserve"> </w:t>
      </w:r>
      <w:r w:rsidRPr="002E2252">
        <w:t>de</w:t>
      </w:r>
      <w:r w:rsidRPr="002E2252">
        <w:rPr>
          <w:spacing w:val="-1"/>
        </w:rPr>
        <w:t xml:space="preserve"> </w:t>
      </w:r>
      <w:r w:rsidRPr="002E2252">
        <w:t>la</w:t>
      </w:r>
      <w:r w:rsidRPr="002E2252">
        <w:rPr>
          <w:spacing w:val="-2"/>
        </w:rPr>
        <w:t xml:space="preserve"> </w:t>
      </w:r>
      <w:r w:rsidRPr="002E2252">
        <w:t>présentation</w:t>
      </w:r>
      <w:r w:rsidRPr="002E2252">
        <w:rPr>
          <w:spacing w:val="-3"/>
        </w:rPr>
        <w:t xml:space="preserve"> </w:t>
      </w:r>
      <w:r w:rsidRPr="002E2252">
        <w:t>de</w:t>
      </w:r>
      <w:r w:rsidRPr="002E2252">
        <w:rPr>
          <w:spacing w:val="-1"/>
        </w:rPr>
        <w:t xml:space="preserve"> </w:t>
      </w:r>
      <w:r w:rsidRPr="002E2252">
        <w:t>la</w:t>
      </w:r>
      <w:r w:rsidRPr="002E2252">
        <w:rPr>
          <w:spacing w:val="-3"/>
        </w:rPr>
        <w:t xml:space="preserve"> </w:t>
      </w:r>
      <w:r w:rsidRPr="002E2252">
        <w:t>demande</w:t>
      </w:r>
      <w:r w:rsidRPr="002E2252">
        <w:rPr>
          <w:spacing w:val="-2"/>
        </w:rPr>
        <w:t xml:space="preserve"> </w:t>
      </w:r>
      <w:r w:rsidRPr="002E2252">
        <w:t>de</w:t>
      </w:r>
      <w:r w:rsidRPr="002E2252">
        <w:rPr>
          <w:spacing w:val="-1"/>
        </w:rPr>
        <w:t xml:space="preserve"> </w:t>
      </w:r>
      <w:r w:rsidRPr="002E2252">
        <w:t>paiement.</w:t>
      </w:r>
    </w:p>
    <w:p w14:paraId="0DC39C51" w14:textId="77777777" w:rsidR="00EB2F25" w:rsidRPr="002E2252" w:rsidRDefault="00EB2F25" w:rsidP="00E41344">
      <w:pPr>
        <w:pStyle w:val="Corpsdetexte"/>
      </w:pPr>
    </w:p>
    <w:p w14:paraId="24508AB2" w14:textId="77777777" w:rsidR="00EB2F25" w:rsidRPr="002E2252" w:rsidRDefault="000567DB" w:rsidP="00E41344">
      <w:pPr>
        <w:pStyle w:val="Corpsdetexte"/>
      </w:pPr>
      <w:r w:rsidRPr="002E2252">
        <w:rPr>
          <w:w w:val="110"/>
        </w:rPr>
        <w:t>Le défaut de paiement dans ce délai fait courir de plein droit, et sans autre formalité, des intérêts</w:t>
      </w:r>
      <w:r w:rsidRPr="002E2252">
        <w:rPr>
          <w:spacing w:val="1"/>
          <w:w w:val="110"/>
        </w:rPr>
        <w:t xml:space="preserve"> </w:t>
      </w:r>
      <w:r w:rsidRPr="002E2252">
        <w:rPr>
          <w:w w:val="110"/>
        </w:rPr>
        <w:t>moratoires</w:t>
      </w:r>
      <w:r w:rsidRPr="002E2252">
        <w:rPr>
          <w:spacing w:val="1"/>
          <w:w w:val="110"/>
        </w:rPr>
        <w:t xml:space="preserve"> </w:t>
      </w:r>
      <w:r w:rsidRPr="002E2252">
        <w:rPr>
          <w:w w:val="110"/>
        </w:rPr>
        <w:t>au</w:t>
      </w:r>
      <w:r w:rsidRPr="002E2252">
        <w:rPr>
          <w:spacing w:val="1"/>
          <w:w w:val="110"/>
        </w:rPr>
        <w:t xml:space="preserve"> </w:t>
      </w:r>
      <w:r w:rsidRPr="002E2252">
        <w:rPr>
          <w:w w:val="110"/>
        </w:rPr>
        <w:t>bénéfice</w:t>
      </w:r>
      <w:r w:rsidRPr="002E2252">
        <w:rPr>
          <w:spacing w:val="1"/>
          <w:w w:val="110"/>
        </w:rPr>
        <w:t xml:space="preserve"> </w:t>
      </w:r>
      <w:r w:rsidRPr="002E2252">
        <w:rPr>
          <w:w w:val="110"/>
        </w:rPr>
        <w:t>du</w:t>
      </w:r>
      <w:r w:rsidRPr="002E2252">
        <w:rPr>
          <w:spacing w:val="1"/>
          <w:w w:val="110"/>
        </w:rPr>
        <w:t xml:space="preserve"> </w:t>
      </w:r>
      <w:r w:rsidRPr="002E2252">
        <w:rPr>
          <w:w w:val="110"/>
        </w:rPr>
        <w:t>Titulaire</w:t>
      </w:r>
      <w:r w:rsidRPr="002E2252">
        <w:rPr>
          <w:spacing w:val="1"/>
          <w:w w:val="110"/>
        </w:rPr>
        <w:t xml:space="preserve"> </w:t>
      </w:r>
      <w:r w:rsidRPr="002E2252">
        <w:rPr>
          <w:w w:val="110"/>
        </w:rPr>
        <w:t>ou</w:t>
      </w:r>
      <w:r w:rsidRPr="002E2252">
        <w:rPr>
          <w:spacing w:val="1"/>
          <w:w w:val="110"/>
        </w:rPr>
        <w:t xml:space="preserve"> </w:t>
      </w:r>
      <w:r w:rsidRPr="002E2252">
        <w:rPr>
          <w:w w:val="110"/>
        </w:rPr>
        <w:t>du</w:t>
      </w:r>
      <w:r w:rsidRPr="002E2252">
        <w:rPr>
          <w:spacing w:val="1"/>
          <w:w w:val="110"/>
        </w:rPr>
        <w:t xml:space="preserve"> </w:t>
      </w:r>
      <w:r w:rsidRPr="002E2252">
        <w:rPr>
          <w:w w:val="110"/>
        </w:rPr>
        <w:t>sous-traitant</w:t>
      </w:r>
      <w:r w:rsidRPr="002E2252">
        <w:rPr>
          <w:spacing w:val="1"/>
          <w:w w:val="110"/>
        </w:rPr>
        <w:t xml:space="preserve"> </w:t>
      </w:r>
      <w:r w:rsidRPr="002E2252">
        <w:rPr>
          <w:w w:val="110"/>
        </w:rPr>
        <w:t>payé</w:t>
      </w:r>
      <w:r w:rsidRPr="002E2252">
        <w:rPr>
          <w:spacing w:val="1"/>
          <w:w w:val="110"/>
        </w:rPr>
        <w:t xml:space="preserve"> </w:t>
      </w:r>
      <w:r w:rsidRPr="002E2252">
        <w:rPr>
          <w:w w:val="110"/>
        </w:rPr>
        <w:t>directement,</w:t>
      </w:r>
      <w:r w:rsidRPr="002E2252">
        <w:rPr>
          <w:spacing w:val="1"/>
          <w:w w:val="110"/>
        </w:rPr>
        <w:t xml:space="preserve"> </w:t>
      </w:r>
      <w:r w:rsidRPr="002E2252">
        <w:rPr>
          <w:w w:val="110"/>
        </w:rPr>
        <w:t>conformément</w:t>
      </w:r>
      <w:r w:rsidRPr="002E2252">
        <w:rPr>
          <w:spacing w:val="1"/>
          <w:w w:val="110"/>
        </w:rPr>
        <w:t xml:space="preserve"> </w:t>
      </w:r>
      <w:r w:rsidRPr="002E2252">
        <w:rPr>
          <w:w w:val="110"/>
        </w:rPr>
        <w:t>à</w:t>
      </w:r>
      <w:r w:rsidRPr="002E2252">
        <w:rPr>
          <w:spacing w:val="1"/>
          <w:w w:val="110"/>
        </w:rPr>
        <w:t xml:space="preserve"> </w:t>
      </w:r>
      <w:r w:rsidRPr="002E2252">
        <w:rPr>
          <w:w w:val="110"/>
        </w:rPr>
        <w:t>la</w:t>
      </w:r>
      <w:r w:rsidRPr="002E2252">
        <w:rPr>
          <w:spacing w:val="1"/>
          <w:w w:val="110"/>
        </w:rPr>
        <w:t xml:space="preserve"> </w:t>
      </w:r>
      <w:r w:rsidRPr="002E2252">
        <w:t>réglementation en vigueur notamment aux dispositions des articles R. 2192-31 à R. 2192-36 du Code de</w:t>
      </w:r>
      <w:r w:rsidRPr="002E2252">
        <w:rPr>
          <w:spacing w:val="1"/>
        </w:rPr>
        <w:t xml:space="preserve"> </w:t>
      </w:r>
      <w:r w:rsidRPr="002E2252">
        <w:rPr>
          <w:w w:val="110"/>
        </w:rPr>
        <w:t>la</w:t>
      </w:r>
      <w:r w:rsidRPr="002E2252">
        <w:rPr>
          <w:spacing w:val="-7"/>
          <w:w w:val="110"/>
        </w:rPr>
        <w:t xml:space="preserve"> </w:t>
      </w:r>
      <w:r w:rsidRPr="002E2252">
        <w:rPr>
          <w:w w:val="110"/>
        </w:rPr>
        <w:t>commande</w:t>
      </w:r>
      <w:r w:rsidRPr="002E2252">
        <w:rPr>
          <w:spacing w:val="-6"/>
          <w:w w:val="110"/>
        </w:rPr>
        <w:t xml:space="preserve"> </w:t>
      </w:r>
      <w:r w:rsidRPr="002E2252">
        <w:rPr>
          <w:w w:val="110"/>
        </w:rPr>
        <w:t>publique.</w:t>
      </w:r>
    </w:p>
    <w:p w14:paraId="40E59C24" w14:textId="77777777" w:rsidR="00EB2F25" w:rsidRPr="002E2252" w:rsidRDefault="00EB2F25" w:rsidP="00E41344">
      <w:pPr>
        <w:pStyle w:val="Corpsdetexte"/>
      </w:pPr>
    </w:p>
    <w:p w14:paraId="43A3E3E0" w14:textId="77777777" w:rsidR="00EB2F25" w:rsidRPr="002E2252" w:rsidRDefault="000567DB" w:rsidP="00E41344">
      <w:pPr>
        <w:pStyle w:val="Corpsdetexte"/>
      </w:pPr>
      <w:r w:rsidRPr="002E2252">
        <w:t>Ce</w:t>
      </w:r>
      <w:r w:rsidRPr="002E2252">
        <w:rPr>
          <w:spacing w:val="1"/>
        </w:rPr>
        <w:t xml:space="preserve"> </w:t>
      </w:r>
      <w:r w:rsidRPr="002E2252">
        <w:t>délai</w:t>
      </w:r>
      <w:r w:rsidRPr="002E2252">
        <w:rPr>
          <w:spacing w:val="1"/>
        </w:rPr>
        <w:t xml:space="preserve"> </w:t>
      </w:r>
      <w:r w:rsidRPr="002E2252">
        <w:t>est</w:t>
      </w:r>
      <w:r w:rsidRPr="002E2252">
        <w:rPr>
          <w:spacing w:val="1"/>
        </w:rPr>
        <w:t xml:space="preserve"> </w:t>
      </w:r>
      <w:r w:rsidRPr="002E2252">
        <w:t>néanmoins</w:t>
      </w:r>
      <w:r w:rsidRPr="002E2252">
        <w:rPr>
          <w:spacing w:val="1"/>
        </w:rPr>
        <w:t xml:space="preserve"> </w:t>
      </w:r>
      <w:r w:rsidRPr="002E2252">
        <w:t>suspendu</w:t>
      </w:r>
      <w:r w:rsidRPr="002E2252">
        <w:rPr>
          <w:spacing w:val="1"/>
        </w:rPr>
        <w:t xml:space="preserve"> </w:t>
      </w:r>
      <w:r w:rsidRPr="002E2252">
        <w:t>en</w:t>
      </w:r>
      <w:r w:rsidRPr="002E2252">
        <w:rPr>
          <w:spacing w:val="1"/>
        </w:rPr>
        <w:t xml:space="preserve"> </w:t>
      </w:r>
      <w:r w:rsidRPr="002E2252">
        <w:t>cas</w:t>
      </w:r>
      <w:r w:rsidRPr="002E2252">
        <w:rPr>
          <w:spacing w:val="1"/>
        </w:rPr>
        <w:t xml:space="preserve"> </w:t>
      </w:r>
      <w:r w:rsidRPr="002E2252">
        <w:t>de</w:t>
      </w:r>
      <w:r w:rsidRPr="002E2252">
        <w:rPr>
          <w:spacing w:val="1"/>
        </w:rPr>
        <w:t xml:space="preserve"> </w:t>
      </w:r>
      <w:r w:rsidRPr="002E2252">
        <w:t>rejet</w:t>
      </w:r>
      <w:r w:rsidRPr="002E2252">
        <w:rPr>
          <w:spacing w:val="1"/>
        </w:rPr>
        <w:t xml:space="preserve"> </w:t>
      </w:r>
      <w:r w:rsidRPr="002E2252">
        <w:t>de</w:t>
      </w:r>
      <w:r w:rsidRPr="002E2252">
        <w:rPr>
          <w:spacing w:val="1"/>
        </w:rPr>
        <w:t xml:space="preserve"> </w:t>
      </w:r>
      <w:r w:rsidRPr="002E2252">
        <w:t>la</w:t>
      </w:r>
      <w:r w:rsidRPr="002E2252">
        <w:rPr>
          <w:spacing w:val="1"/>
        </w:rPr>
        <w:t xml:space="preserve"> </w:t>
      </w:r>
      <w:r w:rsidRPr="002E2252">
        <w:t>demande</w:t>
      </w:r>
      <w:r w:rsidRPr="002E2252">
        <w:rPr>
          <w:spacing w:val="1"/>
        </w:rPr>
        <w:t xml:space="preserve"> </w:t>
      </w:r>
      <w:r w:rsidRPr="002E2252">
        <w:t>de</w:t>
      </w:r>
      <w:r w:rsidRPr="002E2252">
        <w:rPr>
          <w:spacing w:val="1"/>
        </w:rPr>
        <w:t xml:space="preserve"> </w:t>
      </w:r>
      <w:r w:rsidRPr="002E2252">
        <w:t>paiement</w:t>
      </w:r>
      <w:r w:rsidRPr="002E2252">
        <w:rPr>
          <w:spacing w:val="1"/>
        </w:rPr>
        <w:t xml:space="preserve"> </w:t>
      </w:r>
      <w:r w:rsidR="00BB2CCF" w:rsidRPr="002E2252">
        <w:t>par le pouvoir</w:t>
      </w:r>
      <w:r w:rsidRPr="002E2252">
        <w:rPr>
          <w:spacing w:val="1"/>
        </w:rPr>
        <w:t xml:space="preserve"> </w:t>
      </w:r>
      <w:r w:rsidRPr="002E2252">
        <w:t>adjudicateur</w:t>
      </w:r>
      <w:r w:rsidRPr="002E2252">
        <w:rPr>
          <w:spacing w:val="-1"/>
        </w:rPr>
        <w:t xml:space="preserve"> </w:t>
      </w:r>
      <w:r w:rsidRPr="002E2252">
        <w:t>à des</w:t>
      </w:r>
      <w:r w:rsidRPr="002E2252">
        <w:rPr>
          <w:spacing w:val="1"/>
        </w:rPr>
        <w:t xml:space="preserve"> </w:t>
      </w:r>
      <w:r w:rsidRPr="002E2252">
        <w:t>fins</w:t>
      </w:r>
      <w:r w:rsidRPr="002E2252">
        <w:rPr>
          <w:spacing w:val="1"/>
        </w:rPr>
        <w:t xml:space="preserve"> </w:t>
      </w:r>
      <w:r w:rsidRPr="002E2252">
        <w:t>de</w:t>
      </w:r>
      <w:r w:rsidRPr="002E2252">
        <w:rPr>
          <w:spacing w:val="-1"/>
        </w:rPr>
        <w:t xml:space="preserve"> </w:t>
      </w:r>
      <w:r w:rsidRPr="002E2252">
        <w:t>correction jusqu’à la remise</w:t>
      </w:r>
      <w:r w:rsidRPr="002E2252">
        <w:rPr>
          <w:spacing w:val="1"/>
        </w:rPr>
        <w:t xml:space="preserve"> </w:t>
      </w:r>
      <w:r w:rsidRPr="002E2252">
        <w:t>d’une</w:t>
      </w:r>
      <w:r w:rsidRPr="002E2252">
        <w:rPr>
          <w:spacing w:val="1"/>
        </w:rPr>
        <w:t xml:space="preserve"> </w:t>
      </w:r>
      <w:r w:rsidRPr="002E2252">
        <w:t>nouvelle</w:t>
      </w:r>
      <w:r w:rsidRPr="002E2252">
        <w:rPr>
          <w:spacing w:val="1"/>
        </w:rPr>
        <w:t xml:space="preserve"> </w:t>
      </w:r>
      <w:r w:rsidRPr="002E2252">
        <w:t>facture</w:t>
      </w:r>
      <w:r w:rsidRPr="002E2252">
        <w:rPr>
          <w:spacing w:val="1"/>
        </w:rPr>
        <w:t xml:space="preserve"> </w:t>
      </w:r>
      <w:r w:rsidRPr="002E2252">
        <w:t>en</w:t>
      </w:r>
      <w:r w:rsidRPr="002E2252">
        <w:rPr>
          <w:spacing w:val="-1"/>
        </w:rPr>
        <w:t xml:space="preserve"> </w:t>
      </w:r>
      <w:r w:rsidRPr="002E2252">
        <w:t>bonne</w:t>
      </w:r>
      <w:r w:rsidRPr="002E2252">
        <w:rPr>
          <w:spacing w:val="1"/>
        </w:rPr>
        <w:t xml:space="preserve"> </w:t>
      </w:r>
      <w:r w:rsidRPr="002E2252">
        <w:t>et</w:t>
      </w:r>
      <w:r w:rsidRPr="002E2252">
        <w:rPr>
          <w:spacing w:val="-1"/>
        </w:rPr>
        <w:t xml:space="preserve"> </w:t>
      </w:r>
      <w:r w:rsidRPr="002E2252">
        <w:t>due</w:t>
      </w:r>
      <w:r w:rsidRPr="002E2252">
        <w:rPr>
          <w:spacing w:val="1"/>
        </w:rPr>
        <w:t xml:space="preserve"> </w:t>
      </w:r>
      <w:r w:rsidRPr="002E2252">
        <w:t>forme.</w:t>
      </w:r>
    </w:p>
    <w:p w14:paraId="0169D734" w14:textId="77777777" w:rsidR="00EB2F25" w:rsidRPr="002E2252" w:rsidRDefault="00EB2F25" w:rsidP="00E41344">
      <w:pPr>
        <w:pStyle w:val="Corpsdetexte"/>
      </w:pPr>
    </w:p>
    <w:p w14:paraId="54719CAA" w14:textId="77777777" w:rsidR="00EB2F25" w:rsidRPr="002E2252" w:rsidRDefault="000567DB" w:rsidP="00E41344">
      <w:pPr>
        <w:pStyle w:val="Corpsdetexte"/>
      </w:pPr>
      <w:r w:rsidRPr="002E2252">
        <w:t>Le paiement des factures est conditionné par leur conformité aux spécifications du présent cahier des</w:t>
      </w:r>
      <w:r w:rsidRPr="002E2252">
        <w:rPr>
          <w:spacing w:val="1"/>
        </w:rPr>
        <w:t xml:space="preserve"> </w:t>
      </w:r>
      <w:r w:rsidRPr="002E2252">
        <w:t>charges</w:t>
      </w:r>
      <w:r w:rsidRPr="002E2252">
        <w:rPr>
          <w:spacing w:val="-3"/>
        </w:rPr>
        <w:t xml:space="preserve"> </w:t>
      </w:r>
      <w:r w:rsidRPr="002E2252">
        <w:t>et</w:t>
      </w:r>
      <w:r w:rsidRPr="002E2252">
        <w:rPr>
          <w:spacing w:val="-4"/>
        </w:rPr>
        <w:t xml:space="preserve"> </w:t>
      </w:r>
      <w:r w:rsidRPr="002E2252">
        <w:t>à</w:t>
      </w:r>
      <w:r w:rsidRPr="002E2252">
        <w:rPr>
          <w:spacing w:val="-3"/>
        </w:rPr>
        <w:t xml:space="preserve"> </w:t>
      </w:r>
      <w:r w:rsidRPr="002E2252">
        <w:t>la</w:t>
      </w:r>
      <w:r w:rsidRPr="002E2252">
        <w:rPr>
          <w:spacing w:val="-3"/>
        </w:rPr>
        <w:t xml:space="preserve"> </w:t>
      </w:r>
      <w:r w:rsidRPr="002E2252">
        <w:t>validation</w:t>
      </w:r>
      <w:r w:rsidRPr="002E2252">
        <w:rPr>
          <w:spacing w:val="-4"/>
        </w:rPr>
        <w:t xml:space="preserve"> </w:t>
      </w:r>
      <w:r w:rsidRPr="002E2252">
        <w:t>du</w:t>
      </w:r>
      <w:r w:rsidRPr="002E2252">
        <w:rPr>
          <w:spacing w:val="-3"/>
        </w:rPr>
        <w:t xml:space="preserve"> </w:t>
      </w:r>
      <w:r w:rsidRPr="002E2252">
        <w:t>service</w:t>
      </w:r>
      <w:r w:rsidRPr="002E2252">
        <w:rPr>
          <w:spacing w:val="-4"/>
        </w:rPr>
        <w:t xml:space="preserve"> </w:t>
      </w:r>
      <w:r w:rsidRPr="002E2252">
        <w:t>fait</w:t>
      </w:r>
      <w:r w:rsidRPr="002E2252">
        <w:rPr>
          <w:spacing w:val="-4"/>
        </w:rPr>
        <w:t xml:space="preserve"> </w:t>
      </w:r>
      <w:r w:rsidRPr="002E2252">
        <w:t>(et/ou</w:t>
      </w:r>
      <w:r w:rsidRPr="002E2252">
        <w:rPr>
          <w:spacing w:val="-3"/>
        </w:rPr>
        <w:t xml:space="preserve"> </w:t>
      </w:r>
      <w:r w:rsidRPr="002E2252">
        <w:t>validation</w:t>
      </w:r>
      <w:r w:rsidRPr="002E2252">
        <w:rPr>
          <w:spacing w:val="-4"/>
        </w:rPr>
        <w:t xml:space="preserve"> </w:t>
      </w:r>
      <w:r w:rsidRPr="002E2252">
        <w:t>de</w:t>
      </w:r>
      <w:r w:rsidRPr="002E2252">
        <w:rPr>
          <w:spacing w:val="-2"/>
        </w:rPr>
        <w:t xml:space="preserve"> </w:t>
      </w:r>
      <w:r w:rsidRPr="002E2252">
        <w:t>la</w:t>
      </w:r>
      <w:r w:rsidRPr="002E2252">
        <w:rPr>
          <w:spacing w:val="-3"/>
        </w:rPr>
        <w:t xml:space="preserve"> </w:t>
      </w:r>
      <w:r w:rsidRPr="002E2252">
        <w:t>réception</w:t>
      </w:r>
      <w:r w:rsidRPr="002E2252">
        <w:rPr>
          <w:spacing w:val="-3"/>
        </w:rPr>
        <w:t xml:space="preserve"> </w:t>
      </w:r>
      <w:r w:rsidRPr="002E2252">
        <w:t>des</w:t>
      </w:r>
      <w:r w:rsidRPr="002E2252">
        <w:rPr>
          <w:spacing w:val="-2"/>
        </w:rPr>
        <w:t xml:space="preserve"> </w:t>
      </w:r>
      <w:r w:rsidRPr="002E2252">
        <w:t>matériels).</w:t>
      </w:r>
    </w:p>
    <w:p w14:paraId="2593F722" w14:textId="77777777" w:rsidR="00EB2F25" w:rsidRPr="002E2252" w:rsidRDefault="00EB2F25" w:rsidP="00E41344">
      <w:pPr>
        <w:pStyle w:val="Corpsdetexte"/>
      </w:pPr>
    </w:p>
    <w:p w14:paraId="387C9C55" w14:textId="7510F18C" w:rsidR="00EB2F25" w:rsidRDefault="000567DB" w:rsidP="00E41344">
      <w:pPr>
        <w:pStyle w:val="Corpsdetexte"/>
      </w:pPr>
      <w:bookmarkStart w:id="307" w:name="_Hlk223444839"/>
      <w:r w:rsidRPr="002E2252">
        <w:lastRenderedPageBreak/>
        <w:t>Pour</w:t>
      </w:r>
      <w:r w:rsidRPr="002E2252">
        <w:rPr>
          <w:spacing w:val="-6"/>
        </w:rPr>
        <w:t xml:space="preserve"> </w:t>
      </w:r>
      <w:r w:rsidRPr="002E2252">
        <w:t>les</w:t>
      </w:r>
      <w:r w:rsidRPr="002E2252">
        <w:rPr>
          <w:spacing w:val="-4"/>
        </w:rPr>
        <w:t xml:space="preserve"> </w:t>
      </w:r>
      <w:r w:rsidRPr="002E2252">
        <w:t>prestations</w:t>
      </w:r>
      <w:r w:rsidRPr="002E2252">
        <w:rPr>
          <w:spacing w:val="-4"/>
        </w:rPr>
        <w:t xml:space="preserve"> </w:t>
      </w:r>
      <w:r w:rsidRPr="002E2252">
        <w:t>soumises</w:t>
      </w:r>
      <w:r w:rsidRPr="002E2252">
        <w:rPr>
          <w:spacing w:val="-5"/>
        </w:rPr>
        <w:t xml:space="preserve"> </w:t>
      </w:r>
      <w:r w:rsidRPr="002E2252">
        <w:t>à</w:t>
      </w:r>
      <w:r w:rsidRPr="002E2252">
        <w:rPr>
          <w:spacing w:val="-5"/>
        </w:rPr>
        <w:t xml:space="preserve"> </w:t>
      </w:r>
      <w:r w:rsidR="00DB216B">
        <w:rPr>
          <w:spacing w:val="-5"/>
        </w:rPr>
        <w:t>MOM/</w:t>
      </w:r>
      <w:r w:rsidRPr="002E2252">
        <w:t>VA/VSR,</w:t>
      </w:r>
      <w:r w:rsidRPr="002E2252">
        <w:rPr>
          <w:spacing w:val="-6"/>
        </w:rPr>
        <w:t xml:space="preserve"> </w:t>
      </w:r>
      <w:r w:rsidR="00DB216B">
        <w:t>10</w:t>
      </w:r>
      <w:r w:rsidRPr="002E2252">
        <w:t>%</w:t>
      </w:r>
      <w:r w:rsidRPr="002E2252">
        <w:rPr>
          <w:spacing w:val="-6"/>
        </w:rPr>
        <w:t xml:space="preserve"> </w:t>
      </w:r>
      <w:r w:rsidRPr="002E2252">
        <w:t>des</w:t>
      </w:r>
      <w:r w:rsidRPr="002E2252">
        <w:rPr>
          <w:spacing w:val="-6"/>
        </w:rPr>
        <w:t xml:space="preserve"> </w:t>
      </w:r>
      <w:r w:rsidRPr="002E2252">
        <w:t>sommes</w:t>
      </w:r>
      <w:r w:rsidRPr="002E2252">
        <w:rPr>
          <w:spacing w:val="-5"/>
        </w:rPr>
        <w:t xml:space="preserve"> </w:t>
      </w:r>
      <w:r w:rsidRPr="002E2252">
        <w:t>sont</w:t>
      </w:r>
      <w:r w:rsidRPr="002E2252">
        <w:rPr>
          <w:spacing w:val="-6"/>
        </w:rPr>
        <w:t xml:space="preserve"> </w:t>
      </w:r>
      <w:r w:rsidRPr="002E2252">
        <w:t>dues</w:t>
      </w:r>
      <w:r w:rsidRPr="002E2252">
        <w:rPr>
          <w:spacing w:val="-4"/>
        </w:rPr>
        <w:t xml:space="preserve"> </w:t>
      </w:r>
      <w:r w:rsidRPr="002E2252">
        <w:t>à</w:t>
      </w:r>
      <w:r w:rsidRPr="002E2252">
        <w:rPr>
          <w:spacing w:val="-5"/>
        </w:rPr>
        <w:t xml:space="preserve"> </w:t>
      </w:r>
      <w:r w:rsidRPr="002E2252">
        <w:t>l’issue</w:t>
      </w:r>
      <w:r w:rsidR="00DB216B">
        <w:t xml:space="preserve"> de la MOM, 30% des sommes sont dues à l’issue</w:t>
      </w:r>
      <w:r w:rsidRPr="002E2252">
        <w:rPr>
          <w:spacing w:val="-5"/>
        </w:rPr>
        <w:t xml:space="preserve"> </w:t>
      </w:r>
      <w:r w:rsidRPr="002E2252">
        <w:t>de</w:t>
      </w:r>
      <w:r w:rsidRPr="002E2252">
        <w:rPr>
          <w:spacing w:val="-4"/>
        </w:rPr>
        <w:t xml:space="preserve"> </w:t>
      </w:r>
      <w:r w:rsidRPr="002E2252">
        <w:t>la</w:t>
      </w:r>
      <w:r w:rsidRPr="002E2252">
        <w:rPr>
          <w:spacing w:val="-7"/>
        </w:rPr>
        <w:t xml:space="preserve"> </w:t>
      </w:r>
      <w:r w:rsidRPr="002E2252">
        <w:t>VA</w:t>
      </w:r>
      <w:r w:rsidRPr="002E2252">
        <w:rPr>
          <w:spacing w:val="-5"/>
        </w:rPr>
        <w:t xml:space="preserve"> </w:t>
      </w:r>
      <w:r w:rsidRPr="002E2252">
        <w:t>positive</w:t>
      </w:r>
      <w:r w:rsidRPr="002E2252">
        <w:rPr>
          <w:spacing w:val="-4"/>
        </w:rPr>
        <w:t xml:space="preserve"> </w:t>
      </w:r>
      <w:r w:rsidRPr="002E2252">
        <w:t>et</w:t>
      </w:r>
      <w:r w:rsidRPr="002E2252">
        <w:rPr>
          <w:spacing w:val="-6"/>
        </w:rPr>
        <w:t xml:space="preserve"> </w:t>
      </w:r>
      <w:r w:rsidR="00DB216B">
        <w:t>60</w:t>
      </w:r>
      <w:r w:rsidRPr="002E2252">
        <w:t>%</w:t>
      </w:r>
      <w:r w:rsidRPr="002E2252">
        <w:rPr>
          <w:spacing w:val="-6"/>
        </w:rPr>
        <w:t xml:space="preserve"> </w:t>
      </w:r>
      <w:r w:rsidRPr="002E2252">
        <w:t>à</w:t>
      </w:r>
      <w:r w:rsidRPr="002E2252">
        <w:rPr>
          <w:spacing w:val="-53"/>
        </w:rPr>
        <w:t xml:space="preserve"> </w:t>
      </w:r>
      <w:r w:rsidRPr="002E2252">
        <w:t>l’issue</w:t>
      </w:r>
      <w:r w:rsidRPr="002E2252">
        <w:rPr>
          <w:spacing w:val="-3"/>
        </w:rPr>
        <w:t xml:space="preserve"> </w:t>
      </w:r>
      <w:r w:rsidRPr="002E2252">
        <w:t>de</w:t>
      </w:r>
      <w:r w:rsidRPr="002E2252">
        <w:rPr>
          <w:spacing w:val="-2"/>
        </w:rPr>
        <w:t xml:space="preserve"> </w:t>
      </w:r>
      <w:r w:rsidRPr="002E2252">
        <w:t>la</w:t>
      </w:r>
      <w:r w:rsidRPr="002E2252">
        <w:rPr>
          <w:spacing w:val="-4"/>
        </w:rPr>
        <w:t xml:space="preserve"> </w:t>
      </w:r>
      <w:r w:rsidRPr="002E2252">
        <w:t>réception</w:t>
      </w:r>
      <w:r w:rsidRPr="002E2252">
        <w:rPr>
          <w:spacing w:val="-3"/>
        </w:rPr>
        <w:t xml:space="preserve"> </w:t>
      </w:r>
      <w:r w:rsidRPr="002E2252">
        <w:t>définitive</w:t>
      </w:r>
      <w:r w:rsidRPr="002E2252">
        <w:rPr>
          <w:spacing w:val="-2"/>
        </w:rPr>
        <w:t xml:space="preserve"> </w:t>
      </w:r>
      <w:r w:rsidRPr="002E2252">
        <w:t>correspondante.</w:t>
      </w:r>
    </w:p>
    <w:bookmarkEnd w:id="307"/>
    <w:p w14:paraId="260F80B8" w14:textId="77777777" w:rsidR="00DB216B" w:rsidRPr="002E2252" w:rsidRDefault="00DB216B" w:rsidP="00E41344">
      <w:pPr>
        <w:pStyle w:val="Corpsdetexte"/>
      </w:pPr>
    </w:p>
    <w:p w14:paraId="7C41A3F2" w14:textId="568CE09D" w:rsidR="00EB2F25" w:rsidRPr="002E2252" w:rsidRDefault="000567DB" w:rsidP="0093589F">
      <w:pPr>
        <w:pStyle w:val="Titre2"/>
      </w:pPr>
      <w:bookmarkStart w:id="308" w:name="_Toc158390730"/>
      <w:bookmarkStart w:id="309" w:name="_Toc158391186"/>
      <w:bookmarkStart w:id="310" w:name="_Toc223445248"/>
      <w:r w:rsidRPr="002E2252">
        <w:t>:</w:t>
      </w:r>
      <w:r w:rsidRPr="002E2252">
        <w:tab/>
        <w:t>Avances</w:t>
      </w:r>
      <w:bookmarkEnd w:id="308"/>
      <w:bookmarkEnd w:id="309"/>
      <w:bookmarkEnd w:id="310"/>
    </w:p>
    <w:p w14:paraId="7D3B67EE" w14:textId="77777777" w:rsidR="00EB2F25" w:rsidRPr="002E2252" w:rsidRDefault="00EB2F25" w:rsidP="00E41344">
      <w:pPr>
        <w:pStyle w:val="Corpsdetexte"/>
      </w:pPr>
    </w:p>
    <w:p w14:paraId="6B0F20C0" w14:textId="77777777" w:rsidR="00EB2F25" w:rsidRPr="002E2252" w:rsidRDefault="000567DB" w:rsidP="00E41344">
      <w:pPr>
        <w:pStyle w:val="Corpsdetexte"/>
      </w:pPr>
      <w:r w:rsidRPr="002E2252">
        <w:t>Le</w:t>
      </w:r>
      <w:r w:rsidRPr="002E2252">
        <w:rPr>
          <w:spacing w:val="-11"/>
        </w:rPr>
        <w:t xml:space="preserve"> </w:t>
      </w:r>
      <w:r w:rsidRPr="002E2252">
        <w:t>Titulaire</w:t>
      </w:r>
      <w:r w:rsidRPr="002E2252">
        <w:rPr>
          <w:spacing w:val="-10"/>
        </w:rPr>
        <w:t xml:space="preserve"> </w:t>
      </w:r>
      <w:r w:rsidRPr="002E2252">
        <w:t>bénéficie</w:t>
      </w:r>
      <w:r w:rsidRPr="002E2252">
        <w:rPr>
          <w:spacing w:val="-11"/>
        </w:rPr>
        <w:t xml:space="preserve"> </w:t>
      </w:r>
      <w:r w:rsidRPr="002E2252">
        <w:t>de</w:t>
      </w:r>
      <w:r w:rsidRPr="002E2252">
        <w:rPr>
          <w:spacing w:val="-11"/>
        </w:rPr>
        <w:t xml:space="preserve"> </w:t>
      </w:r>
      <w:r w:rsidRPr="002E2252">
        <w:t>l’avance,</w:t>
      </w:r>
      <w:r w:rsidRPr="002E2252">
        <w:rPr>
          <w:spacing w:val="-11"/>
        </w:rPr>
        <w:t xml:space="preserve"> </w:t>
      </w:r>
      <w:r w:rsidRPr="002E2252">
        <w:t>sous</w:t>
      </w:r>
      <w:r w:rsidRPr="002E2252">
        <w:rPr>
          <w:spacing w:val="-11"/>
        </w:rPr>
        <w:t xml:space="preserve"> </w:t>
      </w:r>
      <w:r w:rsidRPr="002E2252">
        <w:t>réserve</w:t>
      </w:r>
      <w:r w:rsidRPr="002E2252">
        <w:rPr>
          <w:spacing w:val="-11"/>
        </w:rPr>
        <w:t xml:space="preserve"> </w:t>
      </w:r>
      <w:r w:rsidRPr="002E2252">
        <w:t>des</w:t>
      </w:r>
      <w:r w:rsidRPr="002E2252">
        <w:rPr>
          <w:spacing w:val="-13"/>
        </w:rPr>
        <w:t xml:space="preserve"> </w:t>
      </w:r>
      <w:r w:rsidRPr="002E2252">
        <w:t>conditions</w:t>
      </w:r>
      <w:r w:rsidRPr="002E2252">
        <w:rPr>
          <w:spacing w:val="-11"/>
        </w:rPr>
        <w:t xml:space="preserve"> </w:t>
      </w:r>
      <w:r w:rsidRPr="002E2252">
        <w:t>visées</w:t>
      </w:r>
      <w:r w:rsidRPr="002E2252">
        <w:rPr>
          <w:spacing w:val="-11"/>
        </w:rPr>
        <w:t xml:space="preserve"> </w:t>
      </w:r>
      <w:r w:rsidRPr="002E2252">
        <w:t>aux</w:t>
      </w:r>
      <w:r w:rsidRPr="002E2252">
        <w:rPr>
          <w:spacing w:val="-8"/>
        </w:rPr>
        <w:t xml:space="preserve"> </w:t>
      </w:r>
      <w:r w:rsidRPr="002E2252">
        <w:t>articles</w:t>
      </w:r>
      <w:r w:rsidRPr="002E2252">
        <w:rPr>
          <w:spacing w:val="-9"/>
        </w:rPr>
        <w:t xml:space="preserve"> </w:t>
      </w:r>
      <w:r w:rsidRPr="002E2252">
        <w:t>L.</w:t>
      </w:r>
      <w:r w:rsidRPr="002E2252">
        <w:rPr>
          <w:spacing w:val="-12"/>
        </w:rPr>
        <w:t xml:space="preserve"> </w:t>
      </w:r>
      <w:r w:rsidRPr="002E2252">
        <w:t>2191-2</w:t>
      </w:r>
      <w:r w:rsidRPr="002E2252">
        <w:rPr>
          <w:spacing w:val="-13"/>
        </w:rPr>
        <w:t xml:space="preserve"> </w:t>
      </w:r>
      <w:r w:rsidRPr="002E2252">
        <w:t>et</w:t>
      </w:r>
      <w:r w:rsidRPr="002E2252">
        <w:rPr>
          <w:spacing w:val="-11"/>
        </w:rPr>
        <w:t xml:space="preserve"> </w:t>
      </w:r>
      <w:r w:rsidRPr="002E2252">
        <w:t>L.</w:t>
      </w:r>
      <w:r w:rsidRPr="002E2252">
        <w:rPr>
          <w:spacing w:val="-12"/>
        </w:rPr>
        <w:t xml:space="preserve"> </w:t>
      </w:r>
      <w:r w:rsidRPr="002E2252">
        <w:t>2191-3</w:t>
      </w:r>
      <w:r w:rsidRPr="002E2252">
        <w:rPr>
          <w:spacing w:val="-10"/>
        </w:rPr>
        <w:t xml:space="preserve"> </w:t>
      </w:r>
      <w:r w:rsidRPr="002E2252">
        <w:t>du</w:t>
      </w:r>
      <w:r w:rsidRPr="002E2252">
        <w:rPr>
          <w:spacing w:val="-54"/>
        </w:rPr>
        <w:t xml:space="preserve"> </w:t>
      </w:r>
      <w:r w:rsidRPr="002E2252">
        <w:t>Code</w:t>
      </w:r>
      <w:r w:rsidRPr="002E2252">
        <w:rPr>
          <w:spacing w:val="1"/>
        </w:rPr>
        <w:t xml:space="preserve"> </w:t>
      </w:r>
      <w:r w:rsidRPr="002E2252">
        <w:t>de</w:t>
      </w:r>
      <w:r w:rsidRPr="002E2252">
        <w:rPr>
          <w:spacing w:val="1"/>
        </w:rPr>
        <w:t xml:space="preserve"> </w:t>
      </w:r>
      <w:r w:rsidRPr="002E2252">
        <w:t>la</w:t>
      </w:r>
      <w:r w:rsidRPr="002E2252">
        <w:rPr>
          <w:spacing w:val="1"/>
        </w:rPr>
        <w:t xml:space="preserve"> </w:t>
      </w:r>
      <w:r w:rsidRPr="002E2252">
        <w:t>commande</w:t>
      </w:r>
      <w:r w:rsidRPr="002E2252">
        <w:rPr>
          <w:spacing w:val="1"/>
        </w:rPr>
        <w:t xml:space="preserve"> </w:t>
      </w:r>
      <w:r w:rsidRPr="002E2252">
        <w:t>publique.</w:t>
      </w:r>
      <w:r w:rsidRPr="002E2252">
        <w:rPr>
          <w:spacing w:val="1"/>
        </w:rPr>
        <w:t xml:space="preserve"> </w:t>
      </w:r>
      <w:r w:rsidRPr="002E2252">
        <w:t>Il</w:t>
      </w:r>
      <w:r w:rsidRPr="002E2252">
        <w:rPr>
          <w:spacing w:val="1"/>
        </w:rPr>
        <w:t xml:space="preserve"> </w:t>
      </w:r>
      <w:r w:rsidRPr="002E2252">
        <w:t>peut</w:t>
      </w:r>
      <w:r w:rsidRPr="002E2252">
        <w:rPr>
          <w:spacing w:val="1"/>
        </w:rPr>
        <w:t xml:space="preserve"> </w:t>
      </w:r>
      <w:r w:rsidRPr="002E2252">
        <w:t>y</w:t>
      </w:r>
      <w:r w:rsidRPr="002E2252">
        <w:rPr>
          <w:spacing w:val="1"/>
        </w:rPr>
        <w:t xml:space="preserve"> </w:t>
      </w:r>
      <w:r w:rsidRPr="002E2252">
        <w:t>renoncer</w:t>
      </w:r>
      <w:r w:rsidRPr="002E2252">
        <w:rPr>
          <w:spacing w:val="1"/>
        </w:rPr>
        <w:t xml:space="preserve"> </w:t>
      </w:r>
      <w:r w:rsidRPr="002E2252">
        <w:t>en</w:t>
      </w:r>
      <w:r w:rsidRPr="002E2252">
        <w:rPr>
          <w:spacing w:val="1"/>
        </w:rPr>
        <w:t xml:space="preserve"> </w:t>
      </w:r>
      <w:r w:rsidRPr="002E2252">
        <w:t>le</w:t>
      </w:r>
      <w:r w:rsidRPr="002E2252">
        <w:rPr>
          <w:spacing w:val="1"/>
        </w:rPr>
        <w:t xml:space="preserve"> </w:t>
      </w:r>
      <w:r w:rsidRPr="002E2252">
        <w:t>mentionnant</w:t>
      </w:r>
      <w:r w:rsidRPr="002E2252">
        <w:rPr>
          <w:spacing w:val="1"/>
        </w:rPr>
        <w:t xml:space="preserve"> </w:t>
      </w:r>
      <w:r w:rsidRPr="002E2252">
        <w:t>expressément</w:t>
      </w:r>
      <w:r w:rsidRPr="002E2252">
        <w:rPr>
          <w:spacing w:val="1"/>
        </w:rPr>
        <w:t xml:space="preserve"> </w:t>
      </w:r>
      <w:r w:rsidRPr="002E2252">
        <w:t>sur</w:t>
      </w:r>
      <w:r w:rsidRPr="002E2252">
        <w:rPr>
          <w:spacing w:val="1"/>
        </w:rPr>
        <w:t xml:space="preserve"> </w:t>
      </w:r>
      <w:r w:rsidRPr="002E2252">
        <w:t>l’acte</w:t>
      </w:r>
      <w:r w:rsidRPr="002E2252">
        <w:rPr>
          <w:spacing w:val="1"/>
        </w:rPr>
        <w:t xml:space="preserve"> </w:t>
      </w:r>
      <w:r w:rsidRPr="002E2252">
        <w:t>d’engagement.</w:t>
      </w:r>
    </w:p>
    <w:p w14:paraId="4439291D" w14:textId="77777777" w:rsidR="00EB2F25" w:rsidRPr="002E2252" w:rsidRDefault="000567DB" w:rsidP="00E41344">
      <w:pPr>
        <w:pStyle w:val="Corpsdetexte"/>
      </w:pPr>
      <w:r w:rsidRPr="002E2252">
        <w:t>Les accords-cadres ne comportant pas de minimum fixé en valeur ouvrent droit au versement d’une</w:t>
      </w:r>
      <w:r w:rsidRPr="002E2252">
        <w:rPr>
          <w:spacing w:val="1"/>
        </w:rPr>
        <w:t xml:space="preserve"> </w:t>
      </w:r>
      <w:r w:rsidRPr="002E2252">
        <w:t>avance pour chaque bon de commande dont le montant est supérieur à 50 000 euros HT et d’une durée</w:t>
      </w:r>
      <w:r w:rsidRPr="002E2252">
        <w:rPr>
          <w:spacing w:val="1"/>
        </w:rPr>
        <w:t xml:space="preserve"> </w:t>
      </w:r>
      <w:r w:rsidRPr="002E2252">
        <w:t>d’exécution</w:t>
      </w:r>
      <w:r w:rsidRPr="002E2252">
        <w:rPr>
          <w:spacing w:val="-4"/>
        </w:rPr>
        <w:t xml:space="preserve"> </w:t>
      </w:r>
      <w:r w:rsidRPr="002E2252">
        <w:t>dépassant</w:t>
      </w:r>
      <w:r w:rsidRPr="002E2252">
        <w:rPr>
          <w:spacing w:val="-5"/>
        </w:rPr>
        <w:t xml:space="preserve"> </w:t>
      </w:r>
      <w:r w:rsidRPr="002E2252">
        <w:t>les</w:t>
      </w:r>
      <w:r w:rsidRPr="002E2252">
        <w:rPr>
          <w:spacing w:val="-5"/>
        </w:rPr>
        <w:t xml:space="preserve"> </w:t>
      </w:r>
      <w:r w:rsidRPr="002E2252">
        <w:t>deux</w:t>
      </w:r>
      <w:r w:rsidRPr="002E2252">
        <w:rPr>
          <w:spacing w:val="-5"/>
        </w:rPr>
        <w:t xml:space="preserve"> </w:t>
      </w:r>
      <w:r w:rsidRPr="002E2252">
        <w:t>mois</w:t>
      </w:r>
    </w:p>
    <w:p w14:paraId="5A2BA131" w14:textId="77777777" w:rsidR="00EB2F25" w:rsidRPr="002E2252" w:rsidRDefault="00EB2F25" w:rsidP="00E41344">
      <w:pPr>
        <w:pStyle w:val="Corpsdetexte"/>
      </w:pPr>
    </w:p>
    <w:p w14:paraId="56D3B11D" w14:textId="40E9B5A4" w:rsidR="00EB2F25" w:rsidRPr="002E2252" w:rsidRDefault="000567DB" w:rsidP="00AC26BF">
      <w:pPr>
        <w:pStyle w:val="Titre1"/>
      </w:pPr>
      <w:bookmarkStart w:id="311" w:name="_Toc158390731"/>
      <w:bookmarkStart w:id="312" w:name="_Toc158391187"/>
      <w:bookmarkStart w:id="313" w:name="_Toc223445249"/>
      <w:r w:rsidRPr="002E2252">
        <w:t>SOUS-TRAITANCE</w:t>
      </w:r>
      <w:bookmarkEnd w:id="311"/>
      <w:bookmarkEnd w:id="312"/>
      <w:bookmarkEnd w:id="313"/>
    </w:p>
    <w:p w14:paraId="123E76FC" w14:textId="77777777" w:rsidR="00EB2F25" w:rsidRPr="002E2252" w:rsidRDefault="00EB2F25" w:rsidP="00E41344">
      <w:pPr>
        <w:pStyle w:val="Corpsdetexte"/>
      </w:pPr>
    </w:p>
    <w:p w14:paraId="01676609" w14:textId="77777777" w:rsidR="00EB2F25" w:rsidRPr="002E2252" w:rsidRDefault="000567DB" w:rsidP="00E41344">
      <w:pPr>
        <w:pStyle w:val="Corpsdetexte"/>
      </w:pPr>
      <w:r w:rsidRPr="002E2252">
        <w:t>Dans</w:t>
      </w:r>
      <w:r w:rsidRPr="002E2252">
        <w:rPr>
          <w:spacing w:val="45"/>
        </w:rPr>
        <w:t xml:space="preserve"> </w:t>
      </w:r>
      <w:r w:rsidRPr="002E2252">
        <w:t>le</w:t>
      </w:r>
      <w:r w:rsidRPr="002E2252">
        <w:rPr>
          <w:spacing w:val="46"/>
        </w:rPr>
        <w:t xml:space="preserve"> </w:t>
      </w:r>
      <w:r w:rsidRPr="002E2252">
        <w:t>cas</w:t>
      </w:r>
      <w:r w:rsidRPr="002E2252">
        <w:rPr>
          <w:spacing w:val="44"/>
        </w:rPr>
        <w:t xml:space="preserve"> </w:t>
      </w:r>
      <w:r w:rsidRPr="002E2252">
        <w:t>où</w:t>
      </w:r>
      <w:r w:rsidRPr="002E2252">
        <w:rPr>
          <w:spacing w:val="45"/>
        </w:rPr>
        <w:t xml:space="preserve"> </w:t>
      </w:r>
      <w:r w:rsidRPr="002E2252">
        <w:t>la</w:t>
      </w:r>
      <w:r w:rsidRPr="002E2252">
        <w:rPr>
          <w:spacing w:val="45"/>
        </w:rPr>
        <w:t xml:space="preserve"> </w:t>
      </w:r>
      <w:r w:rsidRPr="002E2252">
        <w:t>déclaration</w:t>
      </w:r>
      <w:r w:rsidRPr="002E2252">
        <w:rPr>
          <w:spacing w:val="45"/>
        </w:rPr>
        <w:t xml:space="preserve"> </w:t>
      </w:r>
      <w:r w:rsidRPr="002E2252">
        <w:t>de</w:t>
      </w:r>
      <w:r w:rsidRPr="002E2252">
        <w:rPr>
          <w:spacing w:val="47"/>
        </w:rPr>
        <w:t xml:space="preserve"> </w:t>
      </w:r>
      <w:r w:rsidRPr="002E2252">
        <w:t>sous-traitance</w:t>
      </w:r>
      <w:r w:rsidRPr="002E2252">
        <w:rPr>
          <w:spacing w:val="46"/>
        </w:rPr>
        <w:t xml:space="preserve"> </w:t>
      </w:r>
      <w:r w:rsidRPr="002E2252">
        <w:t>intervient</w:t>
      </w:r>
      <w:r w:rsidRPr="002E2252">
        <w:rPr>
          <w:spacing w:val="45"/>
        </w:rPr>
        <w:t xml:space="preserve"> </w:t>
      </w:r>
      <w:r w:rsidRPr="002E2252">
        <w:t>après</w:t>
      </w:r>
      <w:r w:rsidRPr="002E2252">
        <w:rPr>
          <w:spacing w:val="46"/>
        </w:rPr>
        <w:t xml:space="preserve"> </w:t>
      </w:r>
      <w:r w:rsidRPr="002E2252">
        <w:t>la</w:t>
      </w:r>
      <w:r w:rsidRPr="002E2252">
        <w:rPr>
          <w:spacing w:val="45"/>
        </w:rPr>
        <w:t xml:space="preserve"> </w:t>
      </w:r>
      <w:r w:rsidRPr="002E2252">
        <w:t>notification</w:t>
      </w:r>
      <w:r w:rsidRPr="002E2252">
        <w:rPr>
          <w:spacing w:val="45"/>
        </w:rPr>
        <w:t xml:space="preserve"> </w:t>
      </w:r>
      <w:r w:rsidRPr="002E2252">
        <w:t>du</w:t>
      </w:r>
      <w:r w:rsidRPr="002E2252">
        <w:rPr>
          <w:spacing w:val="46"/>
        </w:rPr>
        <w:t xml:space="preserve"> </w:t>
      </w:r>
      <w:r w:rsidRPr="002E2252">
        <w:t>marché</w:t>
      </w:r>
      <w:r w:rsidRPr="002E2252">
        <w:rPr>
          <w:spacing w:val="47"/>
        </w:rPr>
        <w:t xml:space="preserve"> </w:t>
      </w:r>
      <w:r w:rsidRPr="002E2252">
        <w:t>public,</w:t>
      </w:r>
      <w:r w:rsidRPr="002E2252">
        <w:rPr>
          <w:spacing w:val="45"/>
        </w:rPr>
        <w:t xml:space="preserve"> </w:t>
      </w:r>
      <w:r w:rsidRPr="002E2252">
        <w:t>le</w:t>
      </w:r>
      <w:r w:rsidRPr="002E2252">
        <w:rPr>
          <w:spacing w:val="-53"/>
        </w:rPr>
        <w:t xml:space="preserve"> </w:t>
      </w:r>
      <w:r w:rsidRPr="002E2252">
        <w:t>titulaire remet à l'acheteur contre récépissé ou lui adresse par lettre recommandée avec demande d'avis</w:t>
      </w:r>
      <w:r w:rsidRPr="002E2252">
        <w:rPr>
          <w:spacing w:val="1"/>
        </w:rPr>
        <w:t xml:space="preserve"> </w:t>
      </w:r>
      <w:r w:rsidRPr="002E2252">
        <w:t>de réception, un acte spécial de sous-traitance contenant les renseignements mentionnés à l'article R.</w:t>
      </w:r>
      <w:r w:rsidRPr="002E2252">
        <w:rPr>
          <w:spacing w:val="1"/>
        </w:rPr>
        <w:t xml:space="preserve"> </w:t>
      </w:r>
      <w:r w:rsidRPr="002E2252">
        <w:t>2193-1</w:t>
      </w:r>
      <w:r w:rsidRPr="002E2252">
        <w:rPr>
          <w:spacing w:val="-5"/>
        </w:rPr>
        <w:t xml:space="preserve"> </w:t>
      </w:r>
      <w:r w:rsidRPr="002E2252">
        <w:t>du</w:t>
      </w:r>
      <w:r w:rsidRPr="002E2252">
        <w:rPr>
          <w:spacing w:val="-4"/>
        </w:rPr>
        <w:t xml:space="preserve"> </w:t>
      </w:r>
      <w:r w:rsidRPr="002E2252">
        <w:t>Code</w:t>
      </w:r>
      <w:r w:rsidRPr="002E2252">
        <w:rPr>
          <w:spacing w:val="-3"/>
        </w:rPr>
        <w:t xml:space="preserve"> </w:t>
      </w:r>
      <w:r w:rsidRPr="002E2252">
        <w:t>de</w:t>
      </w:r>
      <w:r w:rsidRPr="002E2252">
        <w:rPr>
          <w:spacing w:val="-2"/>
        </w:rPr>
        <w:t xml:space="preserve"> </w:t>
      </w:r>
      <w:r w:rsidRPr="002E2252">
        <w:t>la</w:t>
      </w:r>
      <w:r w:rsidRPr="002E2252">
        <w:rPr>
          <w:spacing w:val="-4"/>
        </w:rPr>
        <w:t xml:space="preserve"> </w:t>
      </w:r>
      <w:r w:rsidRPr="002E2252">
        <w:t>commande</w:t>
      </w:r>
      <w:r w:rsidRPr="002E2252">
        <w:rPr>
          <w:spacing w:val="-3"/>
        </w:rPr>
        <w:t xml:space="preserve"> </w:t>
      </w:r>
      <w:r w:rsidRPr="002E2252">
        <w:t>publique.</w:t>
      </w:r>
    </w:p>
    <w:p w14:paraId="76C21B7E" w14:textId="77777777" w:rsidR="00EB2F25" w:rsidRPr="002E2252" w:rsidRDefault="000567DB" w:rsidP="00E41344">
      <w:pPr>
        <w:pStyle w:val="Corpsdetexte"/>
      </w:pPr>
      <w:r w:rsidRPr="002E2252">
        <w:t>Le titulaire</w:t>
      </w:r>
      <w:r w:rsidRPr="002E2252">
        <w:rPr>
          <w:spacing w:val="1"/>
        </w:rPr>
        <w:t xml:space="preserve"> </w:t>
      </w:r>
      <w:r w:rsidRPr="002E2252">
        <w:t xml:space="preserve">établit en outre </w:t>
      </w:r>
      <w:r w:rsidR="00BB2CCF" w:rsidRPr="002E2252">
        <w:t>qu’aucune cession</w:t>
      </w:r>
      <w:r w:rsidRPr="002E2252">
        <w:t xml:space="preserve"> ni aucun nantissement </w:t>
      </w:r>
      <w:r w:rsidR="00BB2CCF" w:rsidRPr="002E2252">
        <w:t>de créances</w:t>
      </w:r>
      <w:r w:rsidRPr="002E2252">
        <w:t xml:space="preserve"> résultant du marché</w:t>
      </w:r>
      <w:r w:rsidRPr="002E2252">
        <w:rPr>
          <w:spacing w:val="1"/>
        </w:rPr>
        <w:t xml:space="preserve"> </w:t>
      </w:r>
      <w:r w:rsidRPr="002E2252">
        <w:t>ne</w:t>
      </w:r>
      <w:r w:rsidRPr="002E2252">
        <w:rPr>
          <w:spacing w:val="16"/>
        </w:rPr>
        <w:t xml:space="preserve"> </w:t>
      </w:r>
      <w:r w:rsidRPr="002E2252">
        <w:t>font</w:t>
      </w:r>
      <w:r w:rsidRPr="002E2252">
        <w:rPr>
          <w:spacing w:val="14"/>
        </w:rPr>
        <w:t xml:space="preserve"> </w:t>
      </w:r>
      <w:r w:rsidRPr="002E2252">
        <w:t>obstacle</w:t>
      </w:r>
      <w:r w:rsidRPr="002E2252">
        <w:rPr>
          <w:spacing w:val="16"/>
        </w:rPr>
        <w:t xml:space="preserve"> </w:t>
      </w:r>
      <w:r w:rsidRPr="002E2252">
        <w:t>au</w:t>
      </w:r>
      <w:r w:rsidRPr="002E2252">
        <w:rPr>
          <w:spacing w:val="14"/>
        </w:rPr>
        <w:t xml:space="preserve"> </w:t>
      </w:r>
      <w:r w:rsidRPr="002E2252">
        <w:t>paiement</w:t>
      </w:r>
      <w:r w:rsidRPr="002E2252">
        <w:rPr>
          <w:spacing w:val="15"/>
        </w:rPr>
        <w:t xml:space="preserve"> </w:t>
      </w:r>
      <w:r w:rsidRPr="002E2252">
        <w:t>direct</w:t>
      </w:r>
      <w:r w:rsidRPr="002E2252">
        <w:rPr>
          <w:spacing w:val="14"/>
        </w:rPr>
        <w:t xml:space="preserve"> </w:t>
      </w:r>
      <w:r w:rsidRPr="002E2252">
        <w:t>du</w:t>
      </w:r>
      <w:r w:rsidRPr="002E2252">
        <w:rPr>
          <w:spacing w:val="13"/>
        </w:rPr>
        <w:t xml:space="preserve"> </w:t>
      </w:r>
      <w:r w:rsidRPr="002E2252">
        <w:t>sous-traitant,</w:t>
      </w:r>
      <w:r w:rsidRPr="002E2252">
        <w:rPr>
          <w:spacing w:val="14"/>
        </w:rPr>
        <w:t xml:space="preserve"> </w:t>
      </w:r>
      <w:r w:rsidRPr="002E2252">
        <w:t>en</w:t>
      </w:r>
      <w:r w:rsidRPr="002E2252">
        <w:rPr>
          <w:spacing w:val="16"/>
        </w:rPr>
        <w:t xml:space="preserve"> </w:t>
      </w:r>
      <w:r w:rsidRPr="002E2252">
        <w:t>produisant,</w:t>
      </w:r>
      <w:r w:rsidRPr="002E2252">
        <w:rPr>
          <w:spacing w:val="14"/>
        </w:rPr>
        <w:t xml:space="preserve"> </w:t>
      </w:r>
      <w:r w:rsidRPr="002E2252">
        <w:t>lorsque</w:t>
      </w:r>
      <w:r w:rsidRPr="002E2252">
        <w:rPr>
          <w:spacing w:val="17"/>
        </w:rPr>
        <w:t xml:space="preserve"> </w:t>
      </w:r>
      <w:r w:rsidRPr="002E2252">
        <w:t>les</w:t>
      </w:r>
      <w:r w:rsidRPr="002E2252">
        <w:rPr>
          <w:spacing w:val="15"/>
        </w:rPr>
        <w:t xml:space="preserve"> </w:t>
      </w:r>
      <w:r w:rsidRPr="002E2252">
        <w:t>dispositions</w:t>
      </w:r>
      <w:r w:rsidRPr="002E2252">
        <w:rPr>
          <w:spacing w:val="16"/>
        </w:rPr>
        <w:t xml:space="preserve"> </w:t>
      </w:r>
      <w:r w:rsidRPr="002E2252">
        <w:t>du</w:t>
      </w:r>
      <w:r w:rsidRPr="002E2252">
        <w:rPr>
          <w:spacing w:val="13"/>
        </w:rPr>
        <w:t xml:space="preserve"> </w:t>
      </w:r>
      <w:r w:rsidRPr="002E2252">
        <w:t>chapitre</w:t>
      </w:r>
      <w:r w:rsidRPr="002E2252">
        <w:rPr>
          <w:spacing w:val="-53"/>
        </w:rPr>
        <w:t xml:space="preserve"> </w:t>
      </w:r>
      <w:r w:rsidRPr="002E2252">
        <w:t>Ier du présent titre s'appliquent, soit l'exemplaire unique ou le certificat de cessibilité du marché qui lui a</w:t>
      </w:r>
      <w:r w:rsidRPr="002E2252">
        <w:rPr>
          <w:spacing w:val="1"/>
        </w:rPr>
        <w:t xml:space="preserve"> </w:t>
      </w:r>
      <w:r w:rsidRPr="002E2252">
        <w:t>été délivré, soit une attestation ou une mainlevée du bénéficiaire de la cession ou du nantissement de</w:t>
      </w:r>
      <w:r w:rsidRPr="002E2252">
        <w:rPr>
          <w:spacing w:val="1"/>
        </w:rPr>
        <w:t xml:space="preserve"> </w:t>
      </w:r>
      <w:r w:rsidRPr="002E2252">
        <w:t>créances.</w:t>
      </w:r>
    </w:p>
    <w:p w14:paraId="0FA5A1C5" w14:textId="77777777" w:rsidR="00EB2F25" w:rsidRPr="002E2252" w:rsidRDefault="000567DB" w:rsidP="00E41344">
      <w:pPr>
        <w:pStyle w:val="Corpsdetexte"/>
      </w:pPr>
      <w:r w:rsidRPr="002E2252">
        <w:t>L'acceptation</w:t>
      </w:r>
      <w:r w:rsidRPr="002E2252">
        <w:rPr>
          <w:spacing w:val="16"/>
        </w:rPr>
        <w:t xml:space="preserve"> </w:t>
      </w:r>
      <w:r w:rsidRPr="002E2252">
        <w:t>du</w:t>
      </w:r>
      <w:r w:rsidRPr="002E2252">
        <w:rPr>
          <w:spacing w:val="18"/>
        </w:rPr>
        <w:t xml:space="preserve"> </w:t>
      </w:r>
      <w:r w:rsidRPr="002E2252">
        <w:t>sous-traitant</w:t>
      </w:r>
      <w:r w:rsidRPr="002E2252">
        <w:rPr>
          <w:spacing w:val="15"/>
        </w:rPr>
        <w:t xml:space="preserve"> </w:t>
      </w:r>
      <w:r w:rsidRPr="002E2252">
        <w:t>et</w:t>
      </w:r>
      <w:r w:rsidRPr="002E2252">
        <w:rPr>
          <w:spacing w:val="16"/>
        </w:rPr>
        <w:t xml:space="preserve"> </w:t>
      </w:r>
      <w:r w:rsidRPr="002E2252">
        <w:t>l'agrément</w:t>
      </w:r>
      <w:r w:rsidRPr="002E2252">
        <w:rPr>
          <w:spacing w:val="17"/>
        </w:rPr>
        <w:t xml:space="preserve"> </w:t>
      </w:r>
      <w:r w:rsidRPr="002E2252">
        <w:t>des</w:t>
      </w:r>
      <w:r w:rsidRPr="002E2252">
        <w:rPr>
          <w:spacing w:val="18"/>
        </w:rPr>
        <w:t xml:space="preserve"> </w:t>
      </w:r>
      <w:r w:rsidRPr="002E2252">
        <w:t>conditions</w:t>
      </w:r>
      <w:r w:rsidRPr="002E2252">
        <w:rPr>
          <w:spacing w:val="17"/>
        </w:rPr>
        <w:t xml:space="preserve"> </w:t>
      </w:r>
      <w:r w:rsidRPr="002E2252">
        <w:t>de</w:t>
      </w:r>
      <w:r w:rsidRPr="002E2252">
        <w:rPr>
          <w:spacing w:val="19"/>
        </w:rPr>
        <w:t xml:space="preserve"> </w:t>
      </w:r>
      <w:r w:rsidRPr="002E2252">
        <w:t>paiement</w:t>
      </w:r>
      <w:r w:rsidRPr="002E2252">
        <w:rPr>
          <w:spacing w:val="16"/>
        </w:rPr>
        <w:t xml:space="preserve"> </w:t>
      </w:r>
      <w:r w:rsidRPr="002E2252">
        <w:t>sont</w:t>
      </w:r>
      <w:r w:rsidRPr="002E2252">
        <w:rPr>
          <w:spacing w:val="16"/>
        </w:rPr>
        <w:t xml:space="preserve"> </w:t>
      </w:r>
      <w:r w:rsidRPr="002E2252">
        <w:t>constatés</w:t>
      </w:r>
      <w:r w:rsidRPr="002E2252">
        <w:rPr>
          <w:spacing w:val="17"/>
        </w:rPr>
        <w:t xml:space="preserve"> </w:t>
      </w:r>
      <w:r w:rsidRPr="002E2252">
        <w:t>par</w:t>
      </w:r>
      <w:r w:rsidRPr="002E2252">
        <w:rPr>
          <w:spacing w:val="18"/>
        </w:rPr>
        <w:t xml:space="preserve"> </w:t>
      </w:r>
      <w:r w:rsidRPr="002E2252">
        <w:t>la</w:t>
      </w:r>
      <w:r w:rsidRPr="002E2252">
        <w:rPr>
          <w:spacing w:val="14"/>
        </w:rPr>
        <w:t xml:space="preserve"> </w:t>
      </w:r>
      <w:r w:rsidRPr="002E2252">
        <w:t>signature</w:t>
      </w:r>
      <w:r w:rsidRPr="002E2252">
        <w:rPr>
          <w:spacing w:val="1"/>
        </w:rPr>
        <w:t xml:space="preserve"> </w:t>
      </w:r>
      <w:r w:rsidRPr="002E2252">
        <w:t>de l'acte spécial de sous-traitance. Le silence de l'acheteur gardé pendant vingt-et-un jours à compter de</w:t>
      </w:r>
      <w:r w:rsidRPr="002E2252">
        <w:rPr>
          <w:spacing w:val="1"/>
        </w:rPr>
        <w:t xml:space="preserve"> </w:t>
      </w:r>
      <w:r w:rsidRPr="002E2252">
        <w:t>la réception des documents mentionnés à l'article R. 2193-3 du Code de la commande publique vaut</w:t>
      </w:r>
      <w:r w:rsidRPr="002E2252">
        <w:rPr>
          <w:spacing w:val="1"/>
        </w:rPr>
        <w:t xml:space="preserve"> </w:t>
      </w:r>
      <w:r w:rsidRPr="002E2252">
        <w:t>également</w:t>
      </w:r>
      <w:r w:rsidRPr="002E2252">
        <w:rPr>
          <w:spacing w:val="-4"/>
        </w:rPr>
        <w:t xml:space="preserve"> </w:t>
      </w:r>
      <w:r w:rsidRPr="002E2252">
        <w:t>acceptation</w:t>
      </w:r>
      <w:r w:rsidRPr="002E2252">
        <w:rPr>
          <w:spacing w:val="-2"/>
        </w:rPr>
        <w:t xml:space="preserve"> </w:t>
      </w:r>
      <w:r w:rsidRPr="002E2252">
        <w:t>du</w:t>
      </w:r>
      <w:r w:rsidRPr="002E2252">
        <w:rPr>
          <w:spacing w:val="1"/>
        </w:rPr>
        <w:t xml:space="preserve"> </w:t>
      </w:r>
      <w:r w:rsidRPr="002E2252">
        <w:t>sous-traitant</w:t>
      </w:r>
      <w:r w:rsidRPr="002E2252">
        <w:rPr>
          <w:spacing w:val="-3"/>
        </w:rPr>
        <w:t xml:space="preserve"> </w:t>
      </w:r>
      <w:r w:rsidRPr="002E2252">
        <w:t>et</w:t>
      </w:r>
      <w:r w:rsidRPr="002E2252">
        <w:rPr>
          <w:spacing w:val="-3"/>
        </w:rPr>
        <w:t xml:space="preserve"> </w:t>
      </w:r>
      <w:r w:rsidRPr="002E2252">
        <w:t>agrément</w:t>
      </w:r>
      <w:r w:rsidRPr="002E2252">
        <w:rPr>
          <w:spacing w:val="-1"/>
        </w:rPr>
        <w:t xml:space="preserve"> </w:t>
      </w:r>
      <w:r w:rsidRPr="002E2252">
        <w:t>des</w:t>
      </w:r>
      <w:r w:rsidRPr="002E2252">
        <w:rPr>
          <w:spacing w:val="-1"/>
        </w:rPr>
        <w:t xml:space="preserve"> </w:t>
      </w:r>
      <w:r w:rsidRPr="002E2252">
        <w:t>conditions</w:t>
      </w:r>
      <w:r w:rsidRPr="002E2252">
        <w:rPr>
          <w:spacing w:val="-1"/>
        </w:rPr>
        <w:t xml:space="preserve"> </w:t>
      </w:r>
      <w:r w:rsidRPr="002E2252">
        <w:t>de</w:t>
      </w:r>
      <w:r w:rsidRPr="002E2252">
        <w:rPr>
          <w:spacing w:val="-2"/>
        </w:rPr>
        <w:t xml:space="preserve"> </w:t>
      </w:r>
      <w:r w:rsidRPr="002E2252">
        <w:t>paiement.</w:t>
      </w:r>
    </w:p>
    <w:p w14:paraId="603BBE48" w14:textId="77777777" w:rsidR="00EB2F25" w:rsidRPr="002E2252" w:rsidRDefault="00EB2F25" w:rsidP="00E41344">
      <w:pPr>
        <w:pStyle w:val="Corpsdetexte"/>
      </w:pPr>
    </w:p>
    <w:p w14:paraId="6EFFC771" w14:textId="062DD27F" w:rsidR="00EB2F25" w:rsidRPr="002E2252" w:rsidRDefault="000567DB" w:rsidP="00AC26BF">
      <w:pPr>
        <w:pStyle w:val="Titre1"/>
      </w:pPr>
      <w:bookmarkStart w:id="314" w:name="_Toc158390732"/>
      <w:bookmarkStart w:id="315" w:name="_Toc158391188"/>
      <w:bookmarkStart w:id="316" w:name="_Toc223445250"/>
      <w:r w:rsidRPr="002E2252">
        <w:t>ASSURANCES</w:t>
      </w:r>
      <w:bookmarkEnd w:id="314"/>
      <w:bookmarkEnd w:id="315"/>
      <w:bookmarkEnd w:id="316"/>
    </w:p>
    <w:p w14:paraId="65931A7B" w14:textId="77777777" w:rsidR="00EB2F25" w:rsidRPr="002E2252" w:rsidRDefault="00EB2F25" w:rsidP="00E41344">
      <w:pPr>
        <w:pStyle w:val="Corpsdetexte"/>
      </w:pPr>
    </w:p>
    <w:p w14:paraId="1C23D301" w14:textId="350F85F0" w:rsidR="00F144AA" w:rsidRDefault="00F144AA" w:rsidP="00E41344">
      <w:pPr>
        <w:pStyle w:val="Corpsdetexte"/>
      </w:pPr>
      <w:r w:rsidRPr="002E2252">
        <w:t>Conformément à l’article 9 du CCAG-TIC, le Titulaire garantit le pouvoir adjudicateur contre les sinistres ayant leurs origines dans les matériels et prestations qu’il fournit ou dans les agissements de ses préposés.</w:t>
      </w:r>
    </w:p>
    <w:p w14:paraId="2F922A45" w14:textId="77777777" w:rsidR="002724FA" w:rsidRPr="002E2252" w:rsidRDefault="002724FA" w:rsidP="00E41344">
      <w:pPr>
        <w:pStyle w:val="Corpsdetexte"/>
      </w:pPr>
    </w:p>
    <w:p w14:paraId="2562A182" w14:textId="3C5B18EF" w:rsidR="00F144AA" w:rsidRDefault="00F144AA" w:rsidP="00E41344">
      <w:pPr>
        <w:pStyle w:val="Corpsdetexte"/>
      </w:pPr>
      <w:r w:rsidRPr="002E2252">
        <w:t>Pour ce faire notamment, le titulaire déclare avoir souscrit une assurance permettant de garantir la responsabilité à l’égard du pouvoir adjudicateur et de tiers, victimes d’accidents ou de dommages matériels ou immatériels causés par l’exécution des prestations.</w:t>
      </w:r>
    </w:p>
    <w:p w14:paraId="0DD86FB4" w14:textId="77777777" w:rsidR="002724FA" w:rsidRPr="002E2252" w:rsidRDefault="002724FA" w:rsidP="00E41344">
      <w:pPr>
        <w:pStyle w:val="Corpsdetexte"/>
      </w:pPr>
    </w:p>
    <w:p w14:paraId="53DAD164" w14:textId="77777777" w:rsidR="00F144AA" w:rsidRPr="002E2252" w:rsidRDefault="00F144AA" w:rsidP="00E41344">
      <w:pPr>
        <w:pStyle w:val="Corpsdetexte"/>
      </w:pPr>
      <w:r w:rsidRPr="002E2252">
        <w:t>Le titulaire justifie dans un délai de quinze (15) jours à compter de la notification du marché et avant tout début d’exécution de celui-ci qu’il est titulaire de ces contrats d’assurance, au moyen d’une attestation établissant l’étendue des responsabilités garanties.</w:t>
      </w:r>
    </w:p>
    <w:p w14:paraId="07CF7228" w14:textId="43420EED" w:rsidR="002724FA" w:rsidRDefault="00F144AA" w:rsidP="00E41344">
      <w:pPr>
        <w:pStyle w:val="Corpsdetexte"/>
      </w:pPr>
      <w:r w:rsidRPr="002E2252">
        <w:t>Le titulaire s'engage à informer expressément l'Acheteur de toute modification de son contrat d'assurance.</w:t>
      </w:r>
    </w:p>
    <w:p w14:paraId="58437F53" w14:textId="77777777" w:rsidR="002724FA" w:rsidRDefault="002724FA" w:rsidP="00E41344">
      <w:pPr>
        <w:pStyle w:val="Corpsdetexte"/>
      </w:pPr>
    </w:p>
    <w:p w14:paraId="3BE0A638" w14:textId="392CD40B" w:rsidR="00EB2F25" w:rsidRPr="002E2252" w:rsidRDefault="00F144AA" w:rsidP="00E41344">
      <w:pPr>
        <w:pStyle w:val="Corpsdetexte"/>
      </w:pPr>
      <w:r w:rsidRPr="002E2252">
        <w:t>Les sous-traitants doivent fournir les mêmes documents que le titulaire.</w:t>
      </w:r>
    </w:p>
    <w:p w14:paraId="775C0474" w14:textId="77777777" w:rsidR="00F144AA" w:rsidRPr="002E2252" w:rsidRDefault="00F144AA" w:rsidP="00E41344">
      <w:pPr>
        <w:pStyle w:val="Corpsdetexte"/>
      </w:pPr>
    </w:p>
    <w:p w14:paraId="509C5C7F" w14:textId="2187CE2B" w:rsidR="00EB2F25" w:rsidRPr="002E2252" w:rsidRDefault="000567DB" w:rsidP="00AC26BF">
      <w:pPr>
        <w:pStyle w:val="Titre1"/>
      </w:pPr>
      <w:bookmarkStart w:id="317" w:name="_Toc158390733"/>
      <w:bookmarkStart w:id="318" w:name="_Toc158391189"/>
      <w:bookmarkStart w:id="319" w:name="_Toc223445251"/>
      <w:r w:rsidRPr="002E2252">
        <w:lastRenderedPageBreak/>
        <w:t>NANTISSEMENT</w:t>
      </w:r>
      <w:bookmarkEnd w:id="317"/>
      <w:bookmarkEnd w:id="318"/>
      <w:bookmarkEnd w:id="319"/>
    </w:p>
    <w:p w14:paraId="1AAB46C0" w14:textId="77777777" w:rsidR="00F144AA" w:rsidRPr="002E2252" w:rsidRDefault="00F144AA" w:rsidP="002C4A32">
      <w:pPr>
        <w:pStyle w:val="Corpsdetexte"/>
        <w:keepNext/>
      </w:pPr>
    </w:p>
    <w:p w14:paraId="199551F3" w14:textId="5ACB1004" w:rsidR="00EB2F25" w:rsidRPr="00895FD8" w:rsidRDefault="000567DB" w:rsidP="00E41344">
      <w:pPr>
        <w:pStyle w:val="Corpsdetexte"/>
      </w:pPr>
      <w:r w:rsidRPr="00895FD8">
        <w:t xml:space="preserve">Le marché peut faire l’objet d’un nantissement prévu à l’article L2191-8 du Code de la </w:t>
      </w:r>
      <w:r w:rsidR="00895FD8" w:rsidRPr="00895FD8">
        <w:t>commande publique</w:t>
      </w:r>
      <w:r w:rsidRPr="00895FD8">
        <w:t>.</w:t>
      </w:r>
    </w:p>
    <w:p w14:paraId="10759AA4" w14:textId="77777777" w:rsidR="00EB2F25" w:rsidRPr="002E2252" w:rsidRDefault="00EB2F25" w:rsidP="00E41344">
      <w:pPr>
        <w:pStyle w:val="Corpsdetexte"/>
      </w:pPr>
    </w:p>
    <w:p w14:paraId="0ABA445F" w14:textId="040444DF" w:rsidR="00EB2F25" w:rsidRPr="002E2252" w:rsidRDefault="000567DB" w:rsidP="00AC26BF">
      <w:pPr>
        <w:pStyle w:val="Titre1"/>
      </w:pPr>
      <w:bookmarkStart w:id="320" w:name="_Toc158390734"/>
      <w:bookmarkStart w:id="321" w:name="_Toc158391190"/>
      <w:bookmarkStart w:id="322" w:name="_Toc223445252"/>
      <w:r w:rsidRPr="002E2252">
        <w:t>RETENUE DE GARANTIE</w:t>
      </w:r>
      <w:bookmarkEnd w:id="320"/>
      <w:bookmarkEnd w:id="321"/>
      <w:bookmarkEnd w:id="322"/>
    </w:p>
    <w:p w14:paraId="26DDAC3B" w14:textId="77777777" w:rsidR="00EB2F25" w:rsidRPr="002E2252" w:rsidRDefault="00EB2F25" w:rsidP="00E41344">
      <w:pPr>
        <w:pStyle w:val="Corpsdetexte"/>
      </w:pPr>
    </w:p>
    <w:p w14:paraId="2125245C" w14:textId="0906532C" w:rsidR="00EB2F25" w:rsidRDefault="000567DB" w:rsidP="00E41344">
      <w:pPr>
        <w:pStyle w:val="Corpsdetexte"/>
      </w:pPr>
      <w:r w:rsidRPr="002E2252">
        <w:t>Le</w:t>
      </w:r>
      <w:r w:rsidRPr="002E2252">
        <w:rPr>
          <w:spacing w:val="4"/>
        </w:rPr>
        <w:t xml:space="preserve"> </w:t>
      </w:r>
      <w:r w:rsidRPr="002E2252">
        <w:t>ou</w:t>
      </w:r>
      <w:r w:rsidRPr="002E2252">
        <w:rPr>
          <w:spacing w:val="3"/>
        </w:rPr>
        <w:t xml:space="preserve"> </w:t>
      </w:r>
      <w:r w:rsidRPr="002E2252">
        <w:t>les</w:t>
      </w:r>
      <w:r w:rsidRPr="002E2252">
        <w:rPr>
          <w:spacing w:val="4"/>
        </w:rPr>
        <w:t xml:space="preserve"> </w:t>
      </w:r>
      <w:r w:rsidRPr="002E2252">
        <w:t>fournisseurs</w:t>
      </w:r>
      <w:r w:rsidRPr="002E2252">
        <w:rPr>
          <w:spacing w:val="2"/>
        </w:rPr>
        <w:t xml:space="preserve"> </w:t>
      </w:r>
      <w:r w:rsidRPr="002E2252">
        <w:t>sont</w:t>
      </w:r>
      <w:r w:rsidRPr="002E2252">
        <w:rPr>
          <w:spacing w:val="5"/>
        </w:rPr>
        <w:t xml:space="preserve"> </w:t>
      </w:r>
      <w:r w:rsidRPr="002E2252">
        <w:t>dispensés</w:t>
      </w:r>
      <w:r w:rsidRPr="002E2252">
        <w:rPr>
          <w:spacing w:val="4"/>
        </w:rPr>
        <w:t xml:space="preserve"> </w:t>
      </w:r>
      <w:r w:rsidRPr="002E2252">
        <w:t>du</w:t>
      </w:r>
      <w:r w:rsidRPr="002E2252">
        <w:rPr>
          <w:spacing w:val="1"/>
        </w:rPr>
        <w:t xml:space="preserve"> </w:t>
      </w:r>
      <w:r w:rsidRPr="002E2252">
        <w:t>versement</w:t>
      </w:r>
      <w:r w:rsidRPr="002E2252">
        <w:rPr>
          <w:spacing w:val="2"/>
        </w:rPr>
        <w:t xml:space="preserve"> </w:t>
      </w:r>
      <w:r w:rsidRPr="002E2252">
        <w:t>de</w:t>
      </w:r>
      <w:r w:rsidRPr="002E2252">
        <w:rPr>
          <w:spacing w:val="4"/>
        </w:rPr>
        <w:t xml:space="preserve"> </w:t>
      </w:r>
      <w:r w:rsidRPr="002E2252">
        <w:t>la</w:t>
      </w:r>
      <w:r w:rsidRPr="002E2252">
        <w:rPr>
          <w:spacing w:val="2"/>
        </w:rPr>
        <w:t xml:space="preserve"> </w:t>
      </w:r>
      <w:r w:rsidRPr="002E2252">
        <w:t>retenue</w:t>
      </w:r>
      <w:r w:rsidRPr="002E2252">
        <w:rPr>
          <w:spacing w:val="4"/>
        </w:rPr>
        <w:t xml:space="preserve"> </w:t>
      </w:r>
      <w:r w:rsidRPr="002E2252">
        <w:t>de</w:t>
      </w:r>
      <w:r w:rsidRPr="002E2252">
        <w:rPr>
          <w:spacing w:val="1"/>
        </w:rPr>
        <w:t xml:space="preserve"> </w:t>
      </w:r>
      <w:r w:rsidRPr="002E2252">
        <w:t>garantie.</w:t>
      </w:r>
      <w:r w:rsidRPr="002E2252">
        <w:rPr>
          <w:spacing w:val="10"/>
        </w:rPr>
        <w:t xml:space="preserve"> </w:t>
      </w:r>
      <w:r w:rsidRPr="002E2252">
        <w:t>Toutefois,</w:t>
      </w:r>
      <w:r w:rsidRPr="002E2252">
        <w:rPr>
          <w:spacing w:val="2"/>
        </w:rPr>
        <w:t xml:space="preserve"> </w:t>
      </w:r>
      <w:r w:rsidRPr="002E2252">
        <w:t>le</w:t>
      </w:r>
      <w:r w:rsidRPr="002E2252">
        <w:rPr>
          <w:spacing w:val="4"/>
        </w:rPr>
        <w:t xml:space="preserve"> </w:t>
      </w:r>
      <w:r w:rsidRPr="002E2252">
        <w:t>marché</w:t>
      </w:r>
      <w:r w:rsidRPr="002E2252">
        <w:rPr>
          <w:spacing w:val="4"/>
        </w:rPr>
        <w:t xml:space="preserve"> </w:t>
      </w:r>
      <w:r w:rsidRPr="002E2252">
        <w:t>peut</w:t>
      </w:r>
      <w:r w:rsidRPr="002E2252">
        <w:rPr>
          <w:spacing w:val="-53"/>
        </w:rPr>
        <w:t xml:space="preserve"> </w:t>
      </w:r>
      <w:r w:rsidRPr="002E2252">
        <w:t>faire</w:t>
      </w:r>
      <w:r w:rsidRPr="002E2252">
        <w:rPr>
          <w:spacing w:val="-3"/>
        </w:rPr>
        <w:t xml:space="preserve"> </w:t>
      </w:r>
      <w:r w:rsidRPr="002E2252">
        <w:t>l’objet</w:t>
      </w:r>
      <w:r w:rsidRPr="002E2252">
        <w:rPr>
          <w:spacing w:val="-5"/>
        </w:rPr>
        <w:t xml:space="preserve"> </w:t>
      </w:r>
      <w:r w:rsidRPr="002E2252">
        <w:t>d’une</w:t>
      </w:r>
      <w:r w:rsidRPr="002E2252">
        <w:rPr>
          <w:spacing w:val="-3"/>
        </w:rPr>
        <w:t xml:space="preserve"> </w:t>
      </w:r>
      <w:r w:rsidRPr="002E2252">
        <w:t>garantie prévue</w:t>
      </w:r>
      <w:r w:rsidRPr="002E2252">
        <w:rPr>
          <w:spacing w:val="-3"/>
        </w:rPr>
        <w:t xml:space="preserve"> </w:t>
      </w:r>
      <w:r w:rsidRPr="002E2252">
        <w:t>à</w:t>
      </w:r>
      <w:r w:rsidRPr="002E2252">
        <w:rPr>
          <w:spacing w:val="-4"/>
        </w:rPr>
        <w:t xml:space="preserve"> </w:t>
      </w:r>
      <w:r w:rsidRPr="002E2252">
        <w:t>l’article</w:t>
      </w:r>
      <w:r w:rsidRPr="002E2252">
        <w:rPr>
          <w:spacing w:val="-3"/>
        </w:rPr>
        <w:t xml:space="preserve"> </w:t>
      </w:r>
      <w:r w:rsidRPr="002E2252">
        <w:t>L2191-7</w:t>
      </w:r>
      <w:r w:rsidRPr="002E2252">
        <w:rPr>
          <w:spacing w:val="-2"/>
        </w:rPr>
        <w:t xml:space="preserve"> </w:t>
      </w:r>
      <w:r w:rsidRPr="002E2252">
        <w:t>du</w:t>
      </w:r>
      <w:r w:rsidRPr="002E2252">
        <w:rPr>
          <w:spacing w:val="-3"/>
        </w:rPr>
        <w:t xml:space="preserve"> </w:t>
      </w:r>
      <w:r w:rsidRPr="002E2252">
        <w:t>Code</w:t>
      </w:r>
      <w:r w:rsidRPr="002E2252">
        <w:rPr>
          <w:spacing w:val="-3"/>
        </w:rPr>
        <w:t xml:space="preserve"> </w:t>
      </w:r>
      <w:r w:rsidRPr="002E2252">
        <w:t>de</w:t>
      </w:r>
      <w:r w:rsidRPr="002E2252">
        <w:rPr>
          <w:spacing w:val="-2"/>
        </w:rPr>
        <w:t xml:space="preserve"> </w:t>
      </w:r>
      <w:r w:rsidRPr="002E2252">
        <w:t>la</w:t>
      </w:r>
      <w:r w:rsidRPr="002E2252">
        <w:rPr>
          <w:spacing w:val="-4"/>
        </w:rPr>
        <w:t xml:space="preserve"> </w:t>
      </w:r>
      <w:r w:rsidRPr="002E2252">
        <w:t>commande publique.</w:t>
      </w:r>
    </w:p>
    <w:p w14:paraId="52B17C33" w14:textId="77777777" w:rsidR="00973EF8" w:rsidRPr="002E2252" w:rsidRDefault="00973EF8" w:rsidP="00E41344">
      <w:pPr>
        <w:pStyle w:val="Corpsdetexte"/>
      </w:pPr>
    </w:p>
    <w:p w14:paraId="30F08DD9" w14:textId="70D03E7B" w:rsidR="00EB2F25" w:rsidRPr="002E2252" w:rsidRDefault="000567DB" w:rsidP="00AC26BF">
      <w:pPr>
        <w:pStyle w:val="Titre1"/>
      </w:pPr>
      <w:bookmarkStart w:id="323" w:name="_Toc158390735"/>
      <w:bookmarkStart w:id="324" w:name="_Toc158391191"/>
      <w:bookmarkStart w:id="325" w:name="_Toc223445253"/>
      <w:r w:rsidRPr="002E2252">
        <w:t>PENALITES - RESILIATION</w:t>
      </w:r>
      <w:bookmarkEnd w:id="323"/>
      <w:bookmarkEnd w:id="324"/>
      <w:bookmarkEnd w:id="325"/>
    </w:p>
    <w:p w14:paraId="177E85D7" w14:textId="77777777" w:rsidR="00EB2F25" w:rsidRPr="002E2252" w:rsidRDefault="00EB2F25" w:rsidP="00E41344">
      <w:pPr>
        <w:pStyle w:val="Corpsdetexte"/>
      </w:pPr>
    </w:p>
    <w:p w14:paraId="6BE151EF" w14:textId="207595B2" w:rsidR="00EB2F25" w:rsidRPr="002E2252" w:rsidRDefault="000567DB" w:rsidP="0093589F">
      <w:pPr>
        <w:pStyle w:val="Titre2"/>
      </w:pPr>
      <w:bookmarkStart w:id="326" w:name="_Toc158390736"/>
      <w:bookmarkStart w:id="327" w:name="_Toc158391192"/>
      <w:bookmarkStart w:id="328" w:name="_Toc223445254"/>
      <w:r w:rsidRPr="000F2E53">
        <w:t>Pénalités</w:t>
      </w:r>
      <w:bookmarkEnd w:id="326"/>
      <w:bookmarkEnd w:id="327"/>
      <w:bookmarkEnd w:id="328"/>
    </w:p>
    <w:p w14:paraId="3E112CF1" w14:textId="77777777" w:rsidR="00EB2F25" w:rsidRPr="002E2252" w:rsidRDefault="00EB2F25" w:rsidP="00E41344">
      <w:pPr>
        <w:pStyle w:val="Corpsdetexte"/>
      </w:pPr>
    </w:p>
    <w:p w14:paraId="33F601C7" w14:textId="4E3B09F9" w:rsidR="00EB2F25" w:rsidRPr="002E2252" w:rsidRDefault="000567DB" w:rsidP="00E41344">
      <w:pPr>
        <w:pStyle w:val="Corpsdetexte"/>
      </w:pPr>
      <w:r w:rsidRPr="002E2252">
        <w:t>En</w:t>
      </w:r>
      <w:r w:rsidRPr="002E2252">
        <w:rPr>
          <w:spacing w:val="11"/>
        </w:rPr>
        <w:t xml:space="preserve"> </w:t>
      </w:r>
      <w:r w:rsidRPr="002E2252">
        <w:t>dérogation</w:t>
      </w:r>
      <w:r w:rsidRPr="002E2252">
        <w:rPr>
          <w:spacing w:val="11"/>
        </w:rPr>
        <w:t xml:space="preserve"> </w:t>
      </w:r>
      <w:r w:rsidRPr="002E2252">
        <w:t>à</w:t>
      </w:r>
      <w:r w:rsidRPr="002E2252">
        <w:rPr>
          <w:spacing w:val="12"/>
        </w:rPr>
        <w:t xml:space="preserve"> </w:t>
      </w:r>
      <w:r w:rsidRPr="002E2252">
        <w:t>l’article</w:t>
      </w:r>
      <w:r w:rsidRPr="002E2252">
        <w:rPr>
          <w:spacing w:val="12"/>
        </w:rPr>
        <w:t xml:space="preserve"> </w:t>
      </w:r>
      <w:r w:rsidRPr="002E2252">
        <w:t>14</w:t>
      </w:r>
      <w:r w:rsidRPr="002E2252">
        <w:rPr>
          <w:spacing w:val="10"/>
        </w:rPr>
        <w:t xml:space="preserve"> </w:t>
      </w:r>
      <w:r w:rsidRPr="002E2252">
        <w:t>du</w:t>
      </w:r>
      <w:r w:rsidRPr="002E2252">
        <w:rPr>
          <w:spacing w:val="12"/>
        </w:rPr>
        <w:t xml:space="preserve"> </w:t>
      </w:r>
      <w:r w:rsidR="007F6B4B">
        <w:t>CCAG-</w:t>
      </w:r>
      <w:r w:rsidR="00D35D4F">
        <w:t>TIC</w:t>
      </w:r>
      <w:r w:rsidRPr="002E2252">
        <w:t>,</w:t>
      </w:r>
      <w:r w:rsidRPr="002E2252">
        <w:rPr>
          <w:spacing w:val="10"/>
        </w:rPr>
        <w:t xml:space="preserve"> </w:t>
      </w:r>
      <w:r w:rsidRPr="002E2252">
        <w:t>les</w:t>
      </w:r>
      <w:r w:rsidRPr="002E2252">
        <w:rPr>
          <w:spacing w:val="13"/>
        </w:rPr>
        <w:t xml:space="preserve"> </w:t>
      </w:r>
      <w:r w:rsidRPr="002E2252">
        <w:t>pénalités</w:t>
      </w:r>
      <w:r w:rsidRPr="002E2252">
        <w:rPr>
          <w:spacing w:val="12"/>
        </w:rPr>
        <w:t xml:space="preserve"> </w:t>
      </w:r>
      <w:r w:rsidRPr="002E2252">
        <w:t>et</w:t>
      </w:r>
      <w:r w:rsidRPr="002E2252">
        <w:rPr>
          <w:spacing w:val="11"/>
        </w:rPr>
        <w:t xml:space="preserve"> </w:t>
      </w:r>
      <w:r w:rsidRPr="002E2252">
        <w:t>leur</w:t>
      </w:r>
      <w:r w:rsidRPr="002E2252">
        <w:rPr>
          <w:spacing w:val="11"/>
        </w:rPr>
        <w:t xml:space="preserve"> </w:t>
      </w:r>
      <w:r w:rsidRPr="002E2252">
        <w:t>taux</w:t>
      </w:r>
      <w:r w:rsidRPr="002E2252">
        <w:rPr>
          <w:spacing w:val="10"/>
        </w:rPr>
        <w:t xml:space="preserve"> </w:t>
      </w:r>
      <w:r w:rsidRPr="002E2252">
        <w:t>sont</w:t>
      </w:r>
      <w:r w:rsidRPr="002E2252">
        <w:rPr>
          <w:spacing w:val="10"/>
        </w:rPr>
        <w:t xml:space="preserve"> </w:t>
      </w:r>
      <w:r w:rsidRPr="002E2252">
        <w:t>ceux</w:t>
      </w:r>
      <w:r w:rsidRPr="002E2252">
        <w:rPr>
          <w:spacing w:val="10"/>
        </w:rPr>
        <w:t xml:space="preserve"> </w:t>
      </w:r>
      <w:r w:rsidRPr="002E2252">
        <w:t>fixés</w:t>
      </w:r>
      <w:r w:rsidRPr="002E2252">
        <w:rPr>
          <w:spacing w:val="13"/>
        </w:rPr>
        <w:t xml:space="preserve"> </w:t>
      </w:r>
      <w:r w:rsidRPr="002E2252">
        <w:t>ci-dessous.</w:t>
      </w:r>
    </w:p>
    <w:p w14:paraId="7FAEFC2A" w14:textId="77777777" w:rsidR="00EB2F25" w:rsidRPr="002E2252" w:rsidRDefault="00EB2F25" w:rsidP="00E41344">
      <w:pPr>
        <w:pStyle w:val="Corpsdetexte"/>
      </w:pPr>
    </w:p>
    <w:p w14:paraId="770CE565" w14:textId="77777777" w:rsidR="00EB2F25" w:rsidRPr="002E2252" w:rsidRDefault="000567DB" w:rsidP="00E41344">
      <w:pPr>
        <w:pStyle w:val="Corpsdetexte"/>
      </w:pPr>
      <w:r w:rsidRPr="002E2252">
        <w:t>En</w:t>
      </w:r>
      <w:r w:rsidRPr="002E2252">
        <w:rPr>
          <w:spacing w:val="-4"/>
        </w:rPr>
        <w:t xml:space="preserve"> </w:t>
      </w:r>
      <w:r w:rsidRPr="002E2252">
        <w:t>cas</w:t>
      </w:r>
      <w:r w:rsidRPr="002E2252">
        <w:rPr>
          <w:spacing w:val="-2"/>
        </w:rPr>
        <w:t xml:space="preserve"> </w:t>
      </w:r>
      <w:r w:rsidRPr="002E2252">
        <w:t>de</w:t>
      </w:r>
      <w:r w:rsidRPr="002E2252">
        <w:rPr>
          <w:spacing w:val="-4"/>
        </w:rPr>
        <w:t xml:space="preserve"> </w:t>
      </w:r>
      <w:r w:rsidRPr="002E2252">
        <w:t>retard</w:t>
      </w:r>
      <w:r w:rsidRPr="002E2252">
        <w:rPr>
          <w:spacing w:val="-3"/>
        </w:rPr>
        <w:t xml:space="preserve"> </w:t>
      </w:r>
      <w:r w:rsidRPr="002E2252">
        <w:t>ou</w:t>
      </w:r>
      <w:r w:rsidRPr="002E2252">
        <w:rPr>
          <w:spacing w:val="-3"/>
        </w:rPr>
        <w:t xml:space="preserve"> </w:t>
      </w:r>
      <w:r w:rsidRPr="002E2252">
        <w:t>de</w:t>
      </w:r>
      <w:r w:rsidRPr="002E2252">
        <w:rPr>
          <w:spacing w:val="-4"/>
        </w:rPr>
        <w:t xml:space="preserve"> </w:t>
      </w:r>
      <w:r w:rsidRPr="002E2252">
        <w:t>défaut</w:t>
      </w:r>
      <w:r w:rsidRPr="002E2252">
        <w:rPr>
          <w:spacing w:val="-3"/>
        </w:rPr>
        <w:t xml:space="preserve"> </w:t>
      </w:r>
      <w:r w:rsidRPr="002E2252">
        <w:t>de</w:t>
      </w:r>
      <w:r w:rsidRPr="002E2252">
        <w:rPr>
          <w:spacing w:val="-2"/>
        </w:rPr>
        <w:t xml:space="preserve"> </w:t>
      </w:r>
      <w:r w:rsidRPr="002E2252">
        <w:t>qualité</w:t>
      </w:r>
      <w:r w:rsidRPr="002E2252">
        <w:rPr>
          <w:spacing w:val="-2"/>
        </w:rPr>
        <w:t xml:space="preserve"> </w:t>
      </w:r>
      <w:r w:rsidRPr="002E2252">
        <w:t>imputable</w:t>
      </w:r>
      <w:r w:rsidRPr="002E2252">
        <w:rPr>
          <w:spacing w:val="-1"/>
        </w:rPr>
        <w:t xml:space="preserve"> </w:t>
      </w:r>
      <w:r w:rsidRPr="002E2252">
        <w:t>à</w:t>
      </w:r>
      <w:r w:rsidRPr="002E2252">
        <w:rPr>
          <w:spacing w:val="-3"/>
        </w:rPr>
        <w:t xml:space="preserve"> </w:t>
      </w:r>
      <w:r w:rsidRPr="002E2252">
        <w:t>l’AP-HP</w:t>
      </w:r>
      <w:r w:rsidRPr="002E2252">
        <w:rPr>
          <w:spacing w:val="-3"/>
        </w:rPr>
        <w:t xml:space="preserve"> </w:t>
      </w:r>
      <w:r w:rsidRPr="002E2252">
        <w:t>ou</w:t>
      </w:r>
      <w:r w:rsidRPr="002E2252">
        <w:rPr>
          <w:spacing w:val="-3"/>
        </w:rPr>
        <w:t xml:space="preserve"> </w:t>
      </w:r>
      <w:r w:rsidRPr="002E2252">
        <w:t>à</w:t>
      </w:r>
      <w:r w:rsidRPr="002E2252">
        <w:rPr>
          <w:spacing w:val="-3"/>
        </w:rPr>
        <w:t xml:space="preserve"> </w:t>
      </w:r>
      <w:r w:rsidRPr="002E2252">
        <w:t>un</w:t>
      </w:r>
      <w:r w:rsidRPr="002E2252">
        <w:rPr>
          <w:spacing w:val="-5"/>
        </w:rPr>
        <w:t xml:space="preserve"> </w:t>
      </w:r>
      <w:r w:rsidRPr="002E2252">
        <w:t>cas</w:t>
      </w:r>
      <w:r w:rsidRPr="002E2252">
        <w:rPr>
          <w:spacing w:val="-3"/>
        </w:rPr>
        <w:t xml:space="preserve"> </w:t>
      </w:r>
      <w:r w:rsidRPr="002E2252">
        <w:t>de</w:t>
      </w:r>
      <w:r w:rsidRPr="002E2252">
        <w:rPr>
          <w:spacing w:val="-4"/>
        </w:rPr>
        <w:t xml:space="preserve"> </w:t>
      </w:r>
      <w:r w:rsidRPr="002E2252">
        <w:t>force</w:t>
      </w:r>
      <w:r w:rsidRPr="002E2252">
        <w:rPr>
          <w:spacing w:val="-2"/>
        </w:rPr>
        <w:t xml:space="preserve"> </w:t>
      </w:r>
      <w:r w:rsidRPr="002E2252">
        <w:t>majeure,</w:t>
      </w:r>
      <w:r w:rsidRPr="002E2252">
        <w:rPr>
          <w:spacing w:val="-3"/>
        </w:rPr>
        <w:t xml:space="preserve"> </w:t>
      </w:r>
      <w:r w:rsidRPr="002E2252">
        <w:t>le</w:t>
      </w:r>
      <w:r w:rsidRPr="002E2252">
        <w:rPr>
          <w:spacing w:val="-3"/>
        </w:rPr>
        <w:t xml:space="preserve"> </w:t>
      </w:r>
      <w:r w:rsidRPr="002E2252">
        <w:t>délai</w:t>
      </w:r>
      <w:r w:rsidRPr="002E2252">
        <w:rPr>
          <w:spacing w:val="-3"/>
        </w:rPr>
        <w:t xml:space="preserve"> </w:t>
      </w:r>
      <w:r w:rsidRPr="002E2252">
        <w:t>global</w:t>
      </w:r>
      <w:r w:rsidRPr="002E2252">
        <w:rPr>
          <w:spacing w:val="-53"/>
        </w:rPr>
        <w:t xml:space="preserve"> </w:t>
      </w:r>
      <w:r w:rsidRPr="002E2252">
        <w:t>d'exécution</w:t>
      </w:r>
      <w:r w:rsidRPr="002E2252">
        <w:rPr>
          <w:spacing w:val="-3"/>
        </w:rPr>
        <w:t xml:space="preserve"> </w:t>
      </w:r>
      <w:r w:rsidRPr="002E2252">
        <w:t>est</w:t>
      </w:r>
      <w:r w:rsidRPr="002E2252">
        <w:rPr>
          <w:spacing w:val="-3"/>
        </w:rPr>
        <w:t xml:space="preserve"> </w:t>
      </w:r>
      <w:r w:rsidRPr="002E2252">
        <w:t>automatiquement</w:t>
      </w:r>
      <w:r w:rsidRPr="002E2252">
        <w:rPr>
          <w:spacing w:val="-3"/>
        </w:rPr>
        <w:t xml:space="preserve"> </w:t>
      </w:r>
      <w:r w:rsidRPr="002E2252">
        <w:t>prolongé</w:t>
      </w:r>
      <w:r w:rsidRPr="002E2252">
        <w:rPr>
          <w:spacing w:val="-2"/>
        </w:rPr>
        <w:t xml:space="preserve"> </w:t>
      </w:r>
      <w:r w:rsidRPr="002E2252">
        <w:t>d'une</w:t>
      </w:r>
      <w:r w:rsidRPr="002E2252">
        <w:rPr>
          <w:spacing w:val="-1"/>
        </w:rPr>
        <w:t xml:space="preserve"> </w:t>
      </w:r>
      <w:r w:rsidRPr="002E2252">
        <w:t>durée</w:t>
      </w:r>
      <w:r w:rsidRPr="002E2252">
        <w:rPr>
          <w:spacing w:val="-1"/>
        </w:rPr>
        <w:t xml:space="preserve"> </w:t>
      </w:r>
      <w:r w:rsidRPr="002E2252">
        <w:t>égale</w:t>
      </w:r>
      <w:r w:rsidRPr="002E2252">
        <w:rPr>
          <w:spacing w:val="-2"/>
        </w:rPr>
        <w:t xml:space="preserve"> </w:t>
      </w:r>
      <w:r w:rsidRPr="002E2252">
        <w:t>à</w:t>
      </w:r>
      <w:r w:rsidRPr="002E2252">
        <w:rPr>
          <w:spacing w:val="-3"/>
        </w:rPr>
        <w:t xml:space="preserve"> </w:t>
      </w:r>
      <w:r w:rsidRPr="002E2252">
        <w:t>ce</w:t>
      </w:r>
      <w:r w:rsidRPr="002E2252">
        <w:rPr>
          <w:spacing w:val="-1"/>
        </w:rPr>
        <w:t xml:space="preserve"> </w:t>
      </w:r>
      <w:r w:rsidRPr="002E2252">
        <w:t>retard.</w:t>
      </w:r>
    </w:p>
    <w:p w14:paraId="44C9438F" w14:textId="77777777" w:rsidR="00EB2F25" w:rsidRPr="002E2252" w:rsidRDefault="00EB2F25" w:rsidP="00E41344">
      <w:pPr>
        <w:pStyle w:val="Corpsdetexte"/>
      </w:pPr>
    </w:p>
    <w:p w14:paraId="7831A621" w14:textId="76B6F504" w:rsidR="00EB2F25" w:rsidRPr="002E2252" w:rsidRDefault="000567DB" w:rsidP="00E41344">
      <w:pPr>
        <w:pStyle w:val="Corpsdetexte"/>
      </w:pPr>
      <w:r w:rsidRPr="002724FA">
        <w:t>Le Titulaire reste donc intégralement redevable de la prestation dont la non réalisation a donné</w:t>
      </w:r>
      <w:r w:rsidRPr="002E2252">
        <w:rPr>
          <w:spacing w:val="-2"/>
          <w:w w:val="110"/>
        </w:rPr>
        <w:t xml:space="preserve"> </w:t>
      </w:r>
      <w:r w:rsidRPr="002724FA">
        <w:t xml:space="preserve">lieu </w:t>
      </w:r>
      <w:r w:rsidR="007E0B30" w:rsidRPr="002724FA">
        <w:t>à l’application</w:t>
      </w:r>
      <w:r w:rsidRPr="002724FA">
        <w:t xml:space="preserve"> de ladite pénalité, et ne peut se considérer comme libéré de son obligation du fait du paiement de ladite pénalité</w:t>
      </w:r>
      <w:r w:rsidRPr="002E2252">
        <w:rPr>
          <w:w w:val="110"/>
        </w:rPr>
        <w:t>.</w:t>
      </w:r>
    </w:p>
    <w:p w14:paraId="0EE7D96B" w14:textId="77777777" w:rsidR="00EB2F25" w:rsidRPr="002E2252" w:rsidRDefault="00EB2F25" w:rsidP="00E41344">
      <w:pPr>
        <w:pStyle w:val="Corpsdetexte"/>
      </w:pPr>
    </w:p>
    <w:p w14:paraId="6F8CA9EC" w14:textId="77777777" w:rsidR="00EB2F25" w:rsidRPr="002E2252" w:rsidRDefault="000567DB" w:rsidP="00E41344">
      <w:pPr>
        <w:pStyle w:val="Corpsdetexte"/>
      </w:pPr>
      <w:r w:rsidRPr="002E2252">
        <w:t>Les pénalités ne sont pas assujetties à la taxe sur la valeur ajoutée, et peuvent être appliquées à tout</w:t>
      </w:r>
      <w:r w:rsidRPr="002E2252">
        <w:rPr>
          <w:spacing w:val="1"/>
        </w:rPr>
        <w:t xml:space="preserve"> </w:t>
      </w:r>
      <w:r w:rsidRPr="002E2252">
        <w:t>moment</w:t>
      </w:r>
      <w:r w:rsidRPr="002E2252">
        <w:rPr>
          <w:spacing w:val="-5"/>
        </w:rPr>
        <w:t xml:space="preserve"> </w:t>
      </w:r>
      <w:r w:rsidRPr="002E2252">
        <w:t>par</w:t>
      </w:r>
      <w:r w:rsidRPr="002E2252">
        <w:rPr>
          <w:spacing w:val="-4"/>
        </w:rPr>
        <w:t xml:space="preserve"> </w:t>
      </w:r>
      <w:r w:rsidRPr="002E2252">
        <w:t>l’AP-HP</w:t>
      </w:r>
      <w:r w:rsidRPr="002E2252">
        <w:rPr>
          <w:spacing w:val="-4"/>
        </w:rPr>
        <w:t xml:space="preserve"> </w:t>
      </w:r>
      <w:r w:rsidRPr="002E2252">
        <w:t>dès</w:t>
      </w:r>
      <w:r w:rsidRPr="002E2252">
        <w:rPr>
          <w:spacing w:val="-3"/>
        </w:rPr>
        <w:t xml:space="preserve"> </w:t>
      </w:r>
      <w:r w:rsidRPr="002E2252">
        <w:t>qu’un</w:t>
      </w:r>
      <w:r w:rsidRPr="002E2252">
        <w:rPr>
          <w:spacing w:val="-3"/>
        </w:rPr>
        <w:t xml:space="preserve"> </w:t>
      </w:r>
      <w:r w:rsidRPr="002E2252">
        <w:t>manquement</w:t>
      </w:r>
      <w:r w:rsidRPr="002E2252">
        <w:rPr>
          <w:spacing w:val="-5"/>
        </w:rPr>
        <w:t xml:space="preserve"> </w:t>
      </w:r>
      <w:r w:rsidRPr="002E2252">
        <w:t>est</w:t>
      </w:r>
      <w:r w:rsidRPr="002E2252">
        <w:rPr>
          <w:spacing w:val="-5"/>
        </w:rPr>
        <w:t xml:space="preserve"> </w:t>
      </w:r>
      <w:r w:rsidRPr="002E2252">
        <w:t>avéré.</w:t>
      </w:r>
    </w:p>
    <w:p w14:paraId="025FAA97" w14:textId="77777777" w:rsidR="00EB2F25" w:rsidRPr="002E2252" w:rsidRDefault="00EB2F25" w:rsidP="00E41344">
      <w:pPr>
        <w:pStyle w:val="Corpsdetexte"/>
      </w:pPr>
    </w:p>
    <w:p w14:paraId="2B200D0B" w14:textId="470719EF" w:rsidR="00EB2F25" w:rsidRPr="002E2252" w:rsidRDefault="000567DB" w:rsidP="00E41344">
      <w:pPr>
        <w:pStyle w:val="Corpsdetexte"/>
      </w:pPr>
      <w:r w:rsidRPr="003919C8">
        <w:t>Le montant total cumulé de l’ensemble des pénalités perçues par l’AP-HP, toutes causes confondues, est</w:t>
      </w:r>
      <w:r w:rsidR="00E41D98" w:rsidRPr="003919C8">
        <w:t xml:space="preserve"> </w:t>
      </w:r>
      <w:r w:rsidRPr="003919C8">
        <w:rPr>
          <w:spacing w:val="-53"/>
        </w:rPr>
        <w:t xml:space="preserve"> </w:t>
      </w:r>
      <w:r w:rsidRPr="003919C8">
        <w:t>plafonné</w:t>
      </w:r>
      <w:r w:rsidRPr="003919C8">
        <w:rPr>
          <w:spacing w:val="-2"/>
        </w:rPr>
        <w:t xml:space="preserve"> </w:t>
      </w:r>
      <w:r w:rsidRPr="003919C8">
        <w:t>à</w:t>
      </w:r>
      <w:r w:rsidRPr="003919C8">
        <w:rPr>
          <w:spacing w:val="-3"/>
        </w:rPr>
        <w:t xml:space="preserve"> </w:t>
      </w:r>
      <w:r w:rsidRPr="003919C8">
        <w:t>2</w:t>
      </w:r>
      <w:r w:rsidR="00DB216B">
        <w:t>0</w:t>
      </w:r>
      <w:r w:rsidRPr="003919C8">
        <w:rPr>
          <w:spacing w:val="-4"/>
        </w:rPr>
        <w:t xml:space="preserve"> </w:t>
      </w:r>
      <w:r w:rsidRPr="003919C8">
        <w:t>%</w:t>
      </w:r>
      <w:r w:rsidRPr="003919C8">
        <w:rPr>
          <w:spacing w:val="-4"/>
        </w:rPr>
        <w:t xml:space="preserve"> </w:t>
      </w:r>
      <w:r w:rsidRPr="003919C8">
        <w:t>du</w:t>
      </w:r>
      <w:r w:rsidRPr="003919C8">
        <w:rPr>
          <w:spacing w:val="-3"/>
        </w:rPr>
        <w:t xml:space="preserve"> </w:t>
      </w:r>
      <w:r w:rsidRPr="003919C8">
        <w:t>montant</w:t>
      </w:r>
      <w:r w:rsidRPr="003919C8">
        <w:rPr>
          <w:spacing w:val="-4"/>
        </w:rPr>
        <w:t xml:space="preserve"> </w:t>
      </w:r>
      <w:r w:rsidRPr="003919C8">
        <w:t>global</w:t>
      </w:r>
      <w:r w:rsidRPr="003919C8">
        <w:rPr>
          <w:spacing w:val="-3"/>
        </w:rPr>
        <w:t xml:space="preserve"> </w:t>
      </w:r>
      <w:r w:rsidRPr="003919C8">
        <w:t>hors</w:t>
      </w:r>
      <w:r w:rsidRPr="003919C8">
        <w:rPr>
          <w:spacing w:val="-2"/>
        </w:rPr>
        <w:t xml:space="preserve"> </w:t>
      </w:r>
      <w:r w:rsidRPr="003919C8">
        <w:t>taxes</w:t>
      </w:r>
      <w:r w:rsidR="008938A0" w:rsidRPr="003919C8">
        <w:t xml:space="preserve"> du bon de commande.</w:t>
      </w:r>
      <w:r w:rsidRPr="003919C8">
        <w:rPr>
          <w:spacing w:val="-2"/>
        </w:rPr>
        <w:t xml:space="preserve"> </w:t>
      </w:r>
    </w:p>
    <w:p w14:paraId="07A11C98" w14:textId="77777777" w:rsidR="00EB2F25" w:rsidRPr="002E2252" w:rsidRDefault="00EB2F25" w:rsidP="00E41344">
      <w:pPr>
        <w:pStyle w:val="Corpsdetexte"/>
      </w:pPr>
    </w:p>
    <w:p w14:paraId="45136CC1" w14:textId="20473C0A" w:rsidR="000F2E53" w:rsidRDefault="000567DB" w:rsidP="00E41344">
      <w:pPr>
        <w:pStyle w:val="Corpsdetexte"/>
      </w:pPr>
      <w:r w:rsidRPr="002E2252">
        <w:t>En</w:t>
      </w:r>
      <w:r w:rsidRPr="002E2252">
        <w:rPr>
          <w:spacing w:val="-11"/>
        </w:rPr>
        <w:t xml:space="preserve"> </w:t>
      </w:r>
      <w:r w:rsidRPr="002E2252">
        <w:t>dérogation</w:t>
      </w:r>
      <w:r w:rsidRPr="002E2252">
        <w:rPr>
          <w:spacing w:val="-10"/>
        </w:rPr>
        <w:t xml:space="preserve"> </w:t>
      </w:r>
      <w:r w:rsidRPr="002E2252">
        <w:t>de</w:t>
      </w:r>
      <w:r w:rsidRPr="002E2252">
        <w:rPr>
          <w:spacing w:val="-9"/>
        </w:rPr>
        <w:t xml:space="preserve"> </w:t>
      </w:r>
      <w:r w:rsidRPr="002E2252">
        <w:t>l’article</w:t>
      </w:r>
      <w:r w:rsidRPr="002E2252">
        <w:rPr>
          <w:spacing w:val="-8"/>
        </w:rPr>
        <w:t xml:space="preserve"> </w:t>
      </w:r>
      <w:r w:rsidRPr="002E2252">
        <w:t>14.1.3</w:t>
      </w:r>
      <w:r w:rsidRPr="002E2252">
        <w:rPr>
          <w:spacing w:val="-12"/>
        </w:rPr>
        <w:t xml:space="preserve"> </w:t>
      </w:r>
      <w:r w:rsidRPr="002E2252">
        <w:t>du</w:t>
      </w:r>
      <w:r w:rsidRPr="002E2252">
        <w:rPr>
          <w:spacing w:val="-9"/>
        </w:rPr>
        <w:t xml:space="preserve"> </w:t>
      </w:r>
      <w:r w:rsidRPr="002E2252">
        <w:t>CCAG-</w:t>
      </w:r>
      <w:r w:rsidR="00D35D4F">
        <w:t>TIC</w:t>
      </w:r>
      <w:r w:rsidRPr="002E2252">
        <w:rPr>
          <w:spacing w:val="-12"/>
        </w:rPr>
        <w:t xml:space="preserve"> </w:t>
      </w:r>
      <w:r w:rsidRPr="002E2252">
        <w:t>le</w:t>
      </w:r>
      <w:r w:rsidRPr="002E2252">
        <w:rPr>
          <w:spacing w:val="-10"/>
        </w:rPr>
        <w:t xml:space="preserve"> </w:t>
      </w:r>
      <w:r w:rsidRPr="002E2252">
        <w:t>Titulaire</w:t>
      </w:r>
      <w:r w:rsidRPr="002E2252">
        <w:rPr>
          <w:spacing w:val="-10"/>
        </w:rPr>
        <w:t xml:space="preserve"> </w:t>
      </w:r>
      <w:r w:rsidRPr="002E2252">
        <w:t>ne</w:t>
      </w:r>
      <w:r w:rsidRPr="002E2252">
        <w:rPr>
          <w:spacing w:val="-10"/>
        </w:rPr>
        <w:t xml:space="preserve"> </w:t>
      </w:r>
      <w:r w:rsidRPr="002E2252">
        <w:t>sera</w:t>
      </w:r>
      <w:r w:rsidRPr="002E2252">
        <w:rPr>
          <w:spacing w:val="-11"/>
        </w:rPr>
        <w:t xml:space="preserve"> </w:t>
      </w:r>
      <w:r w:rsidRPr="002E2252">
        <w:t>pas</w:t>
      </w:r>
      <w:r w:rsidRPr="002E2252">
        <w:rPr>
          <w:spacing w:val="-10"/>
        </w:rPr>
        <w:t xml:space="preserve"> </w:t>
      </w:r>
      <w:r w:rsidRPr="002E2252">
        <w:t>exonéré</w:t>
      </w:r>
      <w:r w:rsidRPr="002E2252">
        <w:rPr>
          <w:spacing w:val="-9"/>
        </w:rPr>
        <w:t xml:space="preserve"> </w:t>
      </w:r>
      <w:r w:rsidRPr="002E2252">
        <w:t>des</w:t>
      </w:r>
      <w:r w:rsidRPr="002E2252">
        <w:rPr>
          <w:spacing w:val="-10"/>
        </w:rPr>
        <w:t xml:space="preserve"> </w:t>
      </w:r>
      <w:r w:rsidRPr="002E2252">
        <w:t>montants</w:t>
      </w:r>
      <w:r w:rsidRPr="002E2252">
        <w:rPr>
          <w:spacing w:val="-10"/>
        </w:rPr>
        <w:t xml:space="preserve"> </w:t>
      </w:r>
      <w:r w:rsidR="00085224" w:rsidRPr="002E2252">
        <w:t>des</w:t>
      </w:r>
      <w:r w:rsidR="00085224" w:rsidRPr="002E2252">
        <w:rPr>
          <w:spacing w:val="-10"/>
        </w:rPr>
        <w:t xml:space="preserve"> </w:t>
      </w:r>
      <w:r w:rsidR="00085224" w:rsidRPr="002E2252">
        <w:t>pénalités</w:t>
      </w:r>
      <w:r w:rsidR="00085224" w:rsidRPr="002E2252">
        <w:rPr>
          <w:spacing w:val="-53"/>
        </w:rPr>
        <w:t xml:space="preserve"> </w:t>
      </w:r>
      <w:r w:rsidR="00085224" w:rsidRPr="002E2252">
        <w:t>inférieures</w:t>
      </w:r>
      <w:r w:rsidRPr="002E2252">
        <w:rPr>
          <w:spacing w:val="-3"/>
        </w:rPr>
        <w:t xml:space="preserve"> </w:t>
      </w:r>
      <w:r w:rsidRPr="002E2252">
        <w:t>à</w:t>
      </w:r>
      <w:r w:rsidRPr="002E2252">
        <w:rPr>
          <w:spacing w:val="-4"/>
        </w:rPr>
        <w:t xml:space="preserve"> </w:t>
      </w:r>
      <w:r w:rsidR="00E41D98">
        <w:t>1000</w:t>
      </w:r>
      <w:r w:rsidRPr="002E2252">
        <w:rPr>
          <w:spacing w:val="-5"/>
        </w:rPr>
        <w:t xml:space="preserve"> </w:t>
      </w:r>
      <w:r w:rsidRPr="002E2252">
        <w:t>Euros.</w:t>
      </w:r>
      <w:bookmarkStart w:id="329" w:name="_Toc158390737"/>
      <w:bookmarkStart w:id="330" w:name="_Toc158391193"/>
    </w:p>
    <w:p w14:paraId="67D7088C" w14:textId="3C28D90D" w:rsidR="004E26AC" w:rsidRDefault="004E26AC" w:rsidP="00E41344">
      <w:pPr>
        <w:pStyle w:val="Corpsdetexte"/>
      </w:pPr>
    </w:p>
    <w:p w14:paraId="24814E6B" w14:textId="366961DE" w:rsidR="004E26AC" w:rsidRPr="00721679" w:rsidRDefault="00721679" w:rsidP="00721679">
      <w:pPr>
        <w:pStyle w:val="Titre2"/>
        <w:rPr>
          <w:w w:val="105"/>
        </w:rPr>
      </w:pPr>
      <w:bookmarkStart w:id="331" w:name="_Toc223445255"/>
      <w:r>
        <w:rPr>
          <w:w w:val="105"/>
        </w:rPr>
        <w:t>Indépendance des pénalités et de la résiliation</w:t>
      </w:r>
      <w:bookmarkEnd w:id="331"/>
    </w:p>
    <w:p w14:paraId="371C02AE" w14:textId="77777777" w:rsidR="00721679" w:rsidRDefault="00721679" w:rsidP="004E26AC">
      <w:pPr>
        <w:pStyle w:val="Corpsdetexte"/>
      </w:pPr>
    </w:p>
    <w:p w14:paraId="0FAA2109" w14:textId="03DC57AC" w:rsidR="004E26AC" w:rsidRDefault="004E26AC" w:rsidP="004E26AC">
      <w:pPr>
        <w:pStyle w:val="Corpsdetexte"/>
      </w:pPr>
      <w:r>
        <w:t xml:space="preserve">L’application des pénalités est sans préjudice de la faculté de l’AP-HP de notifier la résiliation de tout ou partie du marché dans les conditions prévues à l’article 14.5 du présent CCP. </w:t>
      </w:r>
    </w:p>
    <w:p w14:paraId="5C03E65B" w14:textId="77777777" w:rsidR="00DB216B" w:rsidRDefault="00DB216B" w:rsidP="004E26AC">
      <w:pPr>
        <w:pStyle w:val="Corpsdetexte"/>
      </w:pPr>
    </w:p>
    <w:p w14:paraId="0CC218A9" w14:textId="767AB1CC" w:rsidR="004E26AC" w:rsidRDefault="004E26AC" w:rsidP="004E26AC">
      <w:pPr>
        <w:pStyle w:val="Corpsdetexte"/>
      </w:pPr>
      <w:r>
        <w:t>Dans cette hypothèse, l’intégralité des pénalités versées ou dues par le titulaire reste définitivement acquise à l’AP-HP.</w:t>
      </w:r>
    </w:p>
    <w:p w14:paraId="5A8DE72D" w14:textId="77777777" w:rsidR="00721679" w:rsidRDefault="00721679" w:rsidP="004E26AC">
      <w:pPr>
        <w:pStyle w:val="Corpsdetexte"/>
      </w:pPr>
    </w:p>
    <w:p w14:paraId="0D38BC53" w14:textId="0C8F3A37" w:rsidR="004E26AC" w:rsidRPr="004E26AC" w:rsidRDefault="004E26AC" w:rsidP="004E26AC">
      <w:pPr>
        <w:pStyle w:val="Titre2"/>
        <w:rPr>
          <w:w w:val="105"/>
        </w:rPr>
      </w:pPr>
      <w:bookmarkStart w:id="332" w:name="_Toc223445256"/>
      <w:r>
        <w:rPr>
          <w:w w:val="105"/>
        </w:rPr>
        <w:t>Recouvrement du montant des pénalités</w:t>
      </w:r>
      <w:bookmarkEnd w:id="332"/>
      <w:r>
        <w:rPr>
          <w:w w:val="105"/>
        </w:rPr>
        <w:t xml:space="preserve"> </w:t>
      </w:r>
      <w:r w:rsidRPr="004E26AC">
        <w:rPr>
          <w:w w:val="105"/>
        </w:rPr>
        <w:t xml:space="preserve"> </w:t>
      </w:r>
    </w:p>
    <w:p w14:paraId="18590851" w14:textId="77777777" w:rsidR="004E26AC" w:rsidRDefault="004E26AC" w:rsidP="004E26AC">
      <w:pPr>
        <w:pStyle w:val="Corpsdetexte"/>
      </w:pPr>
    </w:p>
    <w:p w14:paraId="197DDAA5" w14:textId="77777777" w:rsidR="00DB216B" w:rsidRDefault="004E26AC" w:rsidP="004E26AC">
      <w:pPr>
        <w:pStyle w:val="Corpsdetexte"/>
      </w:pPr>
      <w:r>
        <w:t xml:space="preserve">Le recouvrement des montants cumulés des pénalités s’opère par un décompte fait sur tout montant dû au Titulaire, au titre du présent marché, réglé à terme échu par l’AP-HP, le cas échéant. </w:t>
      </w:r>
    </w:p>
    <w:p w14:paraId="1B016DE6" w14:textId="77777777" w:rsidR="00DB216B" w:rsidRDefault="00DB216B" w:rsidP="004E26AC">
      <w:pPr>
        <w:pStyle w:val="Corpsdetexte"/>
      </w:pPr>
    </w:p>
    <w:p w14:paraId="13417636" w14:textId="17694DB4" w:rsidR="004E26AC" w:rsidRDefault="004E26AC" w:rsidP="004E26AC">
      <w:pPr>
        <w:pStyle w:val="Corpsdetexte"/>
      </w:pPr>
      <w:r>
        <w:t>Pour une même cause, les pénalités dues par le titulaire sont exclusives de dommages et intérêts.</w:t>
      </w:r>
    </w:p>
    <w:p w14:paraId="3DD6BEBE" w14:textId="77777777" w:rsidR="00DB216B" w:rsidRDefault="00DB216B" w:rsidP="004E26AC">
      <w:pPr>
        <w:pStyle w:val="Corpsdetexte"/>
      </w:pPr>
    </w:p>
    <w:p w14:paraId="07434CDD" w14:textId="5CDEAC36" w:rsidR="004E26AC" w:rsidRPr="004E26AC" w:rsidRDefault="004E26AC" w:rsidP="004E26AC">
      <w:pPr>
        <w:pStyle w:val="Titre2"/>
        <w:rPr>
          <w:w w:val="105"/>
        </w:rPr>
      </w:pPr>
      <w:bookmarkStart w:id="333" w:name="_Toc223445257"/>
      <w:r w:rsidRPr="004E26AC">
        <w:rPr>
          <w:w w:val="105"/>
        </w:rPr>
        <w:lastRenderedPageBreak/>
        <w:t>Pénalités</w:t>
      </w:r>
      <w:bookmarkEnd w:id="333"/>
    </w:p>
    <w:p w14:paraId="4457EDD4" w14:textId="77777777" w:rsidR="000F2E53" w:rsidRDefault="000F2E53" w:rsidP="00E41344">
      <w:pPr>
        <w:pStyle w:val="Corpsdetexte"/>
      </w:pPr>
    </w:p>
    <w:p w14:paraId="342B67C6" w14:textId="6C188185" w:rsidR="00EB2F25" w:rsidRPr="006348FD" w:rsidRDefault="000567DB" w:rsidP="004E26AC">
      <w:pPr>
        <w:pStyle w:val="Titre3"/>
      </w:pPr>
      <w:bookmarkStart w:id="334" w:name="_Toc223445258"/>
      <w:r w:rsidRPr="004E26AC">
        <w:t xml:space="preserve">Pénalités </w:t>
      </w:r>
      <w:bookmarkEnd w:id="329"/>
      <w:bookmarkEnd w:id="330"/>
      <w:r w:rsidR="00A51ACD" w:rsidRPr="004E26AC">
        <w:t>pour non-participation à une réunion</w:t>
      </w:r>
      <w:bookmarkEnd w:id="334"/>
      <w:r w:rsidR="00A51ACD" w:rsidRPr="004E26AC">
        <w:t xml:space="preserve"> </w:t>
      </w:r>
    </w:p>
    <w:p w14:paraId="1158567D" w14:textId="1548692D" w:rsidR="00592F90" w:rsidRDefault="00592F90" w:rsidP="00E41344">
      <w:pPr>
        <w:pStyle w:val="Corpsdetexte"/>
      </w:pPr>
    </w:p>
    <w:p w14:paraId="5778C1C7" w14:textId="4BCC55B0" w:rsidR="00A51ACD" w:rsidRDefault="00A51ACD" w:rsidP="00A51ACD">
      <w:pPr>
        <w:pStyle w:val="Corpsdetexte"/>
      </w:pPr>
      <w:r w:rsidRPr="002E2252">
        <w:t>En cas de non-participation à une réunion de suivi prévue au marché</w:t>
      </w:r>
      <w:r>
        <w:t xml:space="preserve">, </w:t>
      </w:r>
      <w:r w:rsidRPr="002E2252">
        <w:t>le titulaire encourt une pénalité</w:t>
      </w:r>
      <w:r w:rsidRPr="002E2252">
        <w:rPr>
          <w:spacing w:val="1"/>
        </w:rPr>
        <w:t xml:space="preserve"> </w:t>
      </w:r>
      <w:r w:rsidRPr="002E2252">
        <w:t>forfaitaire</w:t>
      </w:r>
      <w:r w:rsidRPr="002E2252">
        <w:rPr>
          <w:spacing w:val="-3"/>
        </w:rPr>
        <w:t xml:space="preserve"> </w:t>
      </w:r>
      <w:r w:rsidRPr="002E2252">
        <w:t>d’un</w:t>
      </w:r>
      <w:r w:rsidRPr="002E2252">
        <w:rPr>
          <w:spacing w:val="-3"/>
        </w:rPr>
        <w:t xml:space="preserve"> </w:t>
      </w:r>
      <w:r w:rsidRPr="002E2252">
        <w:t>montant</w:t>
      </w:r>
      <w:r w:rsidRPr="002E2252">
        <w:rPr>
          <w:spacing w:val="-4"/>
        </w:rPr>
        <w:t xml:space="preserve"> </w:t>
      </w:r>
      <w:r w:rsidRPr="002E2252">
        <w:t>de</w:t>
      </w:r>
      <w:r w:rsidRPr="002E2252">
        <w:rPr>
          <w:spacing w:val="-3"/>
        </w:rPr>
        <w:t xml:space="preserve"> </w:t>
      </w:r>
      <w:r>
        <w:rPr>
          <w:spacing w:val="-3"/>
        </w:rPr>
        <w:t>cent cinquante (</w:t>
      </w:r>
      <w:r>
        <w:t>150)</w:t>
      </w:r>
      <w:r w:rsidRPr="002E2252">
        <w:rPr>
          <w:spacing w:val="-4"/>
        </w:rPr>
        <w:t xml:space="preserve"> </w:t>
      </w:r>
      <w:r>
        <w:t>e</w:t>
      </w:r>
      <w:r w:rsidRPr="002E2252">
        <w:t>uros</w:t>
      </w:r>
      <w:r>
        <w:t xml:space="preserve"> HT par absence constatée, et ce sans mise en demeure préalable.</w:t>
      </w:r>
    </w:p>
    <w:p w14:paraId="79000BB6" w14:textId="11CE4FF6" w:rsidR="00721679" w:rsidRDefault="00721679" w:rsidP="00A51ACD">
      <w:pPr>
        <w:pStyle w:val="Corpsdetexte"/>
      </w:pPr>
    </w:p>
    <w:p w14:paraId="4AB5B188" w14:textId="77777777" w:rsidR="00721679" w:rsidRPr="00721679" w:rsidRDefault="00721679" w:rsidP="00721679">
      <w:pPr>
        <w:pStyle w:val="Titre3"/>
      </w:pPr>
      <w:bookmarkStart w:id="335" w:name="_Toc223445259"/>
      <w:r w:rsidRPr="00721679">
        <w:t>Pénalités pour retard dans la prise en charge de la demande via le support</w:t>
      </w:r>
      <w:bookmarkEnd w:id="335"/>
    </w:p>
    <w:p w14:paraId="223006C7" w14:textId="77777777" w:rsidR="00721679" w:rsidRPr="00721679" w:rsidRDefault="00721679" w:rsidP="00721679">
      <w:pPr>
        <w:rPr>
          <w:rFonts w:ascii="Open Sans" w:hAnsi="Open Sans" w:cs="Open Sans"/>
          <w:w w:val="105"/>
          <w:sz w:val="20"/>
        </w:rPr>
      </w:pPr>
    </w:p>
    <w:p w14:paraId="37687C08" w14:textId="72605C62" w:rsidR="00721679" w:rsidRDefault="00721679" w:rsidP="00721679">
      <w:pPr>
        <w:rPr>
          <w:rFonts w:ascii="Open Sans" w:hAnsi="Open Sans" w:cs="Open Sans"/>
          <w:w w:val="105"/>
          <w:sz w:val="20"/>
        </w:rPr>
      </w:pPr>
      <w:r w:rsidRPr="00721679">
        <w:rPr>
          <w:rFonts w:ascii="Open Sans" w:hAnsi="Open Sans" w:cs="Open Sans"/>
          <w:w w:val="105"/>
          <w:sz w:val="20"/>
        </w:rPr>
        <w:t>En cas de retard dans la prise en charge au regard des délais mentionnées au sens de l’article 6.3 du présent CC</w:t>
      </w:r>
      <w:r w:rsidR="008938A0">
        <w:rPr>
          <w:rFonts w:ascii="Open Sans" w:hAnsi="Open Sans" w:cs="Open Sans"/>
          <w:w w:val="105"/>
          <w:sz w:val="20"/>
        </w:rPr>
        <w:t>A</w:t>
      </w:r>
      <w:r w:rsidRPr="00721679">
        <w:rPr>
          <w:rFonts w:ascii="Open Sans" w:hAnsi="Open Sans" w:cs="Open Sans"/>
          <w:w w:val="105"/>
          <w:sz w:val="20"/>
        </w:rPr>
        <w:t xml:space="preserve">P, le Titulaire en court une pénalité de : </w:t>
      </w:r>
    </w:p>
    <w:p w14:paraId="75C501E0" w14:textId="77777777" w:rsidR="00DB216B" w:rsidRPr="00721679" w:rsidRDefault="00DB216B" w:rsidP="00721679">
      <w:pPr>
        <w:rPr>
          <w:rFonts w:ascii="Open Sans" w:hAnsi="Open Sans" w:cs="Open Sans"/>
          <w:w w:val="105"/>
          <w:sz w:val="20"/>
        </w:rPr>
      </w:pPr>
    </w:p>
    <w:tbl>
      <w:tblPr>
        <w:tblW w:w="8506" w:type="dxa"/>
        <w:tblInd w:w="80" w:type="dxa"/>
        <w:tblCellMar>
          <w:left w:w="70" w:type="dxa"/>
          <w:right w:w="70" w:type="dxa"/>
        </w:tblCellMar>
        <w:tblLook w:val="04A0" w:firstRow="1" w:lastRow="0" w:firstColumn="1" w:lastColumn="0" w:noHBand="0" w:noVBand="1"/>
      </w:tblPr>
      <w:tblGrid>
        <w:gridCol w:w="4589"/>
        <w:gridCol w:w="3917"/>
      </w:tblGrid>
      <w:tr w:rsidR="00721679" w:rsidRPr="00605F1C" w14:paraId="3BFF0BC8" w14:textId="77777777" w:rsidTr="4966DCB6">
        <w:trPr>
          <w:trHeight w:val="274"/>
        </w:trPr>
        <w:tc>
          <w:tcPr>
            <w:tcW w:w="4589" w:type="dxa"/>
            <w:tcBorders>
              <w:top w:val="single" w:sz="8" w:space="0" w:color="7BB9F5"/>
              <w:left w:val="single" w:sz="8" w:space="0" w:color="7BB9F5"/>
              <w:bottom w:val="single" w:sz="8" w:space="0" w:color="7BB9F5"/>
              <w:right w:val="single" w:sz="8" w:space="0" w:color="7BB9F5"/>
            </w:tcBorders>
            <w:shd w:val="clear" w:color="auto" w:fill="26508E"/>
            <w:vAlign w:val="center"/>
            <w:hideMark/>
          </w:tcPr>
          <w:p w14:paraId="3E6B1FA4" w14:textId="77777777" w:rsidR="00721679" w:rsidRPr="00605F1C" w:rsidRDefault="00721679" w:rsidP="00C3173C">
            <w:pPr>
              <w:jc w:val="center"/>
              <w:rPr>
                <w:rFonts w:ascii="Calibri" w:hAnsi="Calibri" w:cs="Calibri"/>
                <w:color w:val="FFFFFF"/>
              </w:rPr>
            </w:pPr>
            <w:r w:rsidRPr="00605F1C">
              <w:rPr>
                <w:rFonts w:ascii="Calibri" w:hAnsi="Calibri" w:cs="Calibri"/>
                <w:color w:val="FFFFFF"/>
              </w:rPr>
              <w:t>PRIORITE</w:t>
            </w:r>
          </w:p>
        </w:tc>
        <w:tc>
          <w:tcPr>
            <w:tcW w:w="3917" w:type="dxa"/>
            <w:tcBorders>
              <w:top w:val="single" w:sz="8" w:space="0" w:color="7BB9F5"/>
              <w:left w:val="nil"/>
              <w:bottom w:val="single" w:sz="8" w:space="0" w:color="7BB9F5"/>
              <w:right w:val="single" w:sz="8" w:space="0" w:color="7BB9F5"/>
            </w:tcBorders>
            <w:shd w:val="clear" w:color="auto" w:fill="26508E"/>
            <w:vAlign w:val="center"/>
            <w:hideMark/>
          </w:tcPr>
          <w:p w14:paraId="2EA99D29" w14:textId="77777777" w:rsidR="00721679" w:rsidRPr="00605F1C" w:rsidRDefault="00721679" w:rsidP="00C3173C">
            <w:pPr>
              <w:jc w:val="center"/>
              <w:rPr>
                <w:rFonts w:ascii="Calibri" w:hAnsi="Calibri" w:cs="Calibri"/>
                <w:color w:val="FFFFFF"/>
              </w:rPr>
            </w:pPr>
            <w:r w:rsidRPr="00605F1C">
              <w:rPr>
                <w:rFonts w:ascii="Calibri" w:hAnsi="Calibri" w:cs="Calibri"/>
                <w:color w:val="FFFFFF"/>
              </w:rPr>
              <w:t>Temps d‘Action</w:t>
            </w:r>
          </w:p>
        </w:tc>
      </w:tr>
      <w:tr w:rsidR="00721679" w:rsidRPr="00605F1C" w14:paraId="22402D39" w14:textId="77777777" w:rsidTr="4966DCB6">
        <w:trPr>
          <w:trHeight w:val="274"/>
        </w:trPr>
        <w:tc>
          <w:tcPr>
            <w:tcW w:w="4589" w:type="dxa"/>
            <w:tcBorders>
              <w:top w:val="nil"/>
              <w:left w:val="single" w:sz="8" w:space="0" w:color="7BB9F5"/>
              <w:bottom w:val="single" w:sz="8" w:space="0" w:color="7BB9F5"/>
              <w:right w:val="single" w:sz="8" w:space="0" w:color="7BB9F5"/>
            </w:tcBorders>
            <w:hideMark/>
          </w:tcPr>
          <w:p w14:paraId="4273C1FC" w14:textId="00AEE127" w:rsidR="00721679" w:rsidRPr="00605F1C" w:rsidRDefault="00721679" w:rsidP="00C3173C">
            <w:pPr>
              <w:rPr>
                <w:rFonts w:ascii="Calibri" w:hAnsi="Calibri" w:cs="Calibri"/>
                <w:color w:val="2A2A2A"/>
              </w:rPr>
            </w:pPr>
            <w:r>
              <w:rPr>
                <w:rFonts w:ascii="Calibri" w:hAnsi="Calibri" w:cs="Calibri"/>
                <w:color w:val="2A2A2A"/>
              </w:rPr>
              <w:t>CRITIQUE</w:t>
            </w:r>
          </w:p>
        </w:tc>
        <w:tc>
          <w:tcPr>
            <w:tcW w:w="3917" w:type="dxa"/>
            <w:tcBorders>
              <w:top w:val="nil"/>
              <w:left w:val="nil"/>
              <w:bottom w:val="single" w:sz="8" w:space="0" w:color="7BB9F5"/>
              <w:right w:val="single" w:sz="8" w:space="0" w:color="7BB9F5"/>
            </w:tcBorders>
            <w:hideMark/>
          </w:tcPr>
          <w:p w14:paraId="6DE5C194" w14:textId="57D94735" w:rsidR="00721679" w:rsidRPr="00605F1C" w:rsidRDefault="09C78451" w:rsidP="00C3173C">
            <w:pPr>
              <w:rPr>
                <w:rFonts w:ascii="Calibri" w:hAnsi="Calibri" w:cs="Calibri"/>
                <w:color w:val="2A2A2A"/>
              </w:rPr>
            </w:pPr>
            <w:r w:rsidRPr="4966DCB6">
              <w:rPr>
                <w:rFonts w:ascii="Calibri" w:hAnsi="Calibri" w:cs="Calibri"/>
                <w:color w:val="2A2A2A"/>
              </w:rPr>
              <w:t xml:space="preserve">50€ par heure ouvrée de retard </w:t>
            </w:r>
          </w:p>
        </w:tc>
      </w:tr>
      <w:tr w:rsidR="00721679" w:rsidRPr="00605F1C" w14:paraId="659CE5BA" w14:textId="77777777" w:rsidTr="4966DCB6">
        <w:trPr>
          <w:trHeight w:val="274"/>
        </w:trPr>
        <w:tc>
          <w:tcPr>
            <w:tcW w:w="4589" w:type="dxa"/>
            <w:tcBorders>
              <w:top w:val="nil"/>
              <w:left w:val="single" w:sz="8" w:space="0" w:color="7BB9F5"/>
              <w:bottom w:val="single" w:sz="8" w:space="0" w:color="7BB9F5"/>
              <w:right w:val="single" w:sz="8" w:space="0" w:color="7BB9F5"/>
            </w:tcBorders>
            <w:hideMark/>
          </w:tcPr>
          <w:p w14:paraId="1313B143" w14:textId="25FBAFF6" w:rsidR="00721679" w:rsidRPr="00605F1C" w:rsidRDefault="00721679" w:rsidP="00C3173C">
            <w:pPr>
              <w:rPr>
                <w:rFonts w:ascii="Calibri" w:hAnsi="Calibri" w:cs="Calibri"/>
                <w:color w:val="2A2A2A"/>
              </w:rPr>
            </w:pPr>
            <w:r>
              <w:rPr>
                <w:rFonts w:ascii="Calibri" w:hAnsi="Calibri" w:cs="Calibri"/>
                <w:color w:val="2A2A2A"/>
              </w:rPr>
              <w:t>BLOQUANT</w:t>
            </w:r>
          </w:p>
        </w:tc>
        <w:tc>
          <w:tcPr>
            <w:tcW w:w="3917" w:type="dxa"/>
            <w:tcBorders>
              <w:top w:val="nil"/>
              <w:left w:val="nil"/>
              <w:bottom w:val="single" w:sz="8" w:space="0" w:color="7BB9F5"/>
              <w:right w:val="single" w:sz="8" w:space="0" w:color="7BB9F5"/>
            </w:tcBorders>
            <w:hideMark/>
          </w:tcPr>
          <w:p w14:paraId="75840ABD" w14:textId="29FAE9CF" w:rsidR="00721679" w:rsidRPr="00605F1C" w:rsidRDefault="09C78451" w:rsidP="00C3173C">
            <w:pPr>
              <w:rPr>
                <w:rFonts w:ascii="Calibri" w:hAnsi="Calibri" w:cs="Calibri"/>
                <w:color w:val="2A2A2A"/>
              </w:rPr>
            </w:pPr>
            <w:r w:rsidRPr="4966DCB6">
              <w:rPr>
                <w:rFonts w:ascii="Calibri" w:hAnsi="Calibri" w:cs="Calibri"/>
                <w:color w:val="2A2A2A"/>
              </w:rPr>
              <w:t xml:space="preserve">30€ par heure ouvrée de retard </w:t>
            </w:r>
          </w:p>
        </w:tc>
      </w:tr>
      <w:tr w:rsidR="00721679" w:rsidRPr="00965874" w14:paraId="73C0CCD8" w14:textId="77777777" w:rsidTr="4966DCB6">
        <w:trPr>
          <w:trHeight w:val="274"/>
        </w:trPr>
        <w:tc>
          <w:tcPr>
            <w:tcW w:w="4589" w:type="dxa"/>
            <w:tcBorders>
              <w:top w:val="nil"/>
              <w:left w:val="single" w:sz="8" w:space="0" w:color="7BB9F5"/>
              <w:bottom w:val="single" w:sz="8" w:space="0" w:color="7BB9F5"/>
              <w:right w:val="single" w:sz="8" w:space="0" w:color="7BB9F5"/>
            </w:tcBorders>
            <w:hideMark/>
          </w:tcPr>
          <w:p w14:paraId="4F25EE28" w14:textId="7BF3C452" w:rsidR="00721679" w:rsidRPr="00605F1C" w:rsidRDefault="00721679" w:rsidP="00C3173C">
            <w:pPr>
              <w:rPr>
                <w:rFonts w:ascii="Calibri" w:hAnsi="Calibri" w:cs="Calibri"/>
                <w:color w:val="2A2A2A"/>
              </w:rPr>
            </w:pPr>
            <w:r>
              <w:rPr>
                <w:rFonts w:ascii="Calibri" w:hAnsi="Calibri" w:cs="Calibri"/>
                <w:color w:val="2A2A2A"/>
              </w:rPr>
              <w:t>MAJEURE</w:t>
            </w:r>
          </w:p>
        </w:tc>
        <w:tc>
          <w:tcPr>
            <w:tcW w:w="3917" w:type="dxa"/>
            <w:tcBorders>
              <w:top w:val="nil"/>
              <w:left w:val="nil"/>
              <w:bottom w:val="single" w:sz="8" w:space="0" w:color="7BB9F5"/>
              <w:right w:val="single" w:sz="8" w:space="0" w:color="7BB9F5"/>
            </w:tcBorders>
            <w:hideMark/>
          </w:tcPr>
          <w:p w14:paraId="7D2E4959" w14:textId="2EA5E068" w:rsidR="00721679" w:rsidRPr="00D47E58" w:rsidRDefault="09C78451" w:rsidP="00C3173C">
            <w:pPr>
              <w:rPr>
                <w:rFonts w:ascii="Calibri" w:hAnsi="Calibri" w:cs="Calibri"/>
                <w:color w:val="2A2A2A"/>
              </w:rPr>
            </w:pPr>
            <w:r w:rsidRPr="4966DCB6">
              <w:rPr>
                <w:rFonts w:ascii="Calibri" w:hAnsi="Calibri" w:cs="Calibri"/>
                <w:color w:val="2A2A2A"/>
              </w:rPr>
              <w:t>15€ par heure ouvrée de retard</w:t>
            </w:r>
          </w:p>
        </w:tc>
      </w:tr>
    </w:tbl>
    <w:p w14:paraId="32DE5A2C" w14:textId="77777777" w:rsidR="00721679" w:rsidRDefault="00721679" w:rsidP="00A51ACD">
      <w:pPr>
        <w:pStyle w:val="Corpsdetexte"/>
      </w:pPr>
    </w:p>
    <w:p w14:paraId="7B2D0028" w14:textId="086BEDBB" w:rsidR="00721679" w:rsidRDefault="00721679" w:rsidP="00721679"/>
    <w:p w14:paraId="00F8E88C" w14:textId="1992ECF8" w:rsidR="00721679" w:rsidRDefault="00721679" w:rsidP="00721679">
      <w:pPr>
        <w:pStyle w:val="Titre3"/>
      </w:pPr>
      <w:bookmarkStart w:id="336" w:name="_Toc223445260"/>
      <w:r>
        <w:t>Pénalités pour retard de GTR</w:t>
      </w:r>
      <w:bookmarkEnd w:id="336"/>
    </w:p>
    <w:p w14:paraId="67FDE7F2" w14:textId="6C198BA5" w:rsidR="00721679" w:rsidRDefault="00721679" w:rsidP="00721679">
      <w:pPr>
        <w:pStyle w:val="Corpsdetexte"/>
      </w:pPr>
      <w:r>
        <w:t xml:space="preserve">En cas de retard dans la livraison d’une correction ou d’une solution de contournement au regard des délais mentionnés au sens du présent </w:t>
      </w:r>
      <w:r w:rsidR="008938A0">
        <w:t>CCTP</w:t>
      </w:r>
      <w:r>
        <w:t xml:space="preserve">, le titulaire encourt une pénalité de : </w:t>
      </w:r>
    </w:p>
    <w:p w14:paraId="12B82BC0" w14:textId="77777777" w:rsidR="00721679" w:rsidRDefault="00721679" w:rsidP="00721679">
      <w:pPr>
        <w:pStyle w:val="Corpsdetexte"/>
      </w:pPr>
    </w:p>
    <w:tbl>
      <w:tblPr>
        <w:tblW w:w="8506" w:type="dxa"/>
        <w:tblInd w:w="80" w:type="dxa"/>
        <w:tblCellMar>
          <w:left w:w="70" w:type="dxa"/>
          <w:right w:w="70" w:type="dxa"/>
        </w:tblCellMar>
        <w:tblLook w:val="04A0" w:firstRow="1" w:lastRow="0" w:firstColumn="1" w:lastColumn="0" w:noHBand="0" w:noVBand="1"/>
      </w:tblPr>
      <w:tblGrid>
        <w:gridCol w:w="4589"/>
        <w:gridCol w:w="3917"/>
      </w:tblGrid>
      <w:tr w:rsidR="00721679" w:rsidRPr="00965874" w14:paraId="299E15FC" w14:textId="77777777" w:rsidTr="4966DCB6">
        <w:trPr>
          <w:trHeight w:val="274"/>
        </w:trPr>
        <w:tc>
          <w:tcPr>
            <w:tcW w:w="458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26508E"/>
            <w:vAlign w:val="center"/>
            <w:hideMark/>
          </w:tcPr>
          <w:p w14:paraId="39AA6FAE" w14:textId="77777777" w:rsidR="00721679" w:rsidRPr="00652A65" w:rsidRDefault="00721679" w:rsidP="00C3173C">
            <w:pPr>
              <w:jc w:val="center"/>
              <w:rPr>
                <w:rFonts w:ascii="Calibri" w:hAnsi="Calibri" w:cs="Calibri"/>
                <w:color w:val="FFFFFF"/>
              </w:rPr>
            </w:pPr>
            <w:r w:rsidRPr="00652A65">
              <w:rPr>
                <w:rFonts w:ascii="Calibri" w:hAnsi="Calibri" w:cs="Calibri"/>
                <w:color w:val="FFFFFF"/>
              </w:rPr>
              <w:t>PRIORITE</w:t>
            </w:r>
          </w:p>
        </w:tc>
        <w:tc>
          <w:tcPr>
            <w:tcW w:w="3917" w:type="dxa"/>
            <w:tcBorders>
              <w:top w:val="single" w:sz="4" w:space="0" w:color="4F81BD" w:themeColor="accent1"/>
              <w:left w:val="single" w:sz="4" w:space="0" w:color="4F81BD" w:themeColor="accent1"/>
              <w:bottom w:val="single" w:sz="4" w:space="0" w:color="4F81BD" w:themeColor="accent1"/>
              <w:right w:val="single" w:sz="8" w:space="0" w:color="7BB9F5"/>
            </w:tcBorders>
            <w:shd w:val="clear" w:color="auto" w:fill="26508E"/>
            <w:vAlign w:val="center"/>
            <w:hideMark/>
          </w:tcPr>
          <w:p w14:paraId="5A8B35DC" w14:textId="77777777" w:rsidR="00721679" w:rsidRPr="00652A65" w:rsidRDefault="00721679" w:rsidP="00C3173C">
            <w:pPr>
              <w:jc w:val="center"/>
              <w:rPr>
                <w:rFonts w:ascii="Calibri" w:hAnsi="Calibri" w:cs="Calibri"/>
                <w:color w:val="FFFFFF"/>
              </w:rPr>
            </w:pPr>
            <w:r w:rsidRPr="00652A65">
              <w:rPr>
                <w:rFonts w:ascii="Calibri" w:hAnsi="Calibri" w:cs="Calibri"/>
                <w:color w:val="FFFFFF"/>
              </w:rPr>
              <w:t>Temps d‘Action</w:t>
            </w:r>
          </w:p>
        </w:tc>
      </w:tr>
      <w:tr w:rsidR="00721679" w:rsidRPr="00965874" w14:paraId="4D766A21" w14:textId="77777777" w:rsidTr="4966DCB6">
        <w:trPr>
          <w:trHeight w:val="274"/>
        </w:trPr>
        <w:tc>
          <w:tcPr>
            <w:tcW w:w="4589" w:type="dxa"/>
            <w:tcBorders>
              <w:top w:val="single" w:sz="4" w:space="0" w:color="4F81BD" w:themeColor="accent1"/>
              <w:left w:val="single" w:sz="4" w:space="0" w:color="4F81BD" w:themeColor="accent1"/>
              <w:bottom w:val="single" w:sz="8" w:space="0" w:color="7BB9F5"/>
              <w:right w:val="single" w:sz="8" w:space="0" w:color="7BB9F5"/>
            </w:tcBorders>
            <w:hideMark/>
          </w:tcPr>
          <w:p w14:paraId="30BE2EF4" w14:textId="031CD137" w:rsidR="00721679" w:rsidRPr="00652A65" w:rsidRDefault="00721679" w:rsidP="00C3173C">
            <w:pPr>
              <w:rPr>
                <w:rFonts w:ascii="Calibri" w:hAnsi="Calibri" w:cs="Calibri"/>
                <w:color w:val="2A2A2A"/>
              </w:rPr>
            </w:pPr>
            <w:r>
              <w:rPr>
                <w:rFonts w:ascii="Calibri" w:hAnsi="Calibri" w:cs="Calibri"/>
                <w:color w:val="2A2A2A"/>
              </w:rPr>
              <w:t>CRITIQUE</w:t>
            </w:r>
          </w:p>
        </w:tc>
        <w:tc>
          <w:tcPr>
            <w:tcW w:w="3917" w:type="dxa"/>
            <w:tcBorders>
              <w:top w:val="single" w:sz="4" w:space="0" w:color="4F81BD" w:themeColor="accent1"/>
              <w:left w:val="nil"/>
              <w:bottom w:val="single" w:sz="8" w:space="0" w:color="7BB9F5"/>
              <w:right w:val="single" w:sz="4" w:space="0" w:color="4F81BD" w:themeColor="accent1"/>
            </w:tcBorders>
            <w:hideMark/>
          </w:tcPr>
          <w:p w14:paraId="0B1C0848" w14:textId="792C0503" w:rsidR="00721679" w:rsidRPr="00652A65" w:rsidRDefault="09C78451" w:rsidP="00C3173C">
            <w:pPr>
              <w:rPr>
                <w:rFonts w:ascii="Calibri" w:hAnsi="Calibri" w:cs="Calibri"/>
                <w:color w:val="2A2A2A"/>
              </w:rPr>
            </w:pPr>
            <w:r w:rsidRPr="4966DCB6">
              <w:rPr>
                <w:rFonts w:ascii="Calibri" w:hAnsi="Calibri" w:cs="Calibri"/>
                <w:color w:val="2A2A2A"/>
              </w:rPr>
              <w:t xml:space="preserve">50€ par heure ouvrée de retard </w:t>
            </w:r>
          </w:p>
        </w:tc>
      </w:tr>
      <w:tr w:rsidR="00721679" w:rsidRPr="00965874" w14:paraId="7B4C93ED" w14:textId="77777777" w:rsidTr="4966DCB6">
        <w:trPr>
          <w:trHeight w:val="274"/>
        </w:trPr>
        <w:tc>
          <w:tcPr>
            <w:tcW w:w="4589" w:type="dxa"/>
            <w:tcBorders>
              <w:top w:val="nil"/>
              <w:left w:val="single" w:sz="4" w:space="0" w:color="4F81BD" w:themeColor="accent1"/>
              <w:bottom w:val="single" w:sz="4" w:space="0" w:color="4F81BD" w:themeColor="accent1"/>
              <w:right w:val="single" w:sz="4" w:space="0" w:color="4F81BD" w:themeColor="accent1"/>
            </w:tcBorders>
            <w:hideMark/>
          </w:tcPr>
          <w:p w14:paraId="52D241C3" w14:textId="6C273724" w:rsidR="00721679" w:rsidRPr="00652A65" w:rsidRDefault="00721679" w:rsidP="00C3173C">
            <w:pPr>
              <w:rPr>
                <w:rFonts w:ascii="Calibri" w:hAnsi="Calibri" w:cs="Calibri"/>
                <w:color w:val="2A2A2A"/>
              </w:rPr>
            </w:pPr>
            <w:r>
              <w:rPr>
                <w:rFonts w:ascii="Calibri" w:hAnsi="Calibri" w:cs="Calibri"/>
                <w:color w:val="2A2A2A"/>
              </w:rPr>
              <w:t>BLOQUANT</w:t>
            </w:r>
          </w:p>
        </w:tc>
        <w:tc>
          <w:tcPr>
            <w:tcW w:w="3917" w:type="dxa"/>
            <w:tcBorders>
              <w:top w:val="nil"/>
              <w:left w:val="single" w:sz="4" w:space="0" w:color="4F81BD" w:themeColor="accent1"/>
              <w:bottom w:val="single" w:sz="4" w:space="0" w:color="4F81BD" w:themeColor="accent1"/>
              <w:right w:val="single" w:sz="4" w:space="0" w:color="4F81BD" w:themeColor="accent1"/>
            </w:tcBorders>
            <w:hideMark/>
          </w:tcPr>
          <w:p w14:paraId="6731C482" w14:textId="290758AC" w:rsidR="00721679" w:rsidRPr="00652A65" w:rsidRDefault="09C78451" w:rsidP="00C3173C">
            <w:pPr>
              <w:rPr>
                <w:rFonts w:ascii="Calibri" w:hAnsi="Calibri" w:cs="Calibri"/>
                <w:color w:val="2A2A2A"/>
              </w:rPr>
            </w:pPr>
            <w:r w:rsidRPr="4966DCB6">
              <w:rPr>
                <w:rFonts w:ascii="Calibri" w:hAnsi="Calibri" w:cs="Calibri"/>
                <w:color w:val="2A2A2A"/>
              </w:rPr>
              <w:t xml:space="preserve">30€ par </w:t>
            </w:r>
            <w:r w:rsidR="36760ACD" w:rsidRPr="4966DCB6">
              <w:rPr>
                <w:rFonts w:ascii="Calibri" w:hAnsi="Calibri" w:cs="Calibri"/>
                <w:color w:val="2A2A2A"/>
              </w:rPr>
              <w:t>jour</w:t>
            </w:r>
            <w:r w:rsidRPr="4966DCB6">
              <w:rPr>
                <w:rFonts w:ascii="Calibri" w:hAnsi="Calibri" w:cs="Calibri"/>
                <w:color w:val="2A2A2A"/>
              </w:rPr>
              <w:t xml:space="preserve"> ouvré de retard </w:t>
            </w:r>
          </w:p>
        </w:tc>
      </w:tr>
      <w:tr w:rsidR="00721679" w:rsidRPr="00965874" w14:paraId="2D007E35" w14:textId="77777777" w:rsidTr="4966DCB6">
        <w:trPr>
          <w:trHeight w:val="274"/>
        </w:trPr>
        <w:tc>
          <w:tcPr>
            <w:tcW w:w="458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14:paraId="43D3F018" w14:textId="47945884" w:rsidR="00721679" w:rsidRPr="00652A65" w:rsidRDefault="00721679" w:rsidP="00C3173C">
            <w:pPr>
              <w:rPr>
                <w:rFonts w:ascii="Calibri" w:hAnsi="Calibri" w:cs="Calibri"/>
                <w:color w:val="2A2A2A"/>
              </w:rPr>
            </w:pPr>
            <w:r>
              <w:rPr>
                <w:rFonts w:ascii="Calibri" w:hAnsi="Calibri" w:cs="Calibri"/>
                <w:color w:val="2A2A2A"/>
              </w:rPr>
              <w:t>MAJEURE</w:t>
            </w:r>
          </w:p>
        </w:tc>
        <w:tc>
          <w:tcPr>
            <w:tcW w:w="3917"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14:paraId="34AEB272" w14:textId="43593935" w:rsidR="00721679" w:rsidRPr="00652A65" w:rsidRDefault="09C78451" w:rsidP="00C3173C">
            <w:pPr>
              <w:rPr>
                <w:rFonts w:ascii="Calibri" w:hAnsi="Calibri" w:cs="Calibri"/>
                <w:color w:val="2A2A2A"/>
              </w:rPr>
            </w:pPr>
            <w:r w:rsidRPr="4966DCB6">
              <w:rPr>
                <w:rFonts w:ascii="Calibri" w:hAnsi="Calibri" w:cs="Calibri"/>
                <w:color w:val="2A2A2A"/>
              </w:rPr>
              <w:t xml:space="preserve">15€ par </w:t>
            </w:r>
            <w:r w:rsidR="08FEF92E" w:rsidRPr="4966DCB6">
              <w:rPr>
                <w:rFonts w:ascii="Calibri" w:hAnsi="Calibri" w:cs="Calibri"/>
                <w:color w:val="2A2A2A"/>
              </w:rPr>
              <w:t xml:space="preserve">jour </w:t>
            </w:r>
            <w:r w:rsidRPr="4966DCB6">
              <w:rPr>
                <w:rFonts w:ascii="Calibri" w:hAnsi="Calibri" w:cs="Calibri"/>
                <w:color w:val="2A2A2A"/>
              </w:rPr>
              <w:t>ouvré de retard</w:t>
            </w:r>
          </w:p>
        </w:tc>
      </w:tr>
    </w:tbl>
    <w:p w14:paraId="41973D64" w14:textId="0B4F988C" w:rsidR="4966DCB6" w:rsidRDefault="4966DCB6"/>
    <w:p w14:paraId="6E0D0290" w14:textId="1B6E9B11" w:rsidR="00A02DB0" w:rsidRDefault="00A02DB0" w:rsidP="00A02DB0">
      <w:pPr>
        <w:pStyle w:val="Titre3"/>
      </w:pPr>
      <w:bookmarkStart w:id="337" w:name="_Toc223445261"/>
      <w:r w:rsidRPr="00A02DB0">
        <w:t>Pénalités pour retard de livraison d’un livrable</w:t>
      </w:r>
      <w:bookmarkEnd w:id="337"/>
      <w:r w:rsidRPr="00A02DB0">
        <w:t xml:space="preserve"> </w:t>
      </w:r>
    </w:p>
    <w:p w14:paraId="34AE7473" w14:textId="77777777" w:rsidR="00A02DB0" w:rsidRDefault="00A02DB0" w:rsidP="00A02DB0">
      <w:pPr>
        <w:pStyle w:val="Corpsdetexte"/>
      </w:pPr>
    </w:p>
    <w:p w14:paraId="042848D3" w14:textId="316B9F34" w:rsidR="00A02DB0" w:rsidRDefault="00A02DB0" w:rsidP="00A02DB0">
      <w:pPr>
        <w:pStyle w:val="Corpsdetexte"/>
      </w:pPr>
      <w:r>
        <w:t>En cas de retard dans la remise d’un livrable dû au titre d’unités d’œuvre commandées par l’AP-HP en exécution du présent marché, au regard du délai de livraison mentionné dans le bon de commande afférent à ce livrable ou, à défaut, au regard de délais maximum stipulés dans le présent marché, le Titulaire encourt une pénalité calculée comme suit :</w:t>
      </w:r>
    </w:p>
    <w:p w14:paraId="08C76808" w14:textId="77777777" w:rsidR="00A02DB0" w:rsidRDefault="00A02DB0" w:rsidP="00A02DB0">
      <w:pPr>
        <w:pStyle w:val="Corpsdetexte"/>
      </w:pPr>
    </w:p>
    <w:p w14:paraId="187E7988" w14:textId="64EEC216" w:rsidR="00A02DB0" w:rsidRPr="00A02DB0" w:rsidRDefault="00A02DB0" w:rsidP="00A02DB0">
      <w:pPr>
        <w:pStyle w:val="Corpsdetexte"/>
        <w:rPr>
          <w:b/>
          <w:bCs/>
        </w:rPr>
      </w:pPr>
      <w:r w:rsidRPr="00A02DB0">
        <w:rPr>
          <w:b/>
          <w:bCs/>
        </w:rPr>
        <w:t>P =</w:t>
      </w:r>
      <w:r w:rsidRPr="00A02DB0">
        <w:rPr>
          <w:b/>
          <w:bCs/>
        </w:rPr>
        <w:tab/>
        <w:t>(50/100 x R x V) / D</w:t>
      </w:r>
    </w:p>
    <w:p w14:paraId="3698B543" w14:textId="77777777" w:rsidR="00A02DB0" w:rsidRDefault="00A02DB0" w:rsidP="00A02DB0">
      <w:pPr>
        <w:pStyle w:val="Corpsdetexte"/>
      </w:pPr>
    </w:p>
    <w:p w14:paraId="470916B2" w14:textId="77777777" w:rsidR="00A02DB0" w:rsidRDefault="00A02DB0" w:rsidP="00A02DB0">
      <w:pPr>
        <w:pStyle w:val="Corpsdetexte"/>
      </w:pPr>
      <w:r>
        <w:t>Formule dans laquelle :</w:t>
      </w:r>
    </w:p>
    <w:p w14:paraId="42B87EA9" w14:textId="3351F32A" w:rsidR="00A02DB0" w:rsidRDefault="00A02DB0" w:rsidP="00A02DB0">
      <w:pPr>
        <w:pStyle w:val="Corpsdetexte"/>
        <w:numPr>
          <w:ilvl w:val="0"/>
          <w:numId w:val="18"/>
        </w:numPr>
      </w:pPr>
      <w:r>
        <w:t>P correspond au montant des pénalités ;</w:t>
      </w:r>
    </w:p>
    <w:p w14:paraId="3ADFE4A0" w14:textId="69EA541E" w:rsidR="00A02DB0" w:rsidRDefault="00A02DB0" w:rsidP="00A02DB0">
      <w:pPr>
        <w:pStyle w:val="Corpsdetexte"/>
        <w:numPr>
          <w:ilvl w:val="0"/>
          <w:numId w:val="18"/>
        </w:numPr>
      </w:pPr>
      <w:r>
        <w:t>R correspond au nombre de jours calendaires de retard dans la livraison ;</w:t>
      </w:r>
    </w:p>
    <w:p w14:paraId="3A528FB0" w14:textId="5DA9F623" w:rsidR="00A02DB0" w:rsidRDefault="00A02DB0" w:rsidP="00A02DB0">
      <w:pPr>
        <w:pStyle w:val="Corpsdetexte"/>
        <w:numPr>
          <w:ilvl w:val="0"/>
          <w:numId w:val="18"/>
        </w:numPr>
      </w:pPr>
      <w:r>
        <w:t>V correspond à la valeur pénalisée (valeur HT des UO en retard, selon le prix de règlement) ;</w:t>
      </w:r>
    </w:p>
    <w:p w14:paraId="08DB409F" w14:textId="5378A8D3" w:rsidR="00A02DB0" w:rsidRDefault="00A02DB0" w:rsidP="00A02DB0">
      <w:pPr>
        <w:pStyle w:val="Corpsdetexte"/>
        <w:numPr>
          <w:ilvl w:val="0"/>
          <w:numId w:val="18"/>
        </w:numPr>
      </w:pPr>
      <w:r>
        <w:t>D correspond à la durée en jours ouvrés entre la date du bon de commande et la date de livraison mentionnée dans le bon de commande.</w:t>
      </w:r>
    </w:p>
    <w:p w14:paraId="56F198C4" w14:textId="0D7E898C" w:rsidR="00A02DB0" w:rsidRDefault="00A02DB0" w:rsidP="00A02DB0">
      <w:pPr>
        <w:pStyle w:val="Corpsdetexte"/>
      </w:pPr>
    </w:p>
    <w:p w14:paraId="31B6AFC2" w14:textId="77777777" w:rsidR="00A02DB0" w:rsidRPr="00A02DB0" w:rsidRDefault="00A02DB0" w:rsidP="00A02DB0">
      <w:pPr>
        <w:pStyle w:val="Titre3"/>
      </w:pPr>
      <w:bookmarkStart w:id="338" w:name="_Toc223445262"/>
      <w:r w:rsidRPr="00A02DB0">
        <w:t>Pénalités pour défaut de qualité du livrable</w:t>
      </w:r>
      <w:bookmarkEnd w:id="338"/>
    </w:p>
    <w:p w14:paraId="3F34926B" w14:textId="77777777" w:rsidR="00A02DB0" w:rsidRDefault="00A02DB0" w:rsidP="00A02DB0">
      <w:pPr>
        <w:rPr>
          <w:lang w:val="fr-CA" w:eastAsia="fr-FR"/>
        </w:rPr>
      </w:pPr>
    </w:p>
    <w:p w14:paraId="48817B1F" w14:textId="21A7B300" w:rsidR="00A02DB0" w:rsidRDefault="00A02DB0" w:rsidP="00A02DB0">
      <w:pPr>
        <w:rPr>
          <w:rFonts w:ascii="Open Sans" w:hAnsi="Open Sans" w:cs="Open Sans"/>
          <w:w w:val="105"/>
          <w:sz w:val="20"/>
        </w:rPr>
      </w:pPr>
      <w:r w:rsidRPr="00A02DB0">
        <w:rPr>
          <w:rFonts w:ascii="Open Sans" w:hAnsi="Open Sans" w:cs="Open Sans"/>
          <w:w w:val="105"/>
          <w:sz w:val="20"/>
        </w:rPr>
        <w:t xml:space="preserve">En cas d’ajournement, prononcé dans les conditions spécifiées </w:t>
      </w:r>
      <w:r w:rsidR="008938A0">
        <w:rPr>
          <w:rFonts w:ascii="Open Sans" w:hAnsi="Open Sans" w:cs="Open Sans"/>
          <w:w w:val="105"/>
          <w:sz w:val="20"/>
        </w:rPr>
        <w:t>(</w:t>
      </w:r>
      <w:r w:rsidR="008938A0" w:rsidRPr="00A53333">
        <w:rPr>
          <w:rFonts w:ascii="Open Sans" w:hAnsi="Open Sans" w:cs="Open Sans"/>
          <w:w w:val="105"/>
          <w:sz w:val="20"/>
        </w:rPr>
        <w:t>VA VSR MOM)</w:t>
      </w:r>
      <w:r w:rsidR="008938A0">
        <w:rPr>
          <w:rFonts w:ascii="Open Sans" w:hAnsi="Open Sans" w:cs="Open Sans"/>
          <w:w w:val="105"/>
          <w:sz w:val="20"/>
        </w:rPr>
        <w:t xml:space="preserve"> </w:t>
      </w:r>
      <w:r w:rsidRPr="00A02DB0">
        <w:rPr>
          <w:rFonts w:ascii="Open Sans" w:hAnsi="Open Sans" w:cs="Open Sans"/>
          <w:w w:val="105"/>
          <w:sz w:val="20"/>
        </w:rPr>
        <w:t>le titulaire encourt des pénalités calculées comme suit :</w:t>
      </w:r>
    </w:p>
    <w:p w14:paraId="16BDBF07" w14:textId="77777777" w:rsidR="00A02DB0" w:rsidRPr="00A02DB0" w:rsidRDefault="00A02DB0" w:rsidP="00A02DB0">
      <w:pPr>
        <w:rPr>
          <w:rFonts w:ascii="Open Sans" w:hAnsi="Open Sans" w:cs="Open Sans"/>
          <w:w w:val="105"/>
          <w:sz w:val="20"/>
        </w:rPr>
      </w:pPr>
    </w:p>
    <w:p w14:paraId="6F337554" w14:textId="2CAE9A3B" w:rsidR="00A02DB0" w:rsidRPr="00DB216B" w:rsidRDefault="00A02DB0" w:rsidP="00A02DB0">
      <w:pPr>
        <w:rPr>
          <w:rFonts w:ascii="Open Sans" w:hAnsi="Open Sans" w:cs="Open Sans"/>
          <w:b/>
          <w:bCs/>
          <w:w w:val="105"/>
          <w:sz w:val="20"/>
        </w:rPr>
      </w:pPr>
      <w:r w:rsidRPr="00A02DB0">
        <w:rPr>
          <w:rFonts w:ascii="Open Sans" w:hAnsi="Open Sans" w:cs="Open Sans"/>
          <w:b/>
          <w:bCs/>
          <w:w w:val="105"/>
          <w:sz w:val="20"/>
        </w:rPr>
        <w:t>P =</w:t>
      </w:r>
      <w:r w:rsidRPr="00A02DB0">
        <w:rPr>
          <w:rFonts w:ascii="Open Sans" w:hAnsi="Open Sans" w:cs="Open Sans"/>
          <w:b/>
          <w:bCs/>
          <w:w w:val="105"/>
          <w:sz w:val="20"/>
        </w:rPr>
        <w:tab/>
        <w:t>(V x R) / 1 000</w:t>
      </w:r>
    </w:p>
    <w:p w14:paraId="51882698" w14:textId="77777777" w:rsidR="00A02DB0" w:rsidRPr="00A02DB0" w:rsidRDefault="00A02DB0" w:rsidP="00A02DB0">
      <w:pPr>
        <w:rPr>
          <w:rFonts w:ascii="Open Sans" w:hAnsi="Open Sans" w:cs="Open Sans"/>
          <w:w w:val="105"/>
          <w:sz w:val="20"/>
        </w:rPr>
      </w:pPr>
      <w:r w:rsidRPr="00A02DB0">
        <w:rPr>
          <w:rFonts w:ascii="Open Sans" w:hAnsi="Open Sans" w:cs="Open Sans"/>
          <w:w w:val="105"/>
          <w:sz w:val="20"/>
        </w:rPr>
        <w:lastRenderedPageBreak/>
        <w:t>Formule dans laquelle:</w:t>
      </w:r>
    </w:p>
    <w:p w14:paraId="6F3D74D3" w14:textId="77777777" w:rsidR="00A02DB0" w:rsidRPr="00A02DB0" w:rsidRDefault="00A02DB0" w:rsidP="008932BD">
      <w:pPr>
        <w:pStyle w:val="Paragraphedeliste"/>
        <w:numPr>
          <w:ilvl w:val="0"/>
          <w:numId w:val="44"/>
        </w:numPr>
        <w:rPr>
          <w:rFonts w:cs="Open Sans"/>
          <w:i w:val="0"/>
          <w:iCs/>
          <w:w w:val="105"/>
          <w:sz w:val="20"/>
          <w:u w:val="none"/>
        </w:rPr>
      </w:pPr>
      <w:r w:rsidRPr="00A02DB0">
        <w:rPr>
          <w:rFonts w:cs="Open Sans"/>
          <w:i w:val="0"/>
          <w:iCs/>
          <w:w w:val="105"/>
          <w:sz w:val="20"/>
          <w:u w:val="none"/>
        </w:rPr>
        <w:t>P correspond au montant des pénalités ;</w:t>
      </w:r>
    </w:p>
    <w:p w14:paraId="23B7BA2A" w14:textId="77777777" w:rsidR="00A02DB0" w:rsidRPr="00A02DB0" w:rsidRDefault="00A02DB0" w:rsidP="008932BD">
      <w:pPr>
        <w:pStyle w:val="Paragraphedeliste"/>
        <w:numPr>
          <w:ilvl w:val="0"/>
          <w:numId w:val="44"/>
        </w:numPr>
        <w:rPr>
          <w:rFonts w:cs="Open Sans"/>
          <w:i w:val="0"/>
          <w:iCs/>
          <w:w w:val="105"/>
          <w:sz w:val="20"/>
          <w:u w:val="none"/>
        </w:rPr>
      </w:pPr>
      <w:r w:rsidRPr="00A02DB0">
        <w:rPr>
          <w:rFonts w:cs="Open Sans"/>
          <w:i w:val="0"/>
          <w:iCs/>
          <w:w w:val="105"/>
          <w:sz w:val="20"/>
          <w:u w:val="none"/>
        </w:rPr>
        <w:t>V correspond au montant HT des unités d’œuvre au titre desquelles le livrable concerné devait être fourni, selon le prix de règlement applicable à la date à laquelle les pénalités sont calculées ; ou au montant forfaitaire annuel de suivi pour l’AP-HP s’il s’agit des nouvelles versions logicielles ;</w:t>
      </w:r>
    </w:p>
    <w:p w14:paraId="5A6DAC4E" w14:textId="398AD873" w:rsidR="00A02DB0" w:rsidRDefault="00A02DB0" w:rsidP="008932BD">
      <w:pPr>
        <w:pStyle w:val="Paragraphedeliste"/>
        <w:numPr>
          <w:ilvl w:val="0"/>
          <w:numId w:val="44"/>
        </w:numPr>
        <w:rPr>
          <w:rFonts w:cs="Open Sans"/>
          <w:i w:val="0"/>
          <w:iCs/>
          <w:w w:val="105"/>
          <w:sz w:val="20"/>
          <w:u w:val="none"/>
        </w:rPr>
      </w:pPr>
      <w:r w:rsidRPr="00A02DB0">
        <w:rPr>
          <w:rFonts w:cs="Open Sans"/>
          <w:i w:val="0"/>
          <w:iCs/>
          <w:w w:val="105"/>
          <w:sz w:val="20"/>
          <w:u w:val="none"/>
        </w:rPr>
        <w:t>R correspond au délai en jours ouvrés écoulé entre la date de la décision d’ajournement du livrable logiciel ou de rejet du livrable non logiciel et la date du prononcé de la VA positive ou de la VSR positive du livrable logiciel (selon la phase durant laquelle l’ajournement a été prononcé), ou la date de la validation avec statut « accepté » du livrable non logiciel.</w:t>
      </w:r>
    </w:p>
    <w:p w14:paraId="1E9E7844" w14:textId="77777777" w:rsidR="008938A0" w:rsidRPr="00A02DB0" w:rsidRDefault="008938A0" w:rsidP="008938A0">
      <w:pPr>
        <w:pStyle w:val="Paragraphedeliste"/>
        <w:ind w:left="720" w:firstLine="0"/>
        <w:rPr>
          <w:rFonts w:cs="Open Sans"/>
          <w:i w:val="0"/>
          <w:iCs/>
          <w:w w:val="105"/>
          <w:sz w:val="20"/>
          <w:u w:val="none"/>
        </w:rPr>
      </w:pPr>
    </w:p>
    <w:p w14:paraId="3C781E61" w14:textId="77777777" w:rsidR="00A02DB0" w:rsidRPr="00FA048E" w:rsidRDefault="00A02DB0" w:rsidP="00A02DB0">
      <w:pPr>
        <w:pStyle w:val="Titre3"/>
        <w:rPr>
          <w:rFonts w:cs="Open Sans"/>
          <w:b w:val="0"/>
          <w:i/>
          <w:u w:val="single"/>
        </w:rPr>
      </w:pPr>
      <w:bookmarkStart w:id="339" w:name="_Toc233087077"/>
      <w:bookmarkStart w:id="340" w:name="_Toc223445263"/>
      <w:r w:rsidRPr="00A02DB0">
        <w:t>Pénalités pour retard de livraison d’une nouvelle version dans le cadre de la maintenance évolutive</w:t>
      </w:r>
      <w:bookmarkEnd w:id="339"/>
      <w:bookmarkEnd w:id="340"/>
    </w:p>
    <w:p w14:paraId="0462FC7D" w14:textId="77777777" w:rsidR="00A02DB0" w:rsidRDefault="00A02DB0" w:rsidP="00A02DB0">
      <w:pPr>
        <w:rPr>
          <w:lang w:val="fr-CA" w:eastAsia="fr-FR"/>
        </w:rPr>
      </w:pPr>
    </w:p>
    <w:p w14:paraId="6732343F" w14:textId="03D3A141" w:rsidR="00A02DB0" w:rsidRDefault="00A02DB0" w:rsidP="00A02DB0">
      <w:pPr>
        <w:rPr>
          <w:rFonts w:ascii="Open Sans" w:hAnsi="Open Sans" w:cs="Open Sans"/>
          <w:w w:val="105"/>
          <w:sz w:val="20"/>
        </w:rPr>
      </w:pPr>
      <w:r w:rsidRPr="00A02DB0">
        <w:rPr>
          <w:rFonts w:ascii="Open Sans" w:hAnsi="Open Sans" w:cs="Open Sans"/>
          <w:w w:val="105"/>
          <w:sz w:val="20"/>
        </w:rPr>
        <w:t>En cas de retard dans la livraison d’une nouvelle version due au titre du suivi évolutif de la solution « SRD », au regard de la date prévue de livraison de cette nouvelle version, le titulaire encourt une pénalité calculée comme suit :</w:t>
      </w:r>
    </w:p>
    <w:p w14:paraId="68DDDA75" w14:textId="77777777" w:rsidR="00A02DB0" w:rsidRPr="00A02DB0" w:rsidRDefault="00A02DB0" w:rsidP="00A02DB0">
      <w:pPr>
        <w:rPr>
          <w:rFonts w:ascii="Open Sans" w:hAnsi="Open Sans" w:cs="Open Sans"/>
          <w:w w:val="105"/>
          <w:sz w:val="20"/>
        </w:rPr>
      </w:pPr>
    </w:p>
    <w:p w14:paraId="0C0B39E5" w14:textId="22129BEA" w:rsidR="00A02DB0" w:rsidRPr="00A02DB0" w:rsidRDefault="00A02DB0" w:rsidP="00A02DB0">
      <w:pPr>
        <w:rPr>
          <w:rFonts w:ascii="Open Sans" w:hAnsi="Open Sans" w:cs="Open Sans"/>
          <w:b/>
          <w:bCs/>
          <w:w w:val="105"/>
          <w:sz w:val="20"/>
        </w:rPr>
      </w:pPr>
      <w:r w:rsidRPr="00A02DB0">
        <w:rPr>
          <w:rFonts w:ascii="Open Sans" w:hAnsi="Open Sans" w:cs="Open Sans"/>
          <w:b/>
          <w:bCs/>
          <w:w w:val="105"/>
          <w:sz w:val="20"/>
        </w:rPr>
        <w:t>P = (V x R) / 1 000</w:t>
      </w:r>
    </w:p>
    <w:p w14:paraId="3EF41894" w14:textId="77777777" w:rsidR="00A02DB0" w:rsidRPr="00A02DB0" w:rsidRDefault="00A02DB0" w:rsidP="00A02DB0">
      <w:pPr>
        <w:rPr>
          <w:rFonts w:ascii="Open Sans" w:hAnsi="Open Sans" w:cs="Open Sans"/>
          <w:w w:val="105"/>
          <w:sz w:val="20"/>
        </w:rPr>
      </w:pPr>
    </w:p>
    <w:p w14:paraId="25B8B3F9" w14:textId="77777777" w:rsidR="00A02DB0" w:rsidRPr="00A02DB0" w:rsidRDefault="00A02DB0" w:rsidP="00A02DB0">
      <w:pPr>
        <w:rPr>
          <w:rFonts w:ascii="Open Sans" w:hAnsi="Open Sans" w:cs="Open Sans"/>
          <w:w w:val="105"/>
          <w:sz w:val="20"/>
        </w:rPr>
      </w:pPr>
      <w:r w:rsidRPr="00A02DB0">
        <w:rPr>
          <w:rFonts w:ascii="Open Sans" w:hAnsi="Open Sans" w:cs="Open Sans"/>
          <w:w w:val="105"/>
          <w:sz w:val="20"/>
        </w:rPr>
        <w:t>Formule dans laquelle :</w:t>
      </w:r>
    </w:p>
    <w:p w14:paraId="39DD309F" w14:textId="77777777" w:rsidR="00A02DB0" w:rsidRPr="00A02DB0" w:rsidRDefault="00A02DB0" w:rsidP="00A02DB0">
      <w:pPr>
        <w:rPr>
          <w:rFonts w:ascii="Open Sans" w:hAnsi="Open Sans" w:cs="Open Sans"/>
          <w:w w:val="105"/>
          <w:sz w:val="20"/>
        </w:rPr>
      </w:pPr>
      <w:r w:rsidRPr="00A02DB0">
        <w:rPr>
          <w:rFonts w:ascii="Open Sans" w:hAnsi="Open Sans" w:cs="Open Sans"/>
          <w:w w:val="105"/>
          <w:sz w:val="20"/>
        </w:rPr>
        <w:t>P = montant des pénalités</w:t>
      </w:r>
    </w:p>
    <w:p w14:paraId="759F2371" w14:textId="77777777" w:rsidR="00A02DB0" w:rsidRPr="00A02DB0" w:rsidRDefault="00A02DB0" w:rsidP="00A02DB0">
      <w:pPr>
        <w:rPr>
          <w:rFonts w:ascii="Open Sans" w:hAnsi="Open Sans" w:cs="Open Sans"/>
          <w:w w:val="105"/>
          <w:sz w:val="20"/>
        </w:rPr>
      </w:pPr>
      <w:r w:rsidRPr="00A02DB0">
        <w:rPr>
          <w:rFonts w:ascii="Open Sans" w:hAnsi="Open Sans" w:cs="Open Sans"/>
          <w:w w:val="105"/>
          <w:sz w:val="20"/>
        </w:rPr>
        <w:t>R = nombre de jours calendaires de retard dans la livraison,</w:t>
      </w:r>
    </w:p>
    <w:p w14:paraId="751FA487" w14:textId="77777777" w:rsidR="00A02DB0" w:rsidRPr="00A02DB0" w:rsidRDefault="00A02DB0" w:rsidP="00A02DB0">
      <w:pPr>
        <w:rPr>
          <w:rFonts w:ascii="Open Sans" w:hAnsi="Open Sans" w:cs="Open Sans"/>
          <w:w w:val="105"/>
          <w:sz w:val="20"/>
        </w:rPr>
      </w:pPr>
      <w:r w:rsidRPr="00A02DB0">
        <w:rPr>
          <w:rFonts w:ascii="Open Sans" w:hAnsi="Open Sans" w:cs="Open Sans"/>
          <w:w w:val="105"/>
          <w:sz w:val="20"/>
        </w:rPr>
        <w:t xml:space="preserve">V = montant TTC forfaitaire annuel de suivi logiciel pour l’AP-HP </w:t>
      </w:r>
    </w:p>
    <w:p w14:paraId="59F7C042" w14:textId="77777777" w:rsidR="00A02DB0" w:rsidRPr="00FA048E" w:rsidRDefault="00A02DB0" w:rsidP="00A02DB0">
      <w:pPr>
        <w:overflowPunct w:val="0"/>
        <w:adjustRightInd w:val="0"/>
        <w:textAlignment w:val="baseline"/>
        <w:rPr>
          <w:rFonts w:cs="Open Sans"/>
          <w:b/>
          <w:i/>
          <w:u w:val="single"/>
        </w:rPr>
      </w:pPr>
    </w:p>
    <w:p w14:paraId="10978F80" w14:textId="77777777" w:rsidR="00A02DB0" w:rsidRPr="00A02DB0" w:rsidRDefault="00A02DB0" w:rsidP="00A02DB0">
      <w:pPr>
        <w:pStyle w:val="Titre3"/>
      </w:pPr>
      <w:bookmarkStart w:id="341" w:name="_Toc124298957"/>
      <w:bookmarkStart w:id="342" w:name="_Toc163452253"/>
      <w:bookmarkStart w:id="343" w:name="_Toc196913990"/>
      <w:bookmarkStart w:id="344" w:name="_Toc202086999"/>
      <w:bookmarkStart w:id="345" w:name="_Toc223445264"/>
      <w:r w:rsidRPr="00A02DB0">
        <w:t>Pénalités applicables en cas de non-respect de toute autre obligation du présent marché</w:t>
      </w:r>
      <w:bookmarkEnd w:id="341"/>
      <w:bookmarkEnd w:id="342"/>
      <w:bookmarkEnd w:id="343"/>
      <w:bookmarkEnd w:id="344"/>
      <w:bookmarkEnd w:id="345"/>
    </w:p>
    <w:p w14:paraId="2C131813" w14:textId="77777777" w:rsidR="00A02DB0" w:rsidRDefault="00A02DB0" w:rsidP="00A02DB0">
      <w:pPr>
        <w:rPr>
          <w:lang w:eastAsia="fr-FR"/>
        </w:rPr>
      </w:pPr>
    </w:p>
    <w:p w14:paraId="2168EE14" w14:textId="22D04C7D" w:rsidR="00A02DB0" w:rsidRPr="00A02DB0" w:rsidRDefault="00A02DB0" w:rsidP="00A02DB0">
      <w:pPr>
        <w:rPr>
          <w:rFonts w:ascii="Open Sans" w:hAnsi="Open Sans" w:cs="Open Sans"/>
          <w:w w:val="105"/>
          <w:sz w:val="20"/>
        </w:rPr>
      </w:pPr>
      <w:r w:rsidRPr="00A02DB0">
        <w:rPr>
          <w:rFonts w:ascii="Open Sans" w:hAnsi="Open Sans" w:cs="Open Sans"/>
          <w:w w:val="105"/>
          <w:sz w:val="20"/>
        </w:rPr>
        <w:t>En cas de non-respect par le Titulaire, de toute autre obligation lui incombant au titre du présent marché, celui-ci encourt après une mise en demeure de se conformer à ses obligations restées sans effet pendant un délai de 15 jours, l’application par l’AP-HP d’une pénalité de deux cent cinquante (250) euros par jour ouvré de retard.</w:t>
      </w:r>
    </w:p>
    <w:p w14:paraId="15F79E18" w14:textId="77777777" w:rsidR="00A51ACD" w:rsidRPr="002E2252" w:rsidRDefault="00A51ACD" w:rsidP="00E41344">
      <w:pPr>
        <w:pStyle w:val="Corpsdetexte"/>
      </w:pPr>
    </w:p>
    <w:p w14:paraId="3CAD512B" w14:textId="4C17C214" w:rsidR="00BD68BB" w:rsidRPr="00A02DB0" w:rsidRDefault="00BD68BB" w:rsidP="00A02DB0">
      <w:pPr>
        <w:pStyle w:val="Titre3"/>
      </w:pPr>
      <w:bookmarkStart w:id="346" w:name="_Toc223445265"/>
      <w:r w:rsidRPr="00A02DB0">
        <w:t>Pénalité pour non-respect du délai de prévenance en cas de changement</w:t>
      </w:r>
      <w:r w:rsidR="00F913B0" w:rsidRPr="00A02DB0">
        <w:t xml:space="preserve"> de personnel</w:t>
      </w:r>
      <w:bookmarkEnd w:id="346"/>
    </w:p>
    <w:p w14:paraId="600FA008" w14:textId="77777777" w:rsidR="00BD68BB" w:rsidRPr="00F913B0" w:rsidRDefault="00BD68BB" w:rsidP="00BD68BB"/>
    <w:p w14:paraId="527B42B3" w14:textId="5630D6BB" w:rsidR="00BD68BB" w:rsidRDefault="00BD68BB" w:rsidP="00E41344">
      <w:pPr>
        <w:pStyle w:val="Corpsdetexte"/>
      </w:pPr>
      <w:r w:rsidRPr="00F913B0">
        <w:t xml:space="preserve">En cas de non-respect du délai de prévenance tel que défini </w:t>
      </w:r>
      <w:r w:rsidR="00DD0D53" w:rsidRPr="00F913B0">
        <w:t xml:space="preserve">au </w:t>
      </w:r>
      <w:r w:rsidR="00FF721D">
        <w:t>présent CCAP</w:t>
      </w:r>
      <w:r w:rsidRPr="00F913B0">
        <w:t xml:space="preserve"> et des engagements du Titulaire formulés dans le Cadre de Réponse Technique (CdRT), le Titulaire pourra se voir appliquer une pénalité forfaitaire de </w:t>
      </w:r>
      <w:r w:rsidR="00FF721D">
        <w:t>mille (10</w:t>
      </w:r>
      <w:r w:rsidR="00593AB7">
        <w:t>00</w:t>
      </w:r>
      <w:r w:rsidR="00FF721D">
        <w:t>)</w:t>
      </w:r>
      <w:r w:rsidRPr="00F913B0">
        <w:t xml:space="preserve"> euros</w:t>
      </w:r>
      <w:r w:rsidR="00FF721D">
        <w:t xml:space="preserve"> HT</w:t>
      </w:r>
      <w:r w:rsidR="00593AB7">
        <w:t xml:space="preserve"> sans mise en demeure préalable</w:t>
      </w:r>
      <w:r w:rsidRPr="00F913B0">
        <w:t>.</w:t>
      </w:r>
      <w:r>
        <w:t xml:space="preserve"> </w:t>
      </w:r>
    </w:p>
    <w:p w14:paraId="2AAAAC89" w14:textId="70A9CD1F" w:rsidR="00D35D4F" w:rsidRDefault="00D35D4F" w:rsidP="00D35D4F">
      <w:pPr>
        <w:pStyle w:val="Corpsdetexte"/>
      </w:pPr>
    </w:p>
    <w:p w14:paraId="13B5CCA3" w14:textId="0E95441A" w:rsidR="00D35D4F" w:rsidRDefault="00D35D4F" w:rsidP="00D35D4F">
      <w:pPr>
        <w:pStyle w:val="Corpsdetexte"/>
        <w:rPr>
          <w:i/>
        </w:rPr>
      </w:pPr>
    </w:p>
    <w:p w14:paraId="2309DF86" w14:textId="5C70BA86" w:rsidR="00A51ACD" w:rsidRPr="005B5C27" w:rsidRDefault="00A51ACD" w:rsidP="00A02DB0">
      <w:pPr>
        <w:pStyle w:val="Titre3"/>
      </w:pPr>
      <w:bookmarkStart w:id="347" w:name="_Toc223445266"/>
      <w:r w:rsidRPr="005B5C27">
        <w:t xml:space="preserve">Pénalité pour non-respect des engagements relatifs </w:t>
      </w:r>
      <w:r w:rsidR="00A02DB0" w:rsidRPr="005B5C27">
        <w:t xml:space="preserve">aux fonctionnalités </w:t>
      </w:r>
      <w:r w:rsidR="008938A0" w:rsidRPr="005B5C27">
        <w:t>à</w:t>
      </w:r>
      <w:r w:rsidR="00A02DB0" w:rsidRPr="005B5C27">
        <w:t xml:space="preserve"> développer en cours de marché</w:t>
      </w:r>
      <w:bookmarkEnd w:id="347"/>
      <w:r w:rsidR="00A02DB0" w:rsidRPr="005B5C27">
        <w:t xml:space="preserve"> </w:t>
      </w:r>
    </w:p>
    <w:p w14:paraId="4CD0D904" w14:textId="77777777" w:rsidR="00A51ACD" w:rsidRPr="00212848" w:rsidRDefault="00A51ACD" w:rsidP="00212848">
      <w:pPr>
        <w:pStyle w:val="Corpsdetexte"/>
      </w:pPr>
    </w:p>
    <w:p w14:paraId="5FDF7693" w14:textId="0AF5A4D2" w:rsidR="4966DCB6" w:rsidRPr="004717B7" w:rsidRDefault="632E730F" w:rsidP="004717B7">
      <w:pPr>
        <w:pStyle w:val="Corpsdetexte"/>
      </w:pPr>
      <w:r w:rsidRPr="00212848">
        <w:t xml:space="preserve">Si le </w:t>
      </w:r>
      <w:r w:rsidR="00212848">
        <w:t>Titulaire</w:t>
      </w:r>
      <w:r w:rsidRPr="00212848">
        <w:t xml:space="preserve"> ne répond pas favorablement </w:t>
      </w:r>
      <w:r w:rsidR="00212848">
        <w:t xml:space="preserve">afin de fournir </w:t>
      </w:r>
      <w:r w:rsidR="7A774904" w:rsidRPr="00212848">
        <w:t xml:space="preserve">un devis </w:t>
      </w:r>
      <w:r w:rsidR="005B5C27">
        <w:t xml:space="preserve">concernant </w:t>
      </w:r>
      <w:r w:rsidRPr="00212848">
        <w:t>un engagement de développement,</w:t>
      </w:r>
      <w:r w:rsidR="54829AA0" w:rsidRPr="00212848">
        <w:t xml:space="preserve"> pour lequel il s’était engagé</w:t>
      </w:r>
      <w:r w:rsidR="005B5C27">
        <w:t xml:space="preserve"> lors de la remise de son offre</w:t>
      </w:r>
      <w:r w:rsidR="54829AA0" w:rsidRPr="00212848">
        <w:t xml:space="preserve">, </w:t>
      </w:r>
      <w:r w:rsidRPr="00212848">
        <w:t xml:space="preserve">il </w:t>
      </w:r>
      <w:r w:rsidR="47802EA8" w:rsidRPr="00212848">
        <w:t>pourr</w:t>
      </w:r>
      <w:r w:rsidR="005B5C27">
        <w:t xml:space="preserve">a </w:t>
      </w:r>
      <w:r w:rsidR="47802EA8" w:rsidRPr="00212848">
        <w:t>se voir appliquer une pénalité</w:t>
      </w:r>
      <w:r w:rsidR="00212848" w:rsidRPr="00212848">
        <w:t xml:space="preserve"> forfaitaire</w:t>
      </w:r>
      <w:r w:rsidR="47802EA8" w:rsidRPr="00212848">
        <w:t xml:space="preserve"> de 20 000€ par fonctionnalité non développée.</w:t>
      </w:r>
    </w:p>
    <w:p w14:paraId="3D2F17CC" w14:textId="77777777" w:rsidR="00D35D4F" w:rsidRDefault="00D35D4F" w:rsidP="00E41344">
      <w:pPr>
        <w:pStyle w:val="Corpsdetexte"/>
      </w:pPr>
    </w:p>
    <w:p w14:paraId="5F53B793" w14:textId="77777777" w:rsidR="00EB2F25" w:rsidRPr="002E2252" w:rsidRDefault="00EB2F25" w:rsidP="00E41344">
      <w:pPr>
        <w:pStyle w:val="Corpsdetexte"/>
      </w:pPr>
    </w:p>
    <w:p w14:paraId="548D41BA" w14:textId="337E405A" w:rsidR="00EB2F25" w:rsidRPr="002E2252" w:rsidRDefault="000567DB" w:rsidP="0093589F">
      <w:pPr>
        <w:pStyle w:val="Titre2"/>
      </w:pPr>
      <w:bookmarkStart w:id="348" w:name="_Toc158390739"/>
      <w:bookmarkStart w:id="349" w:name="_Toc158391195"/>
      <w:bookmarkStart w:id="350" w:name="_Toc223445267"/>
      <w:r w:rsidRPr="002E2252">
        <w:t>Résiliation</w:t>
      </w:r>
      <w:bookmarkEnd w:id="348"/>
      <w:bookmarkEnd w:id="349"/>
      <w:bookmarkEnd w:id="350"/>
    </w:p>
    <w:p w14:paraId="25017ACF" w14:textId="77777777" w:rsidR="00F144AA" w:rsidRPr="002E2252" w:rsidRDefault="00F144AA" w:rsidP="00E41344">
      <w:pPr>
        <w:pStyle w:val="Corpsdetexte"/>
      </w:pPr>
    </w:p>
    <w:p w14:paraId="5D715702" w14:textId="5E3DDE91" w:rsidR="00F871C9" w:rsidRDefault="00F871C9" w:rsidP="00E41344">
      <w:pPr>
        <w:pStyle w:val="Corpsdetexte"/>
      </w:pPr>
      <w:r>
        <w:t>La résiliation s’effectue dans les conditions prévues aux articles 36 à 42 du CCAG-</w:t>
      </w:r>
      <w:r w:rsidR="00DB216B">
        <w:t>TIC</w:t>
      </w:r>
      <w:r>
        <w:t xml:space="preserve">. </w:t>
      </w:r>
    </w:p>
    <w:p w14:paraId="599FC87F" w14:textId="77777777" w:rsidR="00F871C9" w:rsidRDefault="00F871C9" w:rsidP="00E41344">
      <w:pPr>
        <w:pStyle w:val="Corpsdetexte"/>
      </w:pPr>
    </w:p>
    <w:p w14:paraId="50176D7D" w14:textId="6023D499" w:rsidR="00F144AA" w:rsidRDefault="00F144AA" w:rsidP="00E41344">
      <w:pPr>
        <w:pStyle w:val="Corpsdetexte"/>
      </w:pPr>
      <w:r w:rsidRPr="002E2252">
        <w:lastRenderedPageBreak/>
        <w:t>L’Assistance Publique – Hôpitaux de Paris (AP-HP) peut résilier le marché sans mise en demeure préalable pour motif d’intérêt général. La résiliation du marché pour ce motif n’ouvre droit pour le Titulaire ou ses ayants droits à aucune indemnité.</w:t>
      </w:r>
    </w:p>
    <w:p w14:paraId="2C9B3AEB" w14:textId="77777777" w:rsidR="00FF721D" w:rsidRPr="002E2252" w:rsidRDefault="00FF721D" w:rsidP="00E41344">
      <w:pPr>
        <w:pStyle w:val="Corpsdetexte"/>
      </w:pPr>
    </w:p>
    <w:p w14:paraId="2DD0252F" w14:textId="7DCFF59D" w:rsidR="00F144AA" w:rsidRPr="002E2252" w:rsidRDefault="00FF721D" w:rsidP="00E41344">
      <w:pPr>
        <w:pStyle w:val="Corpsdetexte"/>
      </w:pPr>
      <w:r>
        <w:t>En</w:t>
      </w:r>
      <w:r w:rsidR="00F144AA" w:rsidRPr="002E2252">
        <w:t xml:space="preserve"> cas de faute du Titulaire l’Assistance Publique – Hôpitaux de Paris peut prononcer la résiliation du marché. La décision de résiliation ne peut intervenir qu’après que le titulaire ait été informé de la sanction envisagée et inviter à présenter ses observations dans un délai de quinze (15) jours ouvrés.</w:t>
      </w:r>
    </w:p>
    <w:p w14:paraId="22E6105B" w14:textId="61DBA4F3" w:rsidR="00F144AA" w:rsidRDefault="00F144AA" w:rsidP="00E41344">
      <w:pPr>
        <w:pStyle w:val="Corpsdetexte"/>
      </w:pPr>
      <w:r w:rsidRPr="002E2252">
        <w:t>La résiliation prend effet à la date fixée dans la décision ou, à défaut, à la date de la notification de cette décision. La résiliation du marché par l’AP-HP pour ce motif n’ouvre droit pour le titulaire ou ses ayants droit à aucune indemnité.</w:t>
      </w:r>
    </w:p>
    <w:p w14:paraId="4253DEEF" w14:textId="269C5CCE" w:rsidR="00F871C9" w:rsidRDefault="00F871C9" w:rsidP="00E41344">
      <w:pPr>
        <w:pStyle w:val="Corpsdetexte"/>
      </w:pPr>
    </w:p>
    <w:p w14:paraId="57A1067A" w14:textId="74F8CFA5" w:rsidR="00F871C9" w:rsidRDefault="00F871C9" w:rsidP="00E41344">
      <w:pPr>
        <w:pStyle w:val="Corpsdetexte"/>
      </w:pPr>
      <w:r>
        <w:rPr>
          <w:szCs w:val="20"/>
        </w:rPr>
        <w:t>Conformément aux dispositions de l’article 27 du CCAG-</w:t>
      </w:r>
      <w:r w:rsidR="00143442">
        <w:rPr>
          <w:szCs w:val="20"/>
        </w:rPr>
        <w:t>TIC</w:t>
      </w:r>
      <w:r>
        <w:rPr>
          <w:szCs w:val="20"/>
        </w:rPr>
        <w:t>, dans le cas où le titulaire ne pourrait exécuter une prestation qui, par nature, ne peut souffrir aucun retard dans les conditions et délais prévus au CCTP, le pouvoir adjudicateur peut faire appel à un autre prestataire pour exécuter ladite prestation aux frais et risques du titulaire.</w:t>
      </w:r>
    </w:p>
    <w:p w14:paraId="7B7F8115" w14:textId="77777777" w:rsidR="00FF721D" w:rsidRPr="002E2252" w:rsidRDefault="00FF721D" w:rsidP="00E41344">
      <w:pPr>
        <w:pStyle w:val="Corpsdetexte"/>
      </w:pPr>
    </w:p>
    <w:p w14:paraId="7DAAFC8B" w14:textId="7783A607" w:rsidR="00EE3805" w:rsidRDefault="00F144AA" w:rsidP="00E41344">
      <w:pPr>
        <w:pStyle w:val="Corpsdetexte"/>
      </w:pPr>
      <w:r w:rsidRPr="002E2252">
        <w:t>Le marché sera résilié sans indemnité aux torts du Titulaire en cas d’inexactitude des renseignements prévus aux articles R2143-5 à R2143-12 du Code de la commande publique, et ce sans mise en demeure préalable.</w:t>
      </w:r>
    </w:p>
    <w:p w14:paraId="1085507C" w14:textId="656D54ED" w:rsidR="003919C8" w:rsidRDefault="003919C8" w:rsidP="00E41344">
      <w:pPr>
        <w:pStyle w:val="Corpsdetexte"/>
      </w:pPr>
    </w:p>
    <w:p w14:paraId="2FD02156" w14:textId="77777777" w:rsidR="003919C8" w:rsidRDefault="003919C8" w:rsidP="003919C8">
      <w:pPr>
        <w:pStyle w:val="Titre1"/>
      </w:pPr>
      <w:bookmarkStart w:id="351" w:name="_Toc182820472"/>
      <w:bookmarkStart w:id="352" w:name="_Toc223445268"/>
      <w:r w:rsidRPr="007832AC">
        <w:t>Clause d’insertion sociale</w:t>
      </w:r>
      <w:bookmarkEnd w:id="351"/>
      <w:bookmarkEnd w:id="352"/>
    </w:p>
    <w:p w14:paraId="52A2E6A5" w14:textId="77777777" w:rsidR="003919C8" w:rsidRDefault="003919C8" w:rsidP="003919C8"/>
    <w:p w14:paraId="5E9B9C7C" w14:textId="3B2341DF" w:rsidR="003919C8" w:rsidRPr="003919C8" w:rsidRDefault="003919C8" w:rsidP="003919C8">
      <w:pPr>
        <w:pStyle w:val="Corpsdetexte"/>
        <w:rPr>
          <w:szCs w:val="20"/>
        </w:rPr>
      </w:pPr>
      <w:r w:rsidRPr="003919C8">
        <w:rPr>
          <w:szCs w:val="20"/>
        </w:rPr>
        <w:t xml:space="preserve">En application de l’article L2122-2 du code de la commande publique ainsi que l’article 16.1 du CCAG-TIC et afin de favoriser l’insertion professionnelle des publics en difficulté, une clause obligatoire d’insertion par l’activité économique est prévue au présent accord-cadre. </w:t>
      </w:r>
    </w:p>
    <w:p w14:paraId="12CF1C63" w14:textId="77777777" w:rsidR="003919C8" w:rsidRPr="003919C8" w:rsidRDefault="003919C8" w:rsidP="003919C8">
      <w:pPr>
        <w:pStyle w:val="Corpsdetexte"/>
        <w:rPr>
          <w:szCs w:val="20"/>
        </w:rPr>
      </w:pPr>
    </w:p>
    <w:p w14:paraId="2E80C58D" w14:textId="03836B27" w:rsidR="003919C8" w:rsidRDefault="003919C8" w:rsidP="003919C8">
      <w:pPr>
        <w:pStyle w:val="Corpsdetexte"/>
        <w:rPr>
          <w:szCs w:val="20"/>
        </w:rPr>
      </w:pPr>
      <w:r w:rsidRPr="003919C8">
        <w:rPr>
          <w:szCs w:val="20"/>
        </w:rPr>
        <w:t xml:space="preserve">L’ensemble des actions mises en œuvre par le titulaire doivent intervenir entre la notification du présent marché et la livraison de la prestation. </w:t>
      </w:r>
    </w:p>
    <w:p w14:paraId="63B27701" w14:textId="77777777" w:rsidR="003919C8" w:rsidRPr="003919C8" w:rsidRDefault="003919C8" w:rsidP="003919C8">
      <w:pPr>
        <w:pStyle w:val="Corpsdetexte"/>
        <w:rPr>
          <w:szCs w:val="20"/>
        </w:rPr>
      </w:pPr>
    </w:p>
    <w:p w14:paraId="1D2785EC" w14:textId="508C5846" w:rsidR="003919C8" w:rsidRPr="003919C8" w:rsidRDefault="003919C8" w:rsidP="003919C8">
      <w:pPr>
        <w:pStyle w:val="Titre2"/>
      </w:pPr>
      <w:bookmarkStart w:id="353" w:name="_Toc182820473"/>
      <w:bookmarkStart w:id="354" w:name="_Toc223445269"/>
      <w:r w:rsidRPr="003919C8">
        <w:t>Publics éligibles</w:t>
      </w:r>
      <w:bookmarkEnd w:id="353"/>
      <w:bookmarkEnd w:id="354"/>
      <w:r w:rsidRPr="003919C8">
        <w:t xml:space="preserve"> </w:t>
      </w:r>
    </w:p>
    <w:p w14:paraId="33235963" w14:textId="77777777" w:rsidR="003919C8" w:rsidRPr="003919C8" w:rsidRDefault="003919C8" w:rsidP="003919C8">
      <w:pPr>
        <w:pStyle w:val="Corpsdetexte"/>
        <w:rPr>
          <w:szCs w:val="20"/>
        </w:rPr>
      </w:pPr>
    </w:p>
    <w:p w14:paraId="10495E18" w14:textId="77777777" w:rsidR="003919C8" w:rsidRPr="003919C8" w:rsidRDefault="003919C8" w:rsidP="003919C8">
      <w:pPr>
        <w:pStyle w:val="Corpsdetexte"/>
        <w:rPr>
          <w:szCs w:val="20"/>
        </w:rPr>
      </w:pPr>
      <w:r w:rsidRPr="003919C8">
        <w:rPr>
          <w:szCs w:val="20"/>
        </w:rPr>
        <w:t xml:space="preserve">Les publics visés par l’action d’insertion professionnelle sont prévus aux 16.1.1.1 et 16.1.1.2 du CCAG-TIC. Les bénéficiaires de l’action d’insertion doivent impérativement relever de ses catégories. </w:t>
      </w:r>
    </w:p>
    <w:p w14:paraId="69AB6A66" w14:textId="50B0E64F" w:rsidR="003919C8" w:rsidRDefault="003919C8" w:rsidP="003919C8">
      <w:pPr>
        <w:pStyle w:val="Corpsdetexte"/>
        <w:rPr>
          <w:szCs w:val="20"/>
        </w:rPr>
      </w:pPr>
      <w:r w:rsidRPr="003919C8">
        <w:rPr>
          <w:szCs w:val="20"/>
        </w:rPr>
        <w:t>L’éligibilité des publics doit être établie préalablement à la mise en œuvre du dispositif et à la réalisation des heures d’insertion.</w:t>
      </w:r>
    </w:p>
    <w:p w14:paraId="2D803F4A" w14:textId="77777777" w:rsidR="003919C8" w:rsidRPr="003919C8" w:rsidRDefault="003919C8" w:rsidP="003919C8">
      <w:pPr>
        <w:pStyle w:val="Corpsdetexte"/>
        <w:rPr>
          <w:szCs w:val="20"/>
        </w:rPr>
      </w:pPr>
    </w:p>
    <w:p w14:paraId="701DC748" w14:textId="77777777" w:rsidR="003919C8" w:rsidRPr="003919C8" w:rsidRDefault="003919C8" w:rsidP="003919C8">
      <w:pPr>
        <w:pStyle w:val="Titre2"/>
        <w:rPr>
          <w:szCs w:val="20"/>
        </w:rPr>
      </w:pPr>
      <w:bookmarkStart w:id="355" w:name="_Toc182820474"/>
      <w:bookmarkStart w:id="356" w:name="_Toc223445270"/>
      <w:r w:rsidRPr="003919C8">
        <w:t>Périmètre de l’action</w:t>
      </w:r>
      <w:bookmarkEnd w:id="355"/>
      <w:bookmarkEnd w:id="356"/>
    </w:p>
    <w:p w14:paraId="0E9AC693" w14:textId="77777777" w:rsidR="003919C8" w:rsidRDefault="003919C8" w:rsidP="003919C8">
      <w:pPr>
        <w:pStyle w:val="Corpsdetexte"/>
        <w:rPr>
          <w:szCs w:val="20"/>
        </w:rPr>
      </w:pPr>
    </w:p>
    <w:p w14:paraId="41731B81" w14:textId="41C27625" w:rsidR="003919C8" w:rsidRPr="003919C8" w:rsidRDefault="003919C8" w:rsidP="003919C8">
      <w:pPr>
        <w:pStyle w:val="Corpsdetexte"/>
        <w:rPr>
          <w:szCs w:val="20"/>
        </w:rPr>
      </w:pPr>
      <w:r>
        <w:rPr>
          <w:szCs w:val="20"/>
        </w:rPr>
        <w:t>L’ensemble des prestations</w:t>
      </w:r>
      <w:r w:rsidRPr="003919C8">
        <w:rPr>
          <w:szCs w:val="20"/>
        </w:rPr>
        <w:t xml:space="preserve"> proposées par le Titulaire</w:t>
      </w:r>
      <w:r w:rsidR="00FE3A84">
        <w:rPr>
          <w:szCs w:val="20"/>
        </w:rPr>
        <w:t xml:space="preserve"> peuvent être concernées par la clause</w:t>
      </w:r>
      <w:r w:rsidRPr="003919C8">
        <w:rPr>
          <w:szCs w:val="20"/>
        </w:rPr>
        <w:t xml:space="preserve">. </w:t>
      </w:r>
    </w:p>
    <w:p w14:paraId="6A59FE43" w14:textId="77777777" w:rsidR="00FE3A84" w:rsidRDefault="00FE3A84" w:rsidP="003919C8">
      <w:pPr>
        <w:pStyle w:val="Corpsdetexte"/>
        <w:rPr>
          <w:szCs w:val="20"/>
        </w:rPr>
      </w:pPr>
      <w:bookmarkStart w:id="357" w:name="_Toc182820475"/>
    </w:p>
    <w:p w14:paraId="77F2F190" w14:textId="71008E2F" w:rsidR="003919C8" w:rsidRDefault="003919C8" w:rsidP="003919C8">
      <w:pPr>
        <w:pStyle w:val="Corpsdetexte"/>
        <w:rPr>
          <w:szCs w:val="20"/>
        </w:rPr>
      </w:pPr>
      <w:r w:rsidRPr="003919C8">
        <w:rPr>
          <w:szCs w:val="20"/>
        </w:rPr>
        <w:t>Volume horaire d’insertion à la charge du titulaire</w:t>
      </w:r>
      <w:bookmarkEnd w:id="357"/>
      <w:r w:rsidR="00FE3A84">
        <w:rPr>
          <w:szCs w:val="20"/>
        </w:rPr>
        <w:t>.</w:t>
      </w:r>
    </w:p>
    <w:p w14:paraId="3D5B913E" w14:textId="77777777" w:rsidR="00FE3A84" w:rsidRPr="003919C8" w:rsidRDefault="00FE3A84" w:rsidP="003919C8">
      <w:pPr>
        <w:pStyle w:val="Corpsdetexte"/>
        <w:rPr>
          <w:szCs w:val="20"/>
        </w:rPr>
      </w:pPr>
    </w:p>
    <w:p w14:paraId="3E2A0904" w14:textId="77777777" w:rsidR="003919C8" w:rsidRPr="00EE702C" w:rsidRDefault="003919C8" w:rsidP="003919C8">
      <w:pPr>
        <w:rPr>
          <w:rFonts w:ascii="Open Sans" w:hAnsi="Open Sans" w:cs="Open Sans"/>
          <w:sz w:val="20"/>
          <w:szCs w:val="20"/>
        </w:rPr>
      </w:pPr>
      <w:r w:rsidRPr="00EE702C">
        <w:rPr>
          <w:rFonts w:ascii="Open Sans" w:hAnsi="Open Sans" w:cs="Open Sans"/>
          <w:sz w:val="20"/>
          <w:szCs w:val="20"/>
        </w:rPr>
        <w:t xml:space="preserve">Le volume horaire annuel de travail minimum suivant est obligatoirement réservé aux publics en insertion : </w:t>
      </w:r>
    </w:p>
    <w:p w14:paraId="002A5C93" w14:textId="2BBE8947" w:rsidR="00AB77AA" w:rsidRPr="00EE702C" w:rsidRDefault="00AB77AA" w:rsidP="008932BD">
      <w:pPr>
        <w:pStyle w:val="Paragraphedeliste"/>
        <w:widowControl/>
        <w:numPr>
          <w:ilvl w:val="0"/>
          <w:numId w:val="46"/>
        </w:numPr>
        <w:autoSpaceDE/>
        <w:autoSpaceDN/>
        <w:spacing w:after="160" w:line="259" w:lineRule="auto"/>
        <w:contextualSpacing/>
        <w:jc w:val="both"/>
        <w:rPr>
          <w:rFonts w:cs="Open Sans"/>
          <w:sz w:val="20"/>
          <w:szCs w:val="20"/>
        </w:rPr>
      </w:pPr>
      <w:r w:rsidRPr="00EE702C">
        <w:rPr>
          <w:rFonts w:cs="Open Sans"/>
          <w:sz w:val="20"/>
          <w:szCs w:val="20"/>
        </w:rPr>
        <w:t xml:space="preserve">2400 h sur la durée totale du marché </w:t>
      </w:r>
    </w:p>
    <w:p w14:paraId="79320F44" w14:textId="2C08C483" w:rsidR="003919C8" w:rsidRPr="00FE3A84" w:rsidRDefault="003919C8" w:rsidP="00FE3A84">
      <w:pPr>
        <w:pStyle w:val="Corpsdetexte"/>
        <w:rPr>
          <w:szCs w:val="20"/>
        </w:rPr>
      </w:pPr>
      <w:r w:rsidRPr="00FE3A84">
        <w:rPr>
          <w:szCs w:val="20"/>
        </w:rPr>
        <w:t xml:space="preserve">Le titulaire du marché s’engage à réaliser, au minimum le volume d’heures fixé ci-dessus. </w:t>
      </w:r>
    </w:p>
    <w:p w14:paraId="6767AC21" w14:textId="77777777" w:rsidR="003919C8" w:rsidRPr="00FE3A84" w:rsidRDefault="003919C8" w:rsidP="00FE3A84"/>
    <w:p w14:paraId="10809107" w14:textId="0F436654" w:rsidR="003919C8" w:rsidRDefault="003919C8" w:rsidP="00FE3A84">
      <w:pPr>
        <w:pStyle w:val="Titre2"/>
      </w:pPr>
      <w:bookmarkStart w:id="358" w:name="_Toc182820476"/>
      <w:bookmarkStart w:id="359" w:name="_Toc223445271"/>
      <w:r w:rsidRPr="00C354EB">
        <w:t>Suivi de la clause d’insertion</w:t>
      </w:r>
      <w:bookmarkEnd w:id="358"/>
      <w:bookmarkEnd w:id="359"/>
      <w:r w:rsidRPr="00C354EB">
        <w:t xml:space="preserve"> </w:t>
      </w:r>
    </w:p>
    <w:p w14:paraId="27B94D0E" w14:textId="77777777" w:rsidR="003919C8" w:rsidRPr="00FE3A84" w:rsidRDefault="003919C8" w:rsidP="00FE3A84">
      <w:pPr>
        <w:rPr>
          <w:rFonts w:ascii="Open Sans" w:hAnsi="Open Sans" w:cs="Open Sans"/>
          <w:w w:val="105"/>
          <w:sz w:val="20"/>
          <w:szCs w:val="20"/>
        </w:rPr>
      </w:pPr>
    </w:p>
    <w:p w14:paraId="2F486D9F" w14:textId="0EC53ED6" w:rsidR="003919C8" w:rsidRDefault="003919C8" w:rsidP="003919C8">
      <w:pPr>
        <w:rPr>
          <w:rFonts w:ascii="Open Sans" w:hAnsi="Open Sans" w:cs="Open Sans"/>
          <w:w w:val="105"/>
          <w:sz w:val="20"/>
          <w:szCs w:val="20"/>
        </w:rPr>
      </w:pPr>
      <w:r w:rsidRPr="00FE3A84">
        <w:rPr>
          <w:rFonts w:ascii="Open Sans" w:hAnsi="Open Sans" w:cs="Open Sans"/>
          <w:w w:val="105"/>
          <w:sz w:val="20"/>
          <w:szCs w:val="20"/>
        </w:rPr>
        <w:t xml:space="preserve">Le titulaire désigne un responsable qui est l’interlocuteur privilégié pour mettre en œuvre les actions </w:t>
      </w:r>
      <w:r w:rsidRPr="00FE3A84">
        <w:rPr>
          <w:rFonts w:ascii="Open Sans" w:hAnsi="Open Sans" w:cs="Open Sans"/>
          <w:w w:val="105"/>
          <w:sz w:val="20"/>
          <w:szCs w:val="20"/>
        </w:rPr>
        <w:lastRenderedPageBreak/>
        <w:t xml:space="preserve">d’insertion. </w:t>
      </w:r>
    </w:p>
    <w:p w14:paraId="40085F73" w14:textId="77777777" w:rsidR="00FE3A84" w:rsidRPr="00FE3A84" w:rsidRDefault="00FE3A84" w:rsidP="003919C8">
      <w:pPr>
        <w:rPr>
          <w:rFonts w:ascii="Open Sans" w:hAnsi="Open Sans" w:cs="Open Sans"/>
          <w:w w:val="105"/>
          <w:sz w:val="20"/>
          <w:szCs w:val="20"/>
        </w:rPr>
      </w:pPr>
    </w:p>
    <w:p w14:paraId="0C9C4668" w14:textId="50829BD3" w:rsidR="00FE3A84" w:rsidRDefault="003919C8" w:rsidP="00FE3A84">
      <w:pPr>
        <w:pStyle w:val="Titre3"/>
      </w:pPr>
      <w:bookmarkStart w:id="360" w:name="_Toc182820477"/>
      <w:bookmarkStart w:id="361" w:name="_Toc223445272"/>
      <w:r w:rsidRPr="00C354EB">
        <w:t>Modalités de mise en œuvre de l’action</w:t>
      </w:r>
      <w:bookmarkEnd w:id="360"/>
      <w:bookmarkEnd w:id="361"/>
      <w:r w:rsidRPr="00C354EB">
        <w:t xml:space="preserve"> </w:t>
      </w:r>
    </w:p>
    <w:p w14:paraId="3DA0BF40" w14:textId="77777777" w:rsidR="00FE3A84" w:rsidRPr="00546B85" w:rsidRDefault="00FE3A84" w:rsidP="00FE3A84"/>
    <w:p w14:paraId="501D25ED" w14:textId="77777777" w:rsidR="003919C8" w:rsidRPr="00FE3A84" w:rsidRDefault="003919C8" w:rsidP="00FE3A84">
      <w:pPr>
        <w:pStyle w:val="Corpsdetexte"/>
        <w:rPr>
          <w:szCs w:val="20"/>
        </w:rPr>
      </w:pPr>
      <w:r w:rsidRPr="00FE3A84">
        <w:rPr>
          <w:szCs w:val="20"/>
        </w:rPr>
        <w:t>L’action d’insertion sociale peut être mise en œuvre par le titulaire, en application de l’article 16.1.3 du CCAG-TIC, selon modalités suivantes :</w:t>
      </w:r>
    </w:p>
    <w:p w14:paraId="0944C653" w14:textId="77777777" w:rsidR="003919C8" w:rsidRPr="00FE3A84" w:rsidRDefault="003919C8" w:rsidP="008932BD">
      <w:pPr>
        <w:pStyle w:val="Paragraphedeliste"/>
        <w:widowControl/>
        <w:numPr>
          <w:ilvl w:val="0"/>
          <w:numId w:val="46"/>
        </w:numPr>
        <w:autoSpaceDE/>
        <w:autoSpaceDN/>
        <w:spacing w:after="160" w:line="259" w:lineRule="auto"/>
        <w:contextualSpacing/>
        <w:jc w:val="both"/>
        <w:rPr>
          <w:rFonts w:cs="Open Sans"/>
          <w:i w:val="0"/>
          <w:w w:val="105"/>
          <w:sz w:val="20"/>
          <w:szCs w:val="20"/>
          <w:u w:val="none"/>
        </w:rPr>
      </w:pPr>
      <w:r w:rsidRPr="00FE3A84">
        <w:rPr>
          <w:rFonts w:cs="Open Sans"/>
          <w:i w:val="0"/>
          <w:w w:val="105"/>
          <w:sz w:val="20"/>
          <w:szCs w:val="20"/>
          <w:u w:val="none"/>
        </w:rPr>
        <w:t>par une embauche directe en contrat à durée indéterminée (CDI), en contrat à durée déterminée (CDD) par l'entreprise titulaire, ou en contrats en alternance (contrat de professionnalisation ou contrat d'apprentissage). Les heures effectuées par les personnes en insertion via l'embauche directe sont comptabilisées durant l'exécution du marché à compter de la date d'embauche et pour une période maximale de deux ans ;</w:t>
      </w:r>
    </w:p>
    <w:p w14:paraId="2E790DBC" w14:textId="77777777" w:rsidR="003919C8" w:rsidRPr="00FE3A84" w:rsidRDefault="003919C8" w:rsidP="008932BD">
      <w:pPr>
        <w:pStyle w:val="Paragraphedeliste"/>
        <w:widowControl/>
        <w:numPr>
          <w:ilvl w:val="0"/>
          <w:numId w:val="46"/>
        </w:numPr>
        <w:autoSpaceDE/>
        <w:autoSpaceDN/>
        <w:spacing w:after="160" w:line="259" w:lineRule="auto"/>
        <w:contextualSpacing/>
        <w:jc w:val="both"/>
        <w:rPr>
          <w:rFonts w:cs="Open Sans"/>
          <w:i w:val="0"/>
          <w:w w:val="105"/>
          <w:sz w:val="20"/>
          <w:szCs w:val="20"/>
          <w:u w:val="none"/>
        </w:rPr>
      </w:pPr>
      <w:r w:rsidRPr="00FE3A84">
        <w:rPr>
          <w:rFonts w:cs="Open Sans"/>
          <w:i w:val="0"/>
          <w:w w:val="105"/>
          <w:sz w:val="20"/>
          <w:szCs w:val="20"/>
          <w:u w:val="none"/>
        </w:rPr>
        <w:t>par la mise à disposition de salariés en insertion via le recours à une association intermédiaire (AI), ou à une entreprise de travail temporaire d'insertion (ETTI), ou à une entreprise de travail temporaire adapté (ETTA), ou à un groupement d'employeurs pour l'insertion et la qualification (GEIQ), ou à une entreprise de travail temporaire (ETT) ;</w:t>
      </w:r>
    </w:p>
    <w:p w14:paraId="7510A5E2" w14:textId="77777777" w:rsidR="003919C8" w:rsidRPr="00FE3A84" w:rsidRDefault="003919C8" w:rsidP="008932BD">
      <w:pPr>
        <w:pStyle w:val="Paragraphedeliste"/>
        <w:widowControl/>
        <w:numPr>
          <w:ilvl w:val="0"/>
          <w:numId w:val="46"/>
        </w:numPr>
        <w:autoSpaceDE/>
        <w:autoSpaceDN/>
        <w:spacing w:after="160" w:line="259" w:lineRule="auto"/>
        <w:contextualSpacing/>
        <w:jc w:val="both"/>
        <w:rPr>
          <w:rFonts w:cs="Open Sans"/>
          <w:i w:val="0"/>
          <w:w w:val="105"/>
          <w:sz w:val="20"/>
          <w:szCs w:val="20"/>
          <w:u w:val="none"/>
        </w:rPr>
      </w:pPr>
      <w:r w:rsidRPr="00FE3A84">
        <w:rPr>
          <w:rFonts w:cs="Open Sans"/>
          <w:i w:val="0"/>
          <w:w w:val="105"/>
          <w:sz w:val="20"/>
          <w:szCs w:val="20"/>
          <w:u w:val="none"/>
        </w:rPr>
        <w:t>par le recours à la sous-traitance ou au groupement d'opérateurs économiques avec une entreprise d'insertion (EI), un atelier chantier d'insertion (ACI) ou une entreprise adaptée (EA), un établissement et service d'aide par le travail (ESAT), une entreprise d'insertion par le travail indépendant (EITI), ou un travailleur indépendant handicapé (TIH).</w:t>
      </w:r>
    </w:p>
    <w:p w14:paraId="1AB8BEF9" w14:textId="77777777" w:rsidR="003919C8" w:rsidRPr="00FE3A84" w:rsidRDefault="003919C8" w:rsidP="00FE3A84">
      <w:pPr>
        <w:jc w:val="both"/>
        <w:rPr>
          <w:rFonts w:ascii="Open Sans" w:hAnsi="Open Sans" w:cs="Open Sans"/>
          <w:w w:val="105"/>
          <w:sz w:val="20"/>
          <w:szCs w:val="20"/>
        </w:rPr>
      </w:pPr>
      <w:r w:rsidRPr="00FE3A84">
        <w:rPr>
          <w:rFonts w:ascii="Open Sans" w:hAnsi="Open Sans" w:cs="Open Sans"/>
          <w:w w:val="105"/>
          <w:sz w:val="20"/>
          <w:szCs w:val="20"/>
        </w:rPr>
        <w:t xml:space="preserve">De plus, si la formation fait partie des heures de travail, elle sera comptabilisée au titre des heures d’insertion. </w:t>
      </w:r>
    </w:p>
    <w:p w14:paraId="3C831147" w14:textId="77777777" w:rsidR="003919C8" w:rsidRPr="00FE3A84" w:rsidRDefault="003919C8" w:rsidP="00FE3A84">
      <w:pPr>
        <w:jc w:val="both"/>
        <w:rPr>
          <w:rFonts w:ascii="Open Sans" w:hAnsi="Open Sans" w:cs="Open Sans"/>
          <w:w w:val="105"/>
          <w:sz w:val="20"/>
          <w:szCs w:val="20"/>
        </w:rPr>
      </w:pPr>
    </w:p>
    <w:p w14:paraId="0B3A9AD3" w14:textId="77777777" w:rsidR="003919C8" w:rsidRPr="00FE3A84" w:rsidRDefault="003919C8" w:rsidP="00FE3A84">
      <w:pPr>
        <w:jc w:val="both"/>
        <w:rPr>
          <w:rFonts w:ascii="Open Sans" w:hAnsi="Open Sans" w:cs="Open Sans"/>
          <w:w w:val="105"/>
          <w:sz w:val="20"/>
          <w:szCs w:val="20"/>
        </w:rPr>
      </w:pPr>
      <w:r w:rsidRPr="00FE3A84">
        <w:rPr>
          <w:rFonts w:ascii="Open Sans" w:hAnsi="Open Sans" w:cs="Open Sans"/>
          <w:w w:val="105"/>
          <w:sz w:val="20"/>
          <w:szCs w:val="20"/>
        </w:rPr>
        <w:t>A l'issue du marché, le titulaire s'engage à étudier toutes les possibilités d'embauche ultérieure des personnes en insertion.</w:t>
      </w:r>
    </w:p>
    <w:p w14:paraId="625255CF" w14:textId="77777777" w:rsidR="003919C8" w:rsidRPr="00FE3A84" w:rsidRDefault="003919C8" w:rsidP="00FE3A84">
      <w:pPr>
        <w:jc w:val="both"/>
        <w:rPr>
          <w:rFonts w:ascii="Open Sans" w:hAnsi="Open Sans" w:cs="Open Sans"/>
          <w:w w:val="105"/>
          <w:sz w:val="20"/>
          <w:szCs w:val="20"/>
        </w:rPr>
      </w:pPr>
    </w:p>
    <w:p w14:paraId="0BB2D925" w14:textId="561D7DBC" w:rsidR="003919C8" w:rsidRDefault="003919C8" w:rsidP="00FE3A84">
      <w:pPr>
        <w:jc w:val="both"/>
        <w:rPr>
          <w:rFonts w:ascii="Open Sans" w:hAnsi="Open Sans" w:cs="Open Sans"/>
          <w:w w:val="105"/>
          <w:sz w:val="20"/>
          <w:szCs w:val="20"/>
        </w:rPr>
      </w:pPr>
      <w:r w:rsidRPr="00FE3A84">
        <w:rPr>
          <w:rFonts w:ascii="Open Sans" w:hAnsi="Open Sans" w:cs="Open Sans"/>
          <w:w w:val="105"/>
          <w:sz w:val="20"/>
          <w:szCs w:val="20"/>
        </w:rPr>
        <w:t xml:space="preserve">Toute difficulté dans la réalisation de la clause d’insertion doit être signalée dans les plus brefs délais à l’AGEPS. </w:t>
      </w:r>
    </w:p>
    <w:p w14:paraId="446D8624" w14:textId="77777777" w:rsidR="00FE3A84" w:rsidRPr="00FE3A84" w:rsidRDefault="00FE3A84" w:rsidP="003919C8">
      <w:pPr>
        <w:rPr>
          <w:rFonts w:ascii="Open Sans" w:hAnsi="Open Sans" w:cs="Open Sans"/>
          <w:w w:val="105"/>
          <w:sz w:val="20"/>
          <w:szCs w:val="20"/>
        </w:rPr>
      </w:pPr>
    </w:p>
    <w:p w14:paraId="674105FA" w14:textId="77777777" w:rsidR="003919C8" w:rsidRPr="00DA4434" w:rsidRDefault="003919C8" w:rsidP="00FE3A84">
      <w:pPr>
        <w:pStyle w:val="Titre3"/>
      </w:pPr>
      <w:bookmarkStart w:id="362" w:name="_Toc182820478"/>
      <w:bookmarkStart w:id="363" w:name="_Toc223445273"/>
      <w:r w:rsidRPr="00C354EB">
        <w:t>Contrôle et évaluation de l’exécution de la clause d’insertion</w:t>
      </w:r>
      <w:bookmarkEnd w:id="362"/>
      <w:bookmarkEnd w:id="363"/>
      <w:r w:rsidRPr="00C354EB">
        <w:t xml:space="preserve"> </w:t>
      </w:r>
    </w:p>
    <w:p w14:paraId="4637D03D" w14:textId="77777777" w:rsidR="00FE3A84" w:rsidRDefault="00FE3A84" w:rsidP="00FE3A84">
      <w:pPr>
        <w:rPr>
          <w:rFonts w:ascii="Open Sans" w:hAnsi="Open Sans" w:cs="Open Sans"/>
          <w:w w:val="105"/>
          <w:sz w:val="20"/>
          <w:szCs w:val="20"/>
        </w:rPr>
      </w:pPr>
    </w:p>
    <w:p w14:paraId="448F4819" w14:textId="62252636" w:rsidR="003919C8" w:rsidRPr="00FE3A84" w:rsidRDefault="003919C8" w:rsidP="00FE3A84">
      <w:pPr>
        <w:jc w:val="both"/>
        <w:rPr>
          <w:rFonts w:ascii="Open Sans" w:hAnsi="Open Sans" w:cs="Open Sans"/>
          <w:w w:val="105"/>
          <w:sz w:val="20"/>
          <w:szCs w:val="20"/>
        </w:rPr>
      </w:pPr>
      <w:r w:rsidRPr="00FE3A84">
        <w:rPr>
          <w:rFonts w:ascii="Open Sans" w:hAnsi="Open Sans" w:cs="Open Sans"/>
          <w:w w:val="105"/>
          <w:sz w:val="20"/>
          <w:szCs w:val="20"/>
        </w:rPr>
        <w:t>A l’initiative de l’AGEPS, une réunion de mise au point de l’action d’insertion est organisée avec le Titulaire du marché. La mise en œuvre de la clause sera analysée lors des réunions de pilotage et de suivi de marché. Le suivi de la clause d’insertion sociale sera abordé lors des comités de pilotage (article 6.13.4 du CCTP)</w:t>
      </w:r>
    </w:p>
    <w:p w14:paraId="47CDBFB9" w14:textId="77777777" w:rsidR="003919C8" w:rsidRPr="00FE3A84" w:rsidRDefault="003919C8" w:rsidP="00FE3A84">
      <w:pPr>
        <w:jc w:val="both"/>
        <w:rPr>
          <w:rFonts w:ascii="Open Sans" w:hAnsi="Open Sans" w:cs="Open Sans"/>
          <w:w w:val="105"/>
          <w:sz w:val="20"/>
          <w:szCs w:val="20"/>
        </w:rPr>
      </w:pPr>
    </w:p>
    <w:p w14:paraId="3B40F17A" w14:textId="77777777" w:rsidR="003919C8" w:rsidRPr="00FE3A84" w:rsidRDefault="003919C8" w:rsidP="00FE3A84">
      <w:pPr>
        <w:jc w:val="both"/>
        <w:rPr>
          <w:rFonts w:ascii="Open Sans" w:hAnsi="Open Sans" w:cs="Open Sans"/>
          <w:w w:val="105"/>
          <w:sz w:val="20"/>
          <w:szCs w:val="20"/>
        </w:rPr>
      </w:pPr>
      <w:r w:rsidRPr="00FE3A84">
        <w:rPr>
          <w:rFonts w:ascii="Open Sans" w:hAnsi="Open Sans" w:cs="Open Sans"/>
          <w:w w:val="105"/>
          <w:sz w:val="20"/>
          <w:szCs w:val="20"/>
        </w:rPr>
        <w:t>En complément des bilans transmis par le titulaire en application de l’article 16.1.4.5 du CCAG-TIC (bilan annuel et bilan de fin d’exécution du marché), le titulaire transmet à l’AGEPS au terme de chaque trimestre, les renseignements utiles propres à permettre le contrôle de l’exécution et l’évaluation des actions réalisées au cours du dernier trimestre.</w:t>
      </w:r>
    </w:p>
    <w:p w14:paraId="457CA3EC" w14:textId="77777777" w:rsidR="003919C8" w:rsidRPr="00FE3A84" w:rsidRDefault="003919C8" w:rsidP="00FE3A84">
      <w:pPr>
        <w:jc w:val="both"/>
        <w:rPr>
          <w:rFonts w:ascii="Open Sans" w:hAnsi="Open Sans" w:cs="Open Sans"/>
          <w:w w:val="105"/>
          <w:sz w:val="20"/>
          <w:szCs w:val="20"/>
        </w:rPr>
      </w:pPr>
    </w:p>
    <w:p w14:paraId="59A95CF7" w14:textId="77777777" w:rsidR="003919C8" w:rsidRPr="00FE3A84" w:rsidRDefault="003919C8" w:rsidP="00FE3A84">
      <w:pPr>
        <w:jc w:val="both"/>
        <w:rPr>
          <w:rFonts w:ascii="Open Sans" w:hAnsi="Open Sans" w:cs="Open Sans"/>
          <w:w w:val="105"/>
          <w:sz w:val="20"/>
          <w:szCs w:val="20"/>
        </w:rPr>
      </w:pPr>
      <w:r w:rsidRPr="00FE3A84">
        <w:rPr>
          <w:rFonts w:ascii="Open Sans" w:hAnsi="Open Sans" w:cs="Open Sans"/>
          <w:w w:val="105"/>
          <w:sz w:val="20"/>
          <w:szCs w:val="20"/>
        </w:rPr>
        <w:t xml:space="preserve">De plus, l’AGEPS peut à tout moment durant l’exécution du marché décider de faire un point d’avancement de la mise en œuvre de la clause d’insertion. </w:t>
      </w:r>
    </w:p>
    <w:p w14:paraId="51604D77" w14:textId="77777777" w:rsidR="003919C8" w:rsidRPr="00FE3A84" w:rsidRDefault="003919C8" w:rsidP="00FE3A84">
      <w:pPr>
        <w:jc w:val="both"/>
        <w:rPr>
          <w:rFonts w:ascii="Open Sans" w:hAnsi="Open Sans" w:cs="Open Sans"/>
          <w:w w:val="105"/>
          <w:sz w:val="20"/>
          <w:szCs w:val="20"/>
        </w:rPr>
      </w:pPr>
    </w:p>
    <w:p w14:paraId="7688B0FC" w14:textId="77777777" w:rsidR="003919C8" w:rsidRPr="00FE3A84" w:rsidRDefault="003919C8" w:rsidP="00FE3A84">
      <w:pPr>
        <w:jc w:val="both"/>
        <w:rPr>
          <w:rFonts w:ascii="Open Sans" w:hAnsi="Open Sans" w:cs="Open Sans"/>
          <w:w w:val="105"/>
          <w:sz w:val="20"/>
          <w:szCs w:val="20"/>
        </w:rPr>
      </w:pPr>
      <w:r w:rsidRPr="00FE3A84">
        <w:rPr>
          <w:rFonts w:ascii="Open Sans" w:hAnsi="Open Sans" w:cs="Open Sans"/>
          <w:w w:val="105"/>
          <w:sz w:val="20"/>
          <w:szCs w:val="20"/>
        </w:rPr>
        <w:t xml:space="preserve">L’AGEPS se réserve la possibilité, le cas échéant, de désigner un facilitateur en cours de marché sans que cela ne donne lieu à l’établissement d’un avenant. </w:t>
      </w:r>
    </w:p>
    <w:p w14:paraId="47D7F206" w14:textId="77777777" w:rsidR="00EB2F25" w:rsidRPr="002E2252" w:rsidRDefault="00EB2F25" w:rsidP="00E41344">
      <w:pPr>
        <w:pStyle w:val="Corpsdetexte"/>
      </w:pPr>
    </w:p>
    <w:p w14:paraId="426CA6B9" w14:textId="02E17AC5" w:rsidR="00EB2F25" w:rsidRPr="002E2252" w:rsidRDefault="000567DB" w:rsidP="00AC26BF">
      <w:pPr>
        <w:pStyle w:val="Titre1"/>
      </w:pPr>
      <w:bookmarkStart w:id="364" w:name="_Toc158390740"/>
      <w:bookmarkStart w:id="365" w:name="_Toc158391196"/>
      <w:bookmarkStart w:id="366" w:name="_Toc223445274"/>
      <w:r w:rsidRPr="002E2252">
        <w:t>LITIGES</w:t>
      </w:r>
      <w:bookmarkEnd w:id="364"/>
      <w:bookmarkEnd w:id="365"/>
      <w:bookmarkEnd w:id="366"/>
    </w:p>
    <w:p w14:paraId="03B27A7A" w14:textId="77777777" w:rsidR="00F144AA" w:rsidRPr="002E2252" w:rsidRDefault="00F144AA" w:rsidP="002C4A32">
      <w:pPr>
        <w:pStyle w:val="Corpsdetexte"/>
        <w:keepNext/>
      </w:pPr>
    </w:p>
    <w:p w14:paraId="36DD628F" w14:textId="741FD16F" w:rsidR="00F144AA" w:rsidRPr="002E2252" w:rsidRDefault="00F144AA" w:rsidP="00E41344">
      <w:pPr>
        <w:pStyle w:val="Corpsdetexte"/>
      </w:pPr>
      <w:r w:rsidRPr="002E2252">
        <w:t>Le présent marché public est régi par le droit français.</w:t>
      </w:r>
    </w:p>
    <w:p w14:paraId="661ADABE" w14:textId="77777777" w:rsidR="00F144AA" w:rsidRPr="002E2252" w:rsidRDefault="00F144AA" w:rsidP="00E41344">
      <w:pPr>
        <w:pStyle w:val="Corpsdetexte"/>
      </w:pPr>
    </w:p>
    <w:p w14:paraId="437D14C1" w14:textId="4D81AA72" w:rsidR="00F144AA" w:rsidRPr="002E2252" w:rsidRDefault="00F144AA" w:rsidP="00E41344">
      <w:pPr>
        <w:pStyle w:val="Corpsdetexte"/>
      </w:pPr>
      <w:r w:rsidRPr="002E2252">
        <w:lastRenderedPageBreak/>
        <w:t>Il est formellement spécifié qu’en aucun cas ou pour quelque motif que ce soit, les contestations qui pourraient survenir entre l’Assistance Publique - Hôpitaux de Paris et le Titulaire du marché ne peuvent être invoquées par ce dernier comme cause d’arrêt ou de suspension même momentanée des prestations à effectuer.</w:t>
      </w:r>
    </w:p>
    <w:p w14:paraId="6C4FD5ED" w14:textId="787A9887" w:rsidR="00F144AA" w:rsidRDefault="00F144AA" w:rsidP="00E41344">
      <w:pPr>
        <w:pStyle w:val="Corpsdetexte"/>
      </w:pPr>
      <w:r w:rsidRPr="002E2252">
        <w:t>Les parties conviennent que le Tribunal Administratif de Paris est seul compétent en cas de litige.</w:t>
      </w:r>
    </w:p>
    <w:p w14:paraId="123A6071" w14:textId="77777777" w:rsidR="00F12BFA" w:rsidRPr="002E2252" w:rsidRDefault="00F12BFA" w:rsidP="00E41344">
      <w:pPr>
        <w:pStyle w:val="Corpsdetexte"/>
      </w:pPr>
    </w:p>
    <w:p w14:paraId="4C1D91AB" w14:textId="64928A04" w:rsidR="00F55AEC" w:rsidRDefault="00F55AEC" w:rsidP="00E41344">
      <w:pPr>
        <w:pStyle w:val="Corpsdetexte"/>
      </w:pPr>
      <w:r w:rsidRPr="00F55AEC">
        <w:t xml:space="preserve">L’administration et le titulaire s’efforcent de régler à l’amiable tout différend éventuel relatif à l’interprétation des stipulations de l’accord-cadre ou à l’exécution des prestations objet de l’accord- cadre. </w:t>
      </w:r>
    </w:p>
    <w:p w14:paraId="64C5B9C8" w14:textId="77777777" w:rsidR="00F12BFA" w:rsidRPr="00F55AEC" w:rsidRDefault="00F12BFA" w:rsidP="00E41344">
      <w:pPr>
        <w:pStyle w:val="Corpsdetexte"/>
      </w:pPr>
    </w:p>
    <w:p w14:paraId="4CA75473" w14:textId="578E12B4" w:rsidR="00F55AEC" w:rsidRDefault="00F55AEC" w:rsidP="00E41344">
      <w:pPr>
        <w:pStyle w:val="Corpsdetexte"/>
      </w:pPr>
      <w:r w:rsidRPr="00F55AEC">
        <w:t>Tout différend entre le titulaire et l’administration doit faire l’objet, de la part du titulaire, d’un mémoire de réclamation exposant les motifs et indiquant, le cas échéant, le montant des sommes réclamées. Ce mémoire doit être communiqué à l’administration dans le délai de deux (2) mois courant à compter du jour où le différend est apparu, sous peine de forclusion.</w:t>
      </w:r>
      <w:r w:rsidR="00F12BFA">
        <w:t> ;</w:t>
      </w:r>
    </w:p>
    <w:p w14:paraId="007066C0" w14:textId="77777777" w:rsidR="00F12BFA" w:rsidRPr="00F55AEC" w:rsidRDefault="00F12BFA" w:rsidP="00E41344">
      <w:pPr>
        <w:pStyle w:val="Corpsdetexte"/>
      </w:pPr>
    </w:p>
    <w:p w14:paraId="7E0FC6A3" w14:textId="1321E6CB" w:rsidR="00F55AEC" w:rsidRPr="00F55AEC" w:rsidRDefault="00F55AEC" w:rsidP="00E41344">
      <w:pPr>
        <w:pStyle w:val="Corpsdetexte"/>
      </w:pPr>
      <w:r w:rsidRPr="00F55AEC">
        <w:t xml:space="preserve">L’administration dispose d’un délai de deux (2) mois courant à compter de la réception du mémoire de réclamation, pour notifier sa décision. L’absence de décision dans ce délai vaut rejet de la réclamation. </w:t>
      </w:r>
    </w:p>
    <w:p w14:paraId="0F8DA388" w14:textId="77777777" w:rsidR="00F12BFA" w:rsidRDefault="00F12BFA" w:rsidP="00E41344">
      <w:pPr>
        <w:pStyle w:val="Corpsdetexte"/>
      </w:pPr>
    </w:p>
    <w:p w14:paraId="307388F5" w14:textId="73228D24" w:rsidR="00EE3805" w:rsidRDefault="00F144AA" w:rsidP="00E41344">
      <w:pPr>
        <w:pStyle w:val="Corpsdetexte"/>
      </w:pPr>
      <w:r w:rsidRPr="002E2252">
        <w:t>En cas de différend, les acheteurs et le titulaire peuvent recourir au comité consultatif de règlement à l’amiable compétent ou au médiateur des entreprises relatives aux marchés publics conformément aux dispositions des articles R.2197-1 à R.2197-4 du code la commande publique.</w:t>
      </w:r>
    </w:p>
    <w:p w14:paraId="126F52E5" w14:textId="77777777" w:rsidR="00F12BFA" w:rsidRPr="00A60AB3" w:rsidRDefault="00F12BFA" w:rsidP="00E41344">
      <w:pPr>
        <w:pStyle w:val="Corpsdetexte"/>
      </w:pPr>
    </w:p>
    <w:p w14:paraId="727EBDAF" w14:textId="3B5868A7" w:rsidR="00DC5B01" w:rsidRPr="002E2252" w:rsidRDefault="000567DB" w:rsidP="00AC26BF">
      <w:pPr>
        <w:pStyle w:val="Titre1"/>
      </w:pPr>
      <w:bookmarkStart w:id="367" w:name="_Toc158390741"/>
      <w:bookmarkStart w:id="368" w:name="_Toc158391197"/>
      <w:bookmarkStart w:id="369" w:name="_Toc223445275"/>
      <w:r w:rsidRPr="002E2252">
        <w:t>DEROGATIONS</w:t>
      </w:r>
      <w:bookmarkEnd w:id="367"/>
      <w:bookmarkEnd w:id="368"/>
      <w:bookmarkEnd w:id="369"/>
    </w:p>
    <w:p w14:paraId="452AFB32" w14:textId="7EA6090E" w:rsidR="00DC5B01" w:rsidRPr="002E2252" w:rsidRDefault="00DC5B01" w:rsidP="00E41344">
      <w:pPr>
        <w:pStyle w:val="Corpsdetexte"/>
      </w:pPr>
    </w:p>
    <w:p w14:paraId="42B651B3" w14:textId="7F3FB818" w:rsidR="00B540F3" w:rsidRPr="002E2252" w:rsidRDefault="00B540F3" w:rsidP="00E41344">
      <w:pPr>
        <w:pStyle w:val="Corpsdetexte"/>
      </w:pPr>
      <w:r w:rsidRPr="002E2252">
        <w:t xml:space="preserve">Tableau des dérogations au CCAG-TIC : </w:t>
      </w:r>
    </w:p>
    <w:p w14:paraId="79C11094" w14:textId="77777777" w:rsidR="00B540F3" w:rsidRPr="002E2252" w:rsidRDefault="00B540F3" w:rsidP="00E41344">
      <w:pPr>
        <w:pStyle w:val="Corpsdetexte"/>
      </w:pPr>
    </w:p>
    <w:tbl>
      <w:tblPr>
        <w:tblStyle w:val="Grilledutableau"/>
        <w:tblW w:w="10043" w:type="dxa"/>
        <w:jc w:val="center"/>
        <w:tblLook w:val="04A0" w:firstRow="1" w:lastRow="0" w:firstColumn="1" w:lastColumn="0" w:noHBand="0" w:noVBand="1"/>
      </w:tblPr>
      <w:tblGrid>
        <w:gridCol w:w="3114"/>
        <w:gridCol w:w="3260"/>
        <w:gridCol w:w="3669"/>
      </w:tblGrid>
      <w:tr w:rsidR="00B540F3" w:rsidRPr="002E2252" w14:paraId="7C5D4EDE" w14:textId="77777777" w:rsidTr="008E0D52">
        <w:trPr>
          <w:cantSplit/>
          <w:trHeight w:val="555"/>
          <w:tblHeader/>
          <w:jc w:val="center"/>
        </w:trPr>
        <w:tc>
          <w:tcPr>
            <w:tcW w:w="3114" w:type="dxa"/>
            <w:shd w:val="clear" w:color="auto" w:fill="D9D9D9" w:themeFill="background1" w:themeFillShade="D9"/>
            <w:vAlign w:val="center"/>
          </w:tcPr>
          <w:p w14:paraId="5F5E6606" w14:textId="77777777" w:rsidR="00B540F3" w:rsidRPr="00733F55" w:rsidRDefault="00B540F3" w:rsidP="00733F55">
            <w:pPr>
              <w:pStyle w:val="Corpsdetexte"/>
              <w:jc w:val="center"/>
              <w:rPr>
                <w:b/>
                <w:bCs/>
              </w:rPr>
            </w:pPr>
            <w:r w:rsidRPr="00733F55">
              <w:rPr>
                <w:b/>
                <w:bCs/>
              </w:rPr>
              <w:t>Article du présent CCAP</w:t>
            </w:r>
          </w:p>
        </w:tc>
        <w:tc>
          <w:tcPr>
            <w:tcW w:w="3260" w:type="dxa"/>
            <w:shd w:val="clear" w:color="auto" w:fill="D9D9D9" w:themeFill="background1" w:themeFillShade="D9"/>
            <w:vAlign w:val="center"/>
          </w:tcPr>
          <w:p w14:paraId="437CDF1A" w14:textId="378B7CEB" w:rsidR="00B540F3" w:rsidRPr="00733F55" w:rsidRDefault="00B540F3" w:rsidP="008932BD">
            <w:pPr>
              <w:pStyle w:val="Corpsdetexte"/>
              <w:jc w:val="center"/>
              <w:rPr>
                <w:b/>
                <w:bCs/>
              </w:rPr>
            </w:pPr>
            <w:r w:rsidRPr="00733F55">
              <w:rPr>
                <w:b/>
                <w:bCs/>
              </w:rPr>
              <w:t>Article du CCAG-</w:t>
            </w:r>
            <w:r w:rsidR="008905A3">
              <w:rPr>
                <w:b/>
                <w:bCs/>
              </w:rPr>
              <w:t>TIC</w:t>
            </w:r>
            <w:r w:rsidRPr="00733F55">
              <w:rPr>
                <w:b/>
                <w:bCs/>
              </w:rPr>
              <w:t xml:space="preserve"> auquel il est fait dérogation</w:t>
            </w:r>
          </w:p>
        </w:tc>
        <w:tc>
          <w:tcPr>
            <w:tcW w:w="3669" w:type="dxa"/>
            <w:shd w:val="clear" w:color="auto" w:fill="D9D9D9" w:themeFill="background1" w:themeFillShade="D9"/>
            <w:vAlign w:val="center"/>
          </w:tcPr>
          <w:p w14:paraId="2887CA01" w14:textId="77777777" w:rsidR="00B540F3" w:rsidRPr="00733F55" w:rsidRDefault="00B540F3" w:rsidP="00733F55">
            <w:pPr>
              <w:pStyle w:val="Corpsdetexte"/>
              <w:jc w:val="center"/>
              <w:rPr>
                <w:b/>
                <w:bCs/>
              </w:rPr>
            </w:pPr>
            <w:r w:rsidRPr="00733F55">
              <w:rPr>
                <w:b/>
                <w:bCs/>
              </w:rPr>
              <w:t>Commentaire / objet de la dérogation</w:t>
            </w:r>
          </w:p>
        </w:tc>
      </w:tr>
      <w:tr w:rsidR="00B540F3" w:rsidRPr="002E2252" w14:paraId="5A579FA2" w14:textId="77777777" w:rsidTr="008E0D52">
        <w:trPr>
          <w:trHeight w:val="277"/>
          <w:jc w:val="center"/>
        </w:trPr>
        <w:tc>
          <w:tcPr>
            <w:tcW w:w="3114" w:type="dxa"/>
            <w:vAlign w:val="center"/>
          </w:tcPr>
          <w:p w14:paraId="29BE156A" w14:textId="4A7B8337" w:rsidR="00CC283E" w:rsidRPr="00230AEB" w:rsidRDefault="00CC283E" w:rsidP="000C3FC4">
            <w:pPr>
              <w:pStyle w:val="Corpsdetexte"/>
              <w:jc w:val="center"/>
            </w:pPr>
            <w:r w:rsidRPr="00230AEB">
              <w:t>Article 3</w:t>
            </w:r>
          </w:p>
        </w:tc>
        <w:tc>
          <w:tcPr>
            <w:tcW w:w="3260" w:type="dxa"/>
            <w:vAlign w:val="center"/>
          </w:tcPr>
          <w:p w14:paraId="7C483A94" w14:textId="56A483F6" w:rsidR="00B540F3" w:rsidRPr="00E13C55" w:rsidRDefault="000C3FC4" w:rsidP="008932BD">
            <w:pPr>
              <w:pStyle w:val="Corpsdetexte"/>
              <w:jc w:val="center"/>
            </w:pPr>
            <w:r w:rsidRPr="00E13C55">
              <w:t>Article 4</w:t>
            </w:r>
          </w:p>
        </w:tc>
        <w:tc>
          <w:tcPr>
            <w:tcW w:w="3669" w:type="dxa"/>
            <w:vAlign w:val="center"/>
          </w:tcPr>
          <w:p w14:paraId="79FC2D02" w14:textId="518C4E83" w:rsidR="00B540F3" w:rsidRPr="002E2252" w:rsidRDefault="00EC1891" w:rsidP="008932BD">
            <w:pPr>
              <w:pStyle w:val="Corpsdetexte"/>
              <w:jc w:val="left"/>
            </w:pPr>
            <w:r>
              <w:t>Ordre des pièces contractuelles</w:t>
            </w:r>
          </w:p>
        </w:tc>
      </w:tr>
      <w:tr w:rsidR="007F700D" w:rsidRPr="002E2252" w14:paraId="4D671846" w14:textId="77777777" w:rsidTr="008E0D52">
        <w:trPr>
          <w:trHeight w:val="277"/>
          <w:jc w:val="center"/>
        </w:trPr>
        <w:tc>
          <w:tcPr>
            <w:tcW w:w="3114" w:type="dxa"/>
            <w:vAlign w:val="center"/>
          </w:tcPr>
          <w:p w14:paraId="69E292AC" w14:textId="3AE664F0" w:rsidR="007F700D" w:rsidRPr="00230AEB" w:rsidRDefault="00CC283E" w:rsidP="000C3FC4">
            <w:pPr>
              <w:pStyle w:val="Corpsdetexte"/>
              <w:jc w:val="center"/>
            </w:pPr>
            <w:r w:rsidRPr="00230AEB">
              <w:t>Article 7</w:t>
            </w:r>
          </w:p>
        </w:tc>
        <w:tc>
          <w:tcPr>
            <w:tcW w:w="3260" w:type="dxa"/>
            <w:vAlign w:val="center"/>
          </w:tcPr>
          <w:p w14:paraId="3421C227" w14:textId="41650D67" w:rsidR="007F700D" w:rsidRPr="00E13C55" w:rsidRDefault="000C3FC4" w:rsidP="008932BD">
            <w:pPr>
              <w:pStyle w:val="Corpsdetexte"/>
              <w:jc w:val="center"/>
            </w:pPr>
            <w:r w:rsidRPr="00E13C55">
              <w:t>Article 30</w:t>
            </w:r>
          </w:p>
        </w:tc>
        <w:tc>
          <w:tcPr>
            <w:tcW w:w="3669" w:type="dxa"/>
            <w:vAlign w:val="center"/>
          </w:tcPr>
          <w:p w14:paraId="0E221AB4" w14:textId="7EEB4F39" w:rsidR="007F700D" w:rsidRDefault="00EC1891" w:rsidP="008932BD">
            <w:pPr>
              <w:pStyle w:val="Corpsdetexte"/>
              <w:jc w:val="left"/>
            </w:pPr>
            <w:r>
              <w:t>Opérations de vérification</w:t>
            </w:r>
          </w:p>
        </w:tc>
      </w:tr>
      <w:tr w:rsidR="00CC283E" w:rsidRPr="002E2252" w14:paraId="33B67767" w14:textId="77777777" w:rsidTr="008E0D52">
        <w:trPr>
          <w:trHeight w:val="277"/>
          <w:jc w:val="center"/>
        </w:trPr>
        <w:tc>
          <w:tcPr>
            <w:tcW w:w="3114" w:type="dxa"/>
            <w:vAlign w:val="center"/>
          </w:tcPr>
          <w:p w14:paraId="1ADC3389" w14:textId="7A123B05" w:rsidR="00CC283E" w:rsidRPr="00230AEB" w:rsidRDefault="00CC283E" w:rsidP="000C3FC4">
            <w:pPr>
              <w:pStyle w:val="Corpsdetexte"/>
              <w:jc w:val="center"/>
            </w:pPr>
            <w:r w:rsidRPr="00230AEB">
              <w:t xml:space="preserve">Article </w:t>
            </w:r>
            <w:r w:rsidR="0079388B" w:rsidRPr="00230AEB">
              <w:t>8.3</w:t>
            </w:r>
          </w:p>
        </w:tc>
        <w:tc>
          <w:tcPr>
            <w:tcW w:w="3260" w:type="dxa"/>
            <w:vAlign w:val="center"/>
          </w:tcPr>
          <w:p w14:paraId="0CB1C4F2" w14:textId="1DADC72D" w:rsidR="00CC283E" w:rsidRPr="00E13C55" w:rsidRDefault="004B0A78" w:rsidP="008932BD">
            <w:pPr>
              <w:pStyle w:val="Corpsdetexte"/>
              <w:jc w:val="center"/>
            </w:pPr>
            <w:r w:rsidRPr="00E13C55">
              <w:t xml:space="preserve">Article </w:t>
            </w:r>
            <w:r w:rsidR="00E13C55" w:rsidRPr="00E13C55">
              <w:t>3.4.1</w:t>
            </w:r>
          </w:p>
        </w:tc>
        <w:tc>
          <w:tcPr>
            <w:tcW w:w="3669" w:type="dxa"/>
            <w:vAlign w:val="center"/>
          </w:tcPr>
          <w:p w14:paraId="1ADD37E8" w14:textId="244B4C4C" w:rsidR="00CC283E" w:rsidRDefault="0010250E" w:rsidP="008932BD">
            <w:pPr>
              <w:pStyle w:val="Corpsdetexte"/>
              <w:jc w:val="left"/>
            </w:pPr>
            <w:r>
              <w:t>Représentation du Titulaire</w:t>
            </w:r>
          </w:p>
        </w:tc>
      </w:tr>
      <w:tr w:rsidR="00CC283E" w:rsidRPr="002E2252" w14:paraId="42A4399A" w14:textId="77777777" w:rsidTr="008E0D52">
        <w:trPr>
          <w:trHeight w:val="277"/>
          <w:jc w:val="center"/>
        </w:trPr>
        <w:tc>
          <w:tcPr>
            <w:tcW w:w="3114" w:type="dxa"/>
            <w:vAlign w:val="center"/>
          </w:tcPr>
          <w:p w14:paraId="4C6DD6CD" w14:textId="123B4FBC" w:rsidR="00CC283E" w:rsidRPr="00230AEB" w:rsidRDefault="0079388B" w:rsidP="000C3FC4">
            <w:pPr>
              <w:pStyle w:val="Corpsdetexte"/>
              <w:jc w:val="center"/>
            </w:pPr>
            <w:r w:rsidRPr="00230AEB">
              <w:t>Article 9.5</w:t>
            </w:r>
          </w:p>
        </w:tc>
        <w:tc>
          <w:tcPr>
            <w:tcW w:w="3260" w:type="dxa"/>
            <w:vAlign w:val="center"/>
          </w:tcPr>
          <w:p w14:paraId="2CD65F73" w14:textId="15CB24F5" w:rsidR="00CC283E" w:rsidRPr="00E13C55" w:rsidRDefault="00E13C55" w:rsidP="008932BD">
            <w:pPr>
              <w:pStyle w:val="Corpsdetexte"/>
              <w:jc w:val="center"/>
            </w:pPr>
            <w:r w:rsidRPr="00E13C55">
              <w:t>Article 3.4.3</w:t>
            </w:r>
          </w:p>
        </w:tc>
        <w:tc>
          <w:tcPr>
            <w:tcW w:w="3669" w:type="dxa"/>
            <w:vAlign w:val="center"/>
          </w:tcPr>
          <w:p w14:paraId="3718849D" w14:textId="0E60B4C9" w:rsidR="00CC283E" w:rsidRDefault="008932BD" w:rsidP="008932BD">
            <w:pPr>
              <w:pStyle w:val="Corpsdetexte"/>
              <w:jc w:val="left"/>
            </w:pPr>
            <w:r>
              <w:t>Changement de représentant du Titulaire</w:t>
            </w:r>
          </w:p>
        </w:tc>
      </w:tr>
      <w:tr w:rsidR="00CC283E" w:rsidRPr="002E2252" w14:paraId="0CBE2DED" w14:textId="77777777" w:rsidTr="008E0D52">
        <w:trPr>
          <w:trHeight w:val="277"/>
          <w:jc w:val="center"/>
        </w:trPr>
        <w:tc>
          <w:tcPr>
            <w:tcW w:w="3114" w:type="dxa"/>
            <w:vAlign w:val="center"/>
          </w:tcPr>
          <w:p w14:paraId="44AB15D4" w14:textId="2F4D9E83" w:rsidR="00CC283E" w:rsidRPr="00230AEB" w:rsidRDefault="0079388B" w:rsidP="000C3FC4">
            <w:pPr>
              <w:pStyle w:val="Corpsdetexte"/>
              <w:jc w:val="center"/>
            </w:pPr>
            <w:r w:rsidRPr="00230AEB">
              <w:t>Article 10</w:t>
            </w:r>
          </w:p>
        </w:tc>
        <w:tc>
          <w:tcPr>
            <w:tcW w:w="3260" w:type="dxa"/>
            <w:vAlign w:val="center"/>
          </w:tcPr>
          <w:p w14:paraId="727148B2" w14:textId="787DA2F3" w:rsidR="00CC283E" w:rsidRPr="00E13C55" w:rsidRDefault="00E13C55" w:rsidP="008932BD">
            <w:pPr>
              <w:pStyle w:val="Corpsdetexte"/>
              <w:jc w:val="center"/>
            </w:pPr>
            <w:r w:rsidRPr="00E13C55">
              <w:t>Article 35</w:t>
            </w:r>
          </w:p>
        </w:tc>
        <w:tc>
          <w:tcPr>
            <w:tcW w:w="3669" w:type="dxa"/>
            <w:vAlign w:val="center"/>
          </w:tcPr>
          <w:p w14:paraId="7EFEB6F7" w14:textId="77BACC8F" w:rsidR="00CC283E" w:rsidRDefault="008932BD" w:rsidP="008932BD">
            <w:pPr>
              <w:pStyle w:val="Corpsdetexte"/>
              <w:jc w:val="left"/>
            </w:pPr>
            <w:r>
              <w:t>Propriété intellectuelle</w:t>
            </w:r>
          </w:p>
        </w:tc>
      </w:tr>
      <w:tr w:rsidR="00FF721D" w:rsidRPr="002E2252" w14:paraId="617EF483" w14:textId="77777777" w:rsidTr="008E0D52">
        <w:trPr>
          <w:trHeight w:val="277"/>
          <w:jc w:val="center"/>
        </w:trPr>
        <w:tc>
          <w:tcPr>
            <w:tcW w:w="3114" w:type="dxa"/>
            <w:vAlign w:val="center"/>
          </w:tcPr>
          <w:p w14:paraId="39D97614" w14:textId="1845075C" w:rsidR="00FF721D" w:rsidRPr="00230AEB" w:rsidRDefault="00230AEB" w:rsidP="000C3FC4">
            <w:pPr>
              <w:pStyle w:val="Corpsdetexte"/>
              <w:jc w:val="center"/>
            </w:pPr>
            <w:r w:rsidRPr="00230AEB">
              <w:t>Article 17</w:t>
            </w:r>
          </w:p>
        </w:tc>
        <w:tc>
          <w:tcPr>
            <w:tcW w:w="3260" w:type="dxa"/>
            <w:vAlign w:val="center"/>
          </w:tcPr>
          <w:p w14:paraId="66939F80" w14:textId="022814F4" w:rsidR="00FF721D" w:rsidRPr="00E13C55" w:rsidRDefault="00E13C55" w:rsidP="00E13C55">
            <w:pPr>
              <w:pStyle w:val="Corpsdetexte"/>
              <w:jc w:val="center"/>
            </w:pPr>
            <w:r w:rsidRPr="00E13C55">
              <w:t>Article 14</w:t>
            </w:r>
          </w:p>
        </w:tc>
        <w:tc>
          <w:tcPr>
            <w:tcW w:w="3669" w:type="dxa"/>
            <w:vAlign w:val="center"/>
          </w:tcPr>
          <w:p w14:paraId="485AE138" w14:textId="544678B1" w:rsidR="00FF721D" w:rsidRDefault="008932BD" w:rsidP="008932BD">
            <w:pPr>
              <w:pStyle w:val="Corpsdetexte"/>
              <w:jc w:val="left"/>
            </w:pPr>
            <w:r>
              <w:t>Pénalités</w:t>
            </w:r>
          </w:p>
        </w:tc>
      </w:tr>
    </w:tbl>
    <w:p w14:paraId="3A408561" w14:textId="0E45FF13" w:rsidR="00D05602" w:rsidRDefault="00D05602" w:rsidP="00F871C9">
      <w:pPr>
        <w:adjustRightInd w:val="0"/>
        <w:jc w:val="both"/>
        <w:rPr>
          <w:iCs/>
        </w:rPr>
      </w:pPr>
    </w:p>
    <w:p w14:paraId="2B32D66A" w14:textId="77777777" w:rsidR="0065489B" w:rsidRDefault="0065489B" w:rsidP="00F871C9">
      <w:pPr>
        <w:adjustRightInd w:val="0"/>
        <w:jc w:val="both"/>
        <w:rPr>
          <w:iCs/>
        </w:rPr>
      </w:pPr>
    </w:p>
    <w:p w14:paraId="09580EFA" w14:textId="0FEFE873" w:rsidR="00334F75" w:rsidRDefault="00334F75" w:rsidP="0065489B">
      <w:pPr>
        <w:pStyle w:val="Titre1"/>
      </w:pPr>
      <w:bookmarkStart w:id="370" w:name="_Toc223445276"/>
      <w:r>
        <w:t>LISTE DES ANNEXES</w:t>
      </w:r>
      <w:bookmarkEnd w:id="370"/>
    </w:p>
    <w:p w14:paraId="203248FE" w14:textId="77777777" w:rsidR="00334F75" w:rsidRDefault="00334F75" w:rsidP="00334F75"/>
    <w:p w14:paraId="68AB1A59" w14:textId="77777777" w:rsidR="0055548D" w:rsidRPr="00571E04" w:rsidRDefault="0055548D" w:rsidP="00571E04">
      <w:pPr>
        <w:pStyle w:val="BodyText23"/>
        <w:tabs>
          <w:tab w:val="left" w:pos="284"/>
        </w:tabs>
        <w:spacing w:line="240" w:lineRule="auto"/>
        <w:ind w:left="426" w:hanging="426"/>
        <w:rPr>
          <w:rFonts w:ascii="Open Sans" w:eastAsia="Microsoft Sans Serif" w:hAnsi="Open Sans" w:cs="Open Sans"/>
          <w:w w:val="105"/>
          <w:sz w:val="20"/>
          <w:szCs w:val="22"/>
          <w:lang w:val="fr-FR" w:eastAsia="en-US"/>
        </w:rPr>
      </w:pPr>
    </w:p>
    <w:p w14:paraId="355CB5C0" w14:textId="0AE5EE49" w:rsidR="0055548D" w:rsidRPr="00542371" w:rsidRDefault="0055548D" w:rsidP="00542371">
      <w:pPr>
        <w:pStyle w:val="BodyText23"/>
        <w:numPr>
          <w:ilvl w:val="0"/>
          <w:numId w:val="50"/>
        </w:numPr>
        <w:tabs>
          <w:tab w:val="left" w:pos="284"/>
        </w:tabs>
        <w:spacing w:line="240" w:lineRule="auto"/>
        <w:rPr>
          <w:rFonts w:ascii="Open Sans" w:eastAsia="Microsoft Sans Serif" w:hAnsi="Open Sans" w:cs="Open Sans"/>
          <w:b/>
          <w:bCs/>
          <w:w w:val="105"/>
          <w:sz w:val="20"/>
          <w:szCs w:val="22"/>
          <w:lang w:val="fr-FR" w:eastAsia="en-US"/>
        </w:rPr>
      </w:pPr>
      <w:r w:rsidRPr="00542371">
        <w:rPr>
          <w:rFonts w:ascii="Open Sans" w:eastAsia="Microsoft Sans Serif" w:hAnsi="Open Sans" w:cs="Open Sans"/>
          <w:b/>
          <w:bCs/>
          <w:w w:val="105"/>
          <w:sz w:val="20"/>
          <w:szCs w:val="22"/>
          <w:lang w:val="fr-FR" w:eastAsia="en-US"/>
        </w:rPr>
        <w:t xml:space="preserve">Annexe </w:t>
      </w:r>
      <w:r w:rsidR="00F32192" w:rsidRPr="00542371">
        <w:rPr>
          <w:rFonts w:ascii="Open Sans" w:eastAsia="Microsoft Sans Serif" w:hAnsi="Open Sans" w:cs="Open Sans"/>
          <w:b/>
          <w:bCs/>
          <w:w w:val="105"/>
          <w:sz w:val="20"/>
          <w:szCs w:val="22"/>
          <w:lang w:val="fr-FR" w:eastAsia="en-US"/>
        </w:rPr>
        <w:t>1</w:t>
      </w:r>
      <w:r w:rsidRPr="00542371">
        <w:rPr>
          <w:rFonts w:ascii="Open Sans" w:eastAsia="Microsoft Sans Serif" w:hAnsi="Open Sans" w:cs="Open Sans"/>
          <w:b/>
          <w:bCs/>
          <w:w w:val="105"/>
          <w:sz w:val="20"/>
          <w:szCs w:val="22"/>
          <w:lang w:val="fr-FR" w:eastAsia="en-US"/>
        </w:rPr>
        <w:t xml:space="preserve"> – RGPD</w:t>
      </w:r>
    </w:p>
    <w:p w14:paraId="30DD681D" w14:textId="27E4317A" w:rsidR="007C3BFD" w:rsidRPr="00571E04" w:rsidRDefault="00542371" w:rsidP="00571E04">
      <w:pPr>
        <w:pStyle w:val="BodyText23"/>
        <w:tabs>
          <w:tab w:val="left" w:pos="284"/>
        </w:tabs>
        <w:spacing w:line="240" w:lineRule="auto"/>
        <w:ind w:left="426" w:hanging="426"/>
        <w:rPr>
          <w:rFonts w:ascii="Open Sans" w:eastAsia="Microsoft Sans Serif" w:hAnsi="Open Sans" w:cs="Open Sans"/>
          <w:w w:val="105"/>
          <w:sz w:val="20"/>
          <w:szCs w:val="22"/>
          <w:lang w:val="fr-FR" w:eastAsia="en-US"/>
        </w:rPr>
      </w:pPr>
      <w:r>
        <w:rPr>
          <w:rFonts w:ascii="Open Sans" w:eastAsia="Microsoft Sans Serif" w:hAnsi="Open Sans" w:cs="Open Sans"/>
          <w:w w:val="105"/>
          <w:sz w:val="20"/>
          <w:szCs w:val="22"/>
          <w:lang w:val="fr-FR" w:eastAsia="en-US"/>
        </w:rPr>
        <w:t>« </w:t>
      </w:r>
      <w:r w:rsidR="007C3BFD" w:rsidRPr="00571E04">
        <w:rPr>
          <w:rFonts w:ascii="Open Sans" w:eastAsia="Microsoft Sans Serif" w:hAnsi="Open Sans" w:cs="Open Sans"/>
          <w:w w:val="105"/>
          <w:sz w:val="20"/>
          <w:szCs w:val="22"/>
          <w:lang w:val="fr-FR" w:eastAsia="en-US"/>
        </w:rPr>
        <w:t>23.027-IT_</w:t>
      </w:r>
      <w:r w:rsidR="00571E04" w:rsidRPr="00571E04">
        <w:rPr>
          <w:rFonts w:ascii="Open Sans" w:eastAsia="Microsoft Sans Serif" w:hAnsi="Open Sans" w:cs="Open Sans"/>
          <w:w w:val="105"/>
          <w:sz w:val="20"/>
          <w:szCs w:val="22"/>
          <w:lang w:val="fr-FR" w:eastAsia="en-US"/>
        </w:rPr>
        <w:t>AOO_</w:t>
      </w:r>
      <w:r w:rsidR="007C3BFD" w:rsidRPr="00571E04">
        <w:rPr>
          <w:rFonts w:ascii="Open Sans" w:eastAsia="Microsoft Sans Serif" w:hAnsi="Open Sans" w:cs="Open Sans"/>
          <w:w w:val="105"/>
          <w:sz w:val="20"/>
          <w:szCs w:val="22"/>
          <w:lang w:val="fr-FR" w:eastAsia="en-US"/>
        </w:rPr>
        <w:t>Annexe 1 _RGPD_AGEPS</w:t>
      </w:r>
      <w:r>
        <w:rPr>
          <w:rFonts w:ascii="Open Sans" w:eastAsia="Microsoft Sans Serif" w:hAnsi="Open Sans" w:cs="Open Sans"/>
          <w:w w:val="105"/>
          <w:sz w:val="20"/>
          <w:szCs w:val="22"/>
          <w:lang w:val="fr-FR" w:eastAsia="en-US"/>
        </w:rPr>
        <w:t> »</w:t>
      </w:r>
    </w:p>
    <w:p w14:paraId="42258B45" w14:textId="77777777" w:rsidR="0055548D" w:rsidRDefault="0055548D" w:rsidP="006E18A2"/>
    <w:p w14:paraId="430BF1C5" w14:textId="561A80EF" w:rsidR="0065489B" w:rsidRPr="00542371" w:rsidRDefault="006E18A2" w:rsidP="00542371">
      <w:pPr>
        <w:pStyle w:val="BodyText23"/>
        <w:numPr>
          <w:ilvl w:val="0"/>
          <w:numId w:val="50"/>
        </w:numPr>
        <w:tabs>
          <w:tab w:val="left" w:pos="284"/>
        </w:tabs>
        <w:spacing w:line="240" w:lineRule="auto"/>
        <w:rPr>
          <w:rFonts w:ascii="Open Sans" w:eastAsia="Microsoft Sans Serif" w:hAnsi="Open Sans" w:cs="Open Sans"/>
          <w:b/>
          <w:bCs/>
          <w:w w:val="105"/>
          <w:sz w:val="20"/>
          <w:szCs w:val="22"/>
          <w:lang w:val="fr-FR" w:eastAsia="en-US"/>
        </w:rPr>
      </w:pPr>
      <w:r w:rsidRPr="00542371">
        <w:rPr>
          <w:rFonts w:ascii="Open Sans" w:eastAsia="Microsoft Sans Serif" w:hAnsi="Open Sans" w:cs="Open Sans"/>
          <w:b/>
          <w:bCs/>
          <w:w w:val="105"/>
          <w:sz w:val="20"/>
          <w:szCs w:val="22"/>
          <w:lang w:val="fr-FR" w:eastAsia="en-US"/>
        </w:rPr>
        <w:t xml:space="preserve">Annexe </w:t>
      </w:r>
      <w:r w:rsidR="00F32192" w:rsidRPr="00542371">
        <w:rPr>
          <w:rFonts w:ascii="Open Sans" w:eastAsia="Microsoft Sans Serif" w:hAnsi="Open Sans" w:cs="Open Sans"/>
          <w:b/>
          <w:bCs/>
          <w:w w:val="105"/>
          <w:sz w:val="20"/>
          <w:szCs w:val="22"/>
          <w:lang w:val="fr-FR" w:eastAsia="en-US"/>
        </w:rPr>
        <w:t>2</w:t>
      </w:r>
      <w:r w:rsidRPr="00542371">
        <w:rPr>
          <w:rFonts w:ascii="Open Sans" w:eastAsia="Microsoft Sans Serif" w:hAnsi="Open Sans" w:cs="Open Sans"/>
          <w:b/>
          <w:bCs/>
          <w:w w:val="105"/>
          <w:sz w:val="20"/>
          <w:szCs w:val="22"/>
          <w:lang w:val="fr-FR" w:eastAsia="en-US"/>
        </w:rPr>
        <w:t xml:space="preserve"> – Sécurité dans la relation avec les fournisseurs</w:t>
      </w:r>
    </w:p>
    <w:p w14:paraId="35075DBF" w14:textId="5587D892" w:rsidR="00542371" w:rsidRPr="00542371" w:rsidRDefault="00542371" w:rsidP="00542371">
      <w:pPr>
        <w:pStyle w:val="BodyText23"/>
        <w:tabs>
          <w:tab w:val="left" w:pos="284"/>
        </w:tabs>
        <w:spacing w:line="240" w:lineRule="auto"/>
        <w:ind w:left="426" w:hanging="426"/>
        <w:rPr>
          <w:rFonts w:ascii="Open Sans" w:eastAsia="Microsoft Sans Serif" w:hAnsi="Open Sans" w:cs="Open Sans"/>
          <w:w w:val="105"/>
          <w:sz w:val="20"/>
          <w:szCs w:val="22"/>
          <w:lang w:val="fr-FR" w:eastAsia="en-US"/>
        </w:rPr>
      </w:pPr>
      <w:r>
        <w:rPr>
          <w:rFonts w:ascii="Open Sans" w:eastAsia="Microsoft Sans Serif" w:hAnsi="Open Sans" w:cs="Open Sans"/>
          <w:w w:val="105"/>
          <w:sz w:val="20"/>
          <w:szCs w:val="22"/>
          <w:lang w:val="fr-FR" w:eastAsia="en-US"/>
        </w:rPr>
        <w:t>« </w:t>
      </w:r>
      <w:r w:rsidRPr="00542371">
        <w:rPr>
          <w:rFonts w:ascii="Open Sans" w:eastAsia="Microsoft Sans Serif" w:hAnsi="Open Sans" w:cs="Open Sans"/>
          <w:w w:val="105"/>
          <w:sz w:val="20"/>
          <w:szCs w:val="22"/>
          <w:lang w:val="fr-FR" w:eastAsia="en-US"/>
        </w:rPr>
        <w:t>23.027-IT_AOO_Annexe 2_PROC_FournissseurSécurité_V1.2</w:t>
      </w:r>
      <w:r>
        <w:rPr>
          <w:rFonts w:ascii="Open Sans" w:eastAsia="Microsoft Sans Serif" w:hAnsi="Open Sans" w:cs="Open Sans"/>
          <w:w w:val="105"/>
          <w:sz w:val="20"/>
          <w:szCs w:val="22"/>
          <w:lang w:val="fr-FR" w:eastAsia="en-US"/>
        </w:rPr>
        <w:t> »</w:t>
      </w:r>
    </w:p>
    <w:p w14:paraId="38252310" w14:textId="77777777" w:rsidR="00F32192" w:rsidRDefault="00F32192" w:rsidP="006E18A2"/>
    <w:p w14:paraId="280FE2BF" w14:textId="6332ECD6" w:rsidR="00F32192" w:rsidRPr="00542371" w:rsidRDefault="00F32192" w:rsidP="00542371">
      <w:pPr>
        <w:pStyle w:val="BodyText23"/>
        <w:numPr>
          <w:ilvl w:val="0"/>
          <w:numId w:val="50"/>
        </w:numPr>
        <w:tabs>
          <w:tab w:val="left" w:pos="284"/>
        </w:tabs>
        <w:spacing w:line="240" w:lineRule="auto"/>
        <w:rPr>
          <w:rFonts w:ascii="Open Sans" w:eastAsia="Microsoft Sans Serif" w:hAnsi="Open Sans" w:cs="Open Sans"/>
          <w:b/>
          <w:bCs/>
          <w:w w:val="105"/>
          <w:sz w:val="20"/>
          <w:szCs w:val="22"/>
          <w:lang w:val="fr-FR" w:eastAsia="en-US"/>
        </w:rPr>
      </w:pPr>
      <w:r w:rsidRPr="00542371">
        <w:rPr>
          <w:rFonts w:ascii="Open Sans" w:eastAsia="Microsoft Sans Serif" w:hAnsi="Open Sans" w:cs="Open Sans"/>
          <w:b/>
          <w:bCs/>
          <w:w w:val="105"/>
          <w:sz w:val="20"/>
          <w:szCs w:val="22"/>
          <w:lang w:val="fr-FR" w:eastAsia="en-US"/>
        </w:rPr>
        <w:t>Annexe 3 - Conformité des marchés publics à l’urbanisation</w:t>
      </w:r>
    </w:p>
    <w:p w14:paraId="44661A31" w14:textId="217EC5BA" w:rsidR="002A6975" w:rsidRPr="00400A96" w:rsidRDefault="00542371" w:rsidP="00F32192">
      <w:pPr>
        <w:pStyle w:val="BodyText23"/>
        <w:tabs>
          <w:tab w:val="left" w:pos="284"/>
        </w:tabs>
        <w:spacing w:line="240" w:lineRule="auto"/>
        <w:ind w:left="426" w:hanging="426"/>
        <w:rPr>
          <w:rFonts w:ascii="Open Sans" w:eastAsia="Microsoft Sans Serif" w:hAnsi="Open Sans" w:cs="Open Sans"/>
          <w:w w:val="105"/>
          <w:sz w:val="20"/>
          <w:szCs w:val="22"/>
          <w:lang w:val="fr-FR" w:eastAsia="en-US"/>
        </w:rPr>
      </w:pPr>
      <w:r>
        <w:rPr>
          <w:rFonts w:ascii="Open Sans" w:eastAsia="Microsoft Sans Serif" w:hAnsi="Open Sans" w:cs="Open Sans"/>
          <w:w w:val="105"/>
          <w:sz w:val="20"/>
          <w:szCs w:val="22"/>
          <w:lang w:val="fr-FR" w:eastAsia="en-US"/>
        </w:rPr>
        <w:t>« </w:t>
      </w:r>
      <w:r w:rsidR="002A6975" w:rsidRPr="00400A96">
        <w:rPr>
          <w:rFonts w:ascii="Open Sans" w:eastAsia="Microsoft Sans Serif" w:hAnsi="Open Sans" w:cs="Open Sans"/>
          <w:w w:val="105"/>
          <w:sz w:val="20"/>
          <w:szCs w:val="22"/>
          <w:lang w:val="fr-FR" w:eastAsia="en-US"/>
        </w:rPr>
        <w:t>23.027-IT_Annexe 3_AP-HP - Fiche de Conformité Marchés Publics V1.5</w:t>
      </w:r>
      <w:r>
        <w:rPr>
          <w:rFonts w:ascii="Open Sans" w:eastAsia="Microsoft Sans Serif" w:hAnsi="Open Sans" w:cs="Open Sans"/>
          <w:w w:val="105"/>
          <w:sz w:val="20"/>
          <w:szCs w:val="22"/>
          <w:lang w:val="fr-FR" w:eastAsia="en-US"/>
        </w:rPr>
        <w:t> »</w:t>
      </w:r>
    </w:p>
    <w:p w14:paraId="047A819F" w14:textId="77777777" w:rsidR="00F32192" w:rsidRPr="00400A96" w:rsidRDefault="00F32192" w:rsidP="00F32192">
      <w:pPr>
        <w:rPr>
          <w:rFonts w:ascii="Open Sans" w:hAnsi="Open Sans" w:cs="Open Sans"/>
          <w:w w:val="105"/>
          <w:sz w:val="20"/>
        </w:rPr>
      </w:pPr>
    </w:p>
    <w:p w14:paraId="6ACB6822" w14:textId="258B28D0" w:rsidR="00F32192" w:rsidRPr="00542371" w:rsidRDefault="00F32192" w:rsidP="00542371">
      <w:pPr>
        <w:pStyle w:val="BodyText23"/>
        <w:numPr>
          <w:ilvl w:val="0"/>
          <w:numId w:val="50"/>
        </w:numPr>
        <w:tabs>
          <w:tab w:val="left" w:pos="284"/>
        </w:tabs>
        <w:spacing w:line="240" w:lineRule="auto"/>
        <w:rPr>
          <w:rFonts w:ascii="Open Sans" w:eastAsia="Microsoft Sans Serif" w:hAnsi="Open Sans" w:cs="Open Sans"/>
          <w:b/>
          <w:bCs/>
          <w:w w:val="105"/>
          <w:sz w:val="20"/>
          <w:szCs w:val="22"/>
          <w:lang w:val="fr-FR" w:eastAsia="en-US"/>
        </w:rPr>
      </w:pPr>
      <w:r w:rsidRPr="00542371">
        <w:rPr>
          <w:rFonts w:ascii="Open Sans" w:eastAsia="Microsoft Sans Serif" w:hAnsi="Open Sans" w:cs="Open Sans"/>
          <w:b/>
          <w:bCs/>
          <w:w w:val="105"/>
          <w:sz w:val="20"/>
          <w:szCs w:val="22"/>
          <w:lang w:val="fr-FR" w:eastAsia="en-US"/>
        </w:rPr>
        <w:t>Annexe 4_Fiche de conformité marchés publics</w:t>
      </w:r>
    </w:p>
    <w:p w14:paraId="219D70C2" w14:textId="2BE3BA52" w:rsidR="002A6975" w:rsidRPr="00400A96" w:rsidRDefault="00542371" w:rsidP="00F32192">
      <w:pPr>
        <w:pStyle w:val="BodyText23"/>
        <w:tabs>
          <w:tab w:val="left" w:pos="284"/>
        </w:tabs>
        <w:spacing w:line="240" w:lineRule="auto"/>
        <w:ind w:left="426" w:hanging="426"/>
        <w:rPr>
          <w:rFonts w:ascii="Open Sans" w:eastAsia="Microsoft Sans Serif" w:hAnsi="Open Sans" w:cs="Open Sans"/>
          <w:w w:val="105"/>
          <w:sz w:val="20"/>
          <w:szCs w:val="22"/>
          <w:lang w:val="fr-FR" w:eastAsia="en-US"/>
        </w:rPr>
      </w:pPr>
      <w:r>
        <w:rPr>
          <w:rFonts w:ascii="Open Sans" w:eastAsia="Microsoft Sans Serif" w:hAnsi="Open Sans" w:cs="Open Sans"/>
          <w:w w:val="105"/>
          <w:sz w:val="20"/>
          <w:szCs w:val="22"/>
          <w:lang w:val="fr-FR" w:eastAsia="en-US"/>
        </w:rPr>
        <w:t>« </w:t>
      </w:r>
      <w:r w:rsidR="002A6975" w:rsidRPr="00400A96">
        <w:rPr>
          <w:rFonts w:ascii="Open Sans" w:eastAsia="Microsoft Sans Serif" w:hAnsi="Open Sans" w:cs="Open Sans"/>
          <w:w w:val="105"/>
          <w:sz w:val="20"/>
          <w:szCs w:val="22"/>
          <w:lang w:val="fr-FR" w:eastAsia="en-US"/>
        </w:rPr>
        <w:t>23.027-IT_Annexe 4_AP-HP_Conformité des Marchés publics Urbanisation V1.2</w:t>
      </w:r>
      <w:r>
        <w:rPr>
          <w:rFonts w:ascii="Open Sans" w:eastAsia="Microsoft Sans Serif" w:hAnsi="Open Sans" w:cs="Open Sans"/>
          <w:w w:val="105"/>
          <w:sz w:val="20"/>
          <w:szCs w:val="22"/>
          <w:lang w:val="fr-FR" w:eastAsia="en-US"/>
        </w:rPr>
        <w:t> »</w:t>
      </w:r>
    </w:p>
    <w:p w14:paraId="4FDB3869" w14:textId="77777777" w:rsidR="00F32192" w:rsidRPr="0065489B" w:rsidRDefault="00F32192" w:rsidP="006E18A2"/>
    <w:sectPr w:rsidR="00F32192" w:rsidRPr="0065489B">
      <w:pgSz w:w="11910" w:h="16850"/>
      <w:pgMar w:top="1000" w:right="740" w:bottom="1140" w:left="580" w:header="0" w:footer="95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677220" w14:textId="77777777" w:rsidR="001665D3" w:rsidRDefault="001665D3">
      <w:r>
        <w:separator/>
      </w:r>
    </w:p>
  </w:endnote>
  <w:endnote w:type="continuationSeparator" w:id="0">
    <w:p w14:paraId="0A93BA7F" w14:textId="77777777" w:rsidR="001665D3" w:rsidRDefault="001665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Montserrat-Regular">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1CED7" w14:textId="12A6F57C" w:rsidR="001B5E47" w:rsidRDefault="001B5E47">
    <w:pPr>
      <w:pStyle w:val="Pieddepage"/>
    </w:pPr>
    <w:r>
      <w:rPr>
        <w:noProof/>
      </w:rPr>
      <mc:AlternateContent>
        <mc:Choice Requires="wps">
          <w:drawing>
            <wp:anchor distT="0" distB="0" distL="0" distR="0" simplePos="0" relativeHeight="251659264" behindDoc="0" locked="0" layoutInCell="1" allowOverlap="1" wp14:anchorId="2A245A4F" wp14:editId="5F80F91A">
              <wp:simplePos x="635" y="635"/>
              <wp:positionH relativeFrom="page">
                <wp:align>center</wp:align>
              </wp:positionH>
              <wp:positionV relativeFrom="page">
                <wp:align>bottom</wp:align>
              </wp:positionV>
              <wp:extent cx="619125" cy="342900"/>
              <wp:effectExtent l="0" t="0" r="9525" b="0"/>
              <wp:wrapNone/>
              <wp:docPr id="1573087067" name="Zone de texte 2"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19125" cy="342900"/>
                      </a:xfrm>
                      <a:prstGeom prst="rect">
                        <a:avLst/>
                      </a:prstGeom>
                      <a:noFill/>
                      <a:ln>
                        <a:noFill/>
                      </a:ln>
                    </wps:spPr>
                    <wps:txbx>
                      <w:txbxContent>
                        <w:p w14:paraId="468B88A3" w14:textId="7205B1C0" w:rsidR="001B5E47" w:rsidRPr="001B5E47" w:rsidRDefault="001B5E47" w:rsidP="001B5E47">
                          <w:pPr>
                            <w:rPr>
                              <w:rFonts w:ascii="Aptos" w:eastAsia="Aptos" w:hAnsi="Aptos" w:cs="Aptos"/>
                              <w:noProof/>
                              <w:color w:val="000000"/>
                              <w:sz w:val="20"/>
                              <w:szCs w:val="20"/>
                            </w:rPr>
                          </w:pPr>
                          <w:r w:rsidRPr="001B5E47">
                            <w:rPr>
                              <w:rFonts w:ascii="Aptos" w:eastAsia="Aptos" w:hAnsi="Aptos" w:cs="Aptos"/>
                              <w:noProof/>
                              <w:color w:val="000000"/>
                              <w:sz w:val="20"/>
                              <w:szCs w:val="20"/>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A245A4F" id="_x0000_t202" coordsize="21600,21600" o:spt="202" path="m,l,21600r21600,l21600,xe">
              <v:stroke joinstyle="miter"/>
              <v:path gradientshapeok="t" o:connecttype="rect"/>
            </v:shapetype>
            <v:shape id="Zone de texte 2" o:spid="_x0000_s1027" type="#_x0000_t202" alt="C1 - Interne" style="position:absolute;margin-left:0;margin-top:0;width:48.75pt;height:27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" filled="f" stroked="f">
              <v:textbox style="mso-fit-shape-to-text:t" inset="0,0,0,15pt">
                <w:txbxContent>
                  <w:p w14:paraId="468B88A3" w14:textId="7205B1C0" w:rsidR="001B5E47" w:rsidRPr="001B5E47" w:rsidRDefault="001B5E47" w:rsidP="001B5E47">
                    <w:pPr>
                      <w:rPr>
                        <w:rFonts w:ascii="Aptos" w:eastAsia="Aptos" w:hAnsi="Aptos" w:cs="Aptos"/>
                        <w:noProof/>
                        <w:color w:val="000000"/>
                        <w:sz w:val="20"/>
                        <w:szCs w:val="20"/>
                      </w:rPr>
                    </w:pPr>
                    <w:r w:rsidRPr="001B5E47">
                      <w:rPr>
                        <w:rFonts w:ascii="Aptos" w:eastAsia="Aptos" w:hAnsi="Aptos" w:cs="Aptos"/>
                        <w:noProof/>
                        <w:color w:val="000000"/>
                        <w:sz w:val="20"/>
                        <w:szCs w:val="20"/>
                      </w:rPr>
                      <w:t>C1 - Interne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5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90"/>
      <w:gridCol w:w="6062"/>
      <w:gridCol w:w="1702"/>
    </w:tblGrid>
    <w:tr w:rsidR="006B649E" w:rsidRPr="00014333" w14:paraId="6FC1D2C7" w14:textId="77777777" w:rsidTr="006B649E">
      <w:trPr>
        <w:trHeight w:val="273"/>
      </w:trPr>
      <w:tc>
        <w:tcPr>
          <w:tcW w:w="1590" w:type="dxa"/>
        </w:tcPr>
        <w:p w14:paraId="72E1A8E9" w14:textId="68579DEA" w:rsidR="006B649E" w:rsidRPr="006B649E" w:rsidRDefault="001B5E47" w:rsidP="006B649E">
          <w:pPr>
            <w:jc w:val="center"/>
            <w:rPr>
              <w:rFonts w:ascii="Open Sans" w:hAnsi="Open Sans" w:cs="Open Sans"/>
              <w:sz w:val="16"/>
              <w:szCs w:val="16"/>
            </w:rPr>
          </w:pPr>
          <w:r>
            <w:rPr>
              <w:rFonts w:ascii="Open Sans" w:hAnsi="Open Sans" w:cs="Open Sans"/>
              <w:noProof/>
              <w:sz w:val="16"/>
              <w:szCs w:val="16"/>
            </w:rPr>
            <mc:AlternateContent>
              <mc:Choice Requires="wps">
                <w:drawing>
                  <wp:anchor distT="0" distB="0" distL="0" distR="0" simplePos="0" relativeHeight="251660288" behindDoc="0" locked="0" layoutInCell="1" allowOverlap="1" wp14:anchorId="0451F859" wp14:editId="5AC3BF49">
                    <wp:simplePos x="635" y="635"/>
                    <wp:positionH relativeFrom="page">
                      <wp:align>center</wp:align>
                    </wp:positionH>
                    <wp:positionV relativeFrom="page">
                      <wp:align>bottom</wp:align>
                    </wp:positionV>
                    <wp:extent cx="619125" cy="342900"/>
                    <wp:effectExtent l="0" t="0" r="9525" b="0"/>
                    <wp:wrapNone/>
                    <wp:docPr id="1110643913" name="Zone de texte 3"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19125" cy="342900"/>
                            </a:xfrm>
                            <a:prstGeom prst="rect">
                              <a:avLst/>
                            </a:prstGeom>
                            <a:noFill/>
                            <a:ln>
                              <a:noFill/>
                            </a:ln>
                          </wps:spPr>
                          <wps:txbx>
                            <w:txbxContent>
                              <w:p w14:paraId="60065301" w14:textId="6DAB2BFF" w:rsidR="001B5E47" w:rsidRPr="001B5E47" w:rsidRDefault="001B5E47" w:rsidP="001B5E47">
                                <w:pPr>
                                  <w:rPr>
                                    <w:rFonts w:ascii="Aptos" w:eastAsia="Aptos" w:hAnsi="Aptos" w:cs="Aptos"/>
                                    <w:noProof/>
                                    <w:color w:val="000000"/>
                                    <w:sz w:val="20"/>
                                    <w:szCs w:val="20"/>
                                  </w:rPr>
                                </w:pPr>
                                <w:r w:rsidRPr="001B5E47">
                                  <w:rPr>
                                    <w:rFonts w:ascii="Aptos" w:eastAsia="Aptos" w:hAnsi="Aptos" w:cs="Aptos"/>
                                    <w:noProof/>
                                    <w:color w:val="000000"/>
                                    <w:sz w:val="20"/>
                                    <w:szCs w:val="20"/>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451F859" id="_x0000_t202" coordsize="21600,21600" o:spt="202" path="m,l,21600r21600,l21600,xe">
                    <v:stroke joinstyle="miter"/>
                    <v:path gradientshapeok="t" o:connecttype="rect"/>
                  </v:shapetype>
                  <v:shape id="Zone de texte 3" o:spid="_x0000_s1028" type="#_x0000_t202" alt="C1 - Interne" style="position:absolute;left:0;text-align:left;margin-left:0;margin-top:0;width:48.75pt;height:27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" filled="f" stroked="f">
                    <v:textbox style="mso-fit-shape-to-text:t" inset="0,0,0,15pt">
                      <w:txbxContent>
                        <w:p w14:paraId="60065301" w14:textId="6DAB2BFF" w:rsidR="001B5E47" w:rsidRPr="001B5E47" w:rsidRDefault="001B5E47" w:rsidP="001B5E47">
                          <w:pPr>
                            <w:rPr>
                              <w:rFonts w:ascii="Aptos" w:eastAsia="Aptos" w:hAnsi="Aptos" w:cs="Aptos"/>
                              <w:noProof/>
                              <w:color w:val="000000"/>
                              <w:sz w:val="20"/>
                              <w:szCs w:val="20"/>
                            </w:rPr>
                          </w:pPr>
                          <w:r w:rsidRPr="001B5E47">
                            <w:rPr>
                              <w:rFonts w:ascii="Aptos" w:eastAsia="Aptos" w:hAnsi="Aptos" w:cs="Aptos"/>
                              <w:noProof/>
                              <w:color w:val="000000"/>
                              <w:sz w:val="20"/>
                              <w:szCs w:val="20"/>
                            </w:rPr>
                            <w:t>C1 - Interne</w:t>
                          </w:r>
                        </w:p>
                      </w:txbxContent>
                    </v:textbox>
                    <w10:wrap anchorx="page" anchory="page"/>
                  </v:shape>
                </w:pict>
              </mc:Fallback>
            </mc:AlternateContent>
          </w:r>
          <w:r w:rsidR="006B649E" w:rsidRPr="006B649E">
            <w:rPr>
              <w:rFonts w:ascii="Open Sans" w:hAnsi="Open Sans" w:cs="Open Sans"/>
              <w:sz w:val="16"/>
              <w:szCs w:val="16"/>
            </w:rPr>
            <w:t>AP-HP.</w:t>
          </w:r>
        </w:p>
      </w:tc>
      <w:tc>
        <w:tcPr>
          <w:tcW w:w="6062" w:type="dxa"/>
        </w:tcPr>
        <w:p w14:paraId="5619F265" w14:textId="3106D91E" w:rsidR="006B649E" w:rsidRPr="006B649E" w:rsidRDefault="006B649E" w:rsidP="006B649E">
          <w:pPr>
            <w:jc w:val="center"/>
            <w:rPr>
              <w:rFonts w:ascii="Open Sans" w:hAnsi="Open Sans" w:cs="Open Sans"/>
              <w:sz w:val="16"/>
              <w:szCs w:val="16"/>
            </w:rPr>
          </w:pPr>
          <w:r w:rsidRPr="006B649E">
            <w:rPr>
              <w:rFonts w:ascii="Open Sans" w:hAnsi="Open Sans" w:cs="Open Sans"/>
              <w:sz w:val="16"/>
              <w:szCs w:val="16"/>
            </w:rPr>
            <w:t>Consultation n°</w:t>
          </w:r>
          <w:r w:rsidR="00193598">
            <w:rPr>
              <w:rFonts w:ascii="Open Sans" w:hAnsi="Open Sans" w:cs="Open Sans"/>
              <w:sz w:val="16"/>
              <w:szCs w:val="16"/>
            </w:rPr>
            <w:t>23</w:t>
          </w:r>
          <w:r w:rsidR="00A43A5A">
            <w:rPr>
              <w:rFonts w:ascii="Open Sans" w:hAnsi="Open Sans" w:cs="Open Sans"/>
              <w:sz w:val="16"/>
              <w:szCs w:val="16"/>
            </w:rPr>
            <w:t>.27-IT</w:t>
          </w:r>
        </w:p>
      </w:tc>
      <w:tc>
        <w:tcPr>
          <w:tcW w:w="1702" w:type="dxa"/>
        </w:tcPr>
        <w:p w14:paraId="3C75015B" w14:textId="77777777" w:rsidR="006B649E" w:rsidRPr="006B649E" w:rsidRDefault="006B649E" w:rsidP="006B649E">
          <w:pPr>
            <w:jc w:val="center"/>
            <w:rPr>
              <w:rFonts w:ascii="Open Sans" w:hAnsi="Open Sans" w:cs="Open Sans"/>
              <w:sz w:val="16"/>
              <w:szCs w:val="16"/>
            </w:rPr>
          </w:pPr>
          <w:r w:rsidRPr="006B649E">
            <w:rPr>
              <w:rFonts w:ascii="Open Sans" w:hAnsi="Open Sans" w:cs="Open Sans"/>
              <w:sz w:val="16"/>
              <w:szCs w:val="16"/>
            </w:rPr>
            <w:t>AGEPS</w:t>
          </w:r>
        </w:p>
      </w:tc>
    </w:tr>
    <w:tr w:rsidR="006B649E" w:rsidRPr="00014333" w14:paraId="149C1B2E" w14:textId="77777777" w:rsidTr="006B649E">
      <w:trPr>
        <w:trHeight w:val="268"/>
      </w:trPr>
      <w:tc>
        <w:tcPr>
          <w:tcW w:w="1590" w:type="dxa"/>
        </w:tcPr>
        <w:p w14:paraId="79C00A82" w14:textId="44D67C73" w:rsidR="006B649E" w:rsidRPr="006B649E" w:rsidRDefault="006B649E" w:rsidP="006B649E">
          <w:pPr>
            <w:jc w:val="center"/>
            <w:rPr>
              <w:rFonts w:ascii="Open Sans" w:hAnsi="Open Sans" w:cs="Open Sans"/>
              <w:sz w:val="16"/>
              <w:szCs w:val="16"/>
            </w:rPr>
          </w:pPr>
          <w:r>
            <w:rPr>
              <w:rFonts w:ascii="Open Sans" w:hAnsi="Open Sans" w:cs="Open Sans"/>
              <w:sz w:val="16"/>
              <w:szCs w:val="16"/>
            </w:rPr>
            <w:t>CCAP</w:t>
          </w:r>
        </w:p>
      </w:tc>
      <w:tc>
        <w:tcPr>
          <w:tcW w:w="6062" w:type="dxa"/>
        </w:tcPr>
        <w:p w14:paraId="576024EC" w14:textId="39DF9AF8" w:rsidR="006B649E" w:rsidRPr="006B649E" w:rsidRDefault="006B649E" w:rsidP="006B649E">
          <w:pPr>
            <w:jc w:val="center"/>
            <w:rPr>
              <w:rFonts w:ascii="Open Sans" w:hAnsi="Open Sans" w:cs="Open Sans"/>
              <w:sz w:val="16"/>
              <w:szCs w:val="16"/>
            </w:rPr>
          </w:pPr>
          <w:r w:rsidRPr="006B649E">
            <w:rPr>
              <w:rFonts w:ascii="Open Sans" w:hAnsi="Open Sans" w:cs="Open Sans"/>
              <w:sz w:val="16"/>
              <w:szCs w:val="16"/>
            </w:rPr>
            <w:t xml:space="preserve">Dernière mise à jour du : </w:t>
          </w:r>
          <w:r w:rsidR="004C7F53">
            <w:rPr>
              <w:rFonts w:ascii="Open Sans" w:hAnsi="Open Sans" w:cs="Open Sans"/>
              <w:sz w:val="16"/>
              <w:szCs w:val="16"/>
            </w:rPr>
            <w:t>29</w:t>
          </w:r>
          <w:r>
            <w:rPr>
              <w:rFonts w:ascii="Open Sans" w:hAnsi="Open Sans" w:cs="Open Sans"/>
              <w:sz w:val="16"/>
              <w:szCs w:val="16"/>
            </w:rPr>
            <w:t>/</w:t>
          </w:r>
          <w:r w:rsidR="004C7F53">
            <w:rPr>
              <w:rFonts w:ascii="Open Sans" w:hAnsi="Open Sans" w:cs="Open Sans"/>
              <w:sz w:val="16"/>
              <w:szCs w:val="16"/>
            </w:rPr>
            <w:t>01</w:t>
          </w:r>
          <w:r>
            <w:rPr>
              <w:rFonts w:ascii="Open Sans" w:hAnsi="Open Sans" w:cs="Open Sans"/>
              <w:sz w:val="16"/>
              <w:szCs w:val="16"/>
            </w:rPr>
            <w:t>/202</w:t>
          </w:r>
          <w:r w:rsidR="004C7F53">
            <w:rPr>
              <w:rFonts w:ascii="Open Sans" w:hAnsi="Open Sans" w:cs="Open Sans"/>
              <w:sz w:val="16"/>
              <w:szCs w:val="16"/>
            </w:rPr>
            <w:t>6</w:t>
          </w:r>
        </w:p>
      </w:tc>
      <w:tc>
        <w:tcPr>
          <w:tcW w:w="1702" w:type="dxa"/>
        </w:tcPr>
        <w:p w14:paraId="1E7549C7" w14:textId="77777777" w:rsidR="006B649E" w:rsidRPr="006B649E" w:rsidRDefault="006B649E" w:rsidP="006B649E">
          <w:pPr>
            <w:jc w:val="center"/>
            <w:rPr>
              <w:rFonts w:ascii="Open Sans" w:hAnsi="Open Sans" w:cs="Open Sans"/>
              <w:sz w:val="16"/>
              <w:szCs w:val="16"/>
            </w:rPr>
          </w:pPr>
          <w:r w:rsidRPr="006B649E">
            <w:rPr>
              <w:rFonts w:ascii="Open Sans" w:hAnsi="Open Sans" w:cs="Open Sans"/>
              <w:sz w:val="16"/>
              <w:szCs w:val="16"/>
            </w:rPr>
            <w:fldChar w:fldCharType="begin"/>
          </w:r>
          <w:r w:rsidRPr="006B649E">
            <w:rPr>
              <w:rFonts w:ascii="Open Sans" w:hAnsi="Open Sans" w:cs="Open Sans"/>
              <w:sz w:val="16"/>
              <w:szCs w:val="16"/>
            </w:rPr>
            <w:instrText xml:space="preserve"> PAGE </w:instrText>
          </w:r>
          <w:r w:rsidRPr="006B649E">
            <w:rPr>
              <w:rFonts w:ascii="Open Sans" w:hAnsi="Open Sans" w:cs="Open Sans"/>
              <w:sz w:val="16"/>
              <w:szCs w:val="16"/>
            </w:rPr>
            <w:fldChar w:fldCharType="separate"/>
          </w:r>
          <w:r w:rsidRPr="006B649E">
            <w:rPr>
              <w:rFonts w:ascii="Open Sans" w:hAnsi="Open Sans" w:cs="Open Sans"/>
              <w:noProof/>
              <w:sz w:val="16"/>
              <w:szCs w:val="16"/>
            </w:rPr>
            <w:t>3</w:t>
          </w:r>
          <w:r w:rsidRPr="006B649E">
            <w:rPr>
              <w:rFonts w:ascii="Open Sans" w:hAnsi="Open Sans" w:cs="Open Sans"/>
              <w:sz w:val="16"/>
              <w:szCs w:val="16"/>
            </w:rPr>
            <w:fldChar w:fldCharType="end"/>
          </w:r>
          <w:r w:rsidRPr="006B649E">
            <w:rPr>
              <w:rFonts w:ascii="Open Sans" w:hAnsi="Open Sans" w:cs="Open Sans"/>
              <w:sz w:val="16"/>
              <w:szCs w:val="16"/>
            </w:rPr>
            <w:t xml:space="preserve"> / </w:t>
          </w:r>
          <w:r w:rsidRPr="006B649E">
            <w:rPr>
              <w:rFonts w:ascii="Open Sans" w:hAnsi="Open Sans" w:cs="Open Sans"/>
              <w:sz w:val="16"/>
              <w:szCs w:val="16"/>
            </w:rPr>
            <w:fldChar w:fldCharType="begin"/>
          </w:r>
          <w:r w:rsidRPr="006B649E">
            <w:rPr>
              <w:rFonts w:ascii="Open Sans" w:hAnsi="Open Sans" w:cs="Open Sans"/>
              <w:sz w:val="16"/>
              <w:szCs w:val="16"/>
            </w:rPr>
            <w:instrText xml:space="preserve"> NUMPAGES </w:instrText>
          </w:r>
          <w:r w:rsidRPr="006B649E">
            <w:rPr>
              <w:rFonts w:ascii="Open Sans" w:hAnsi="Open Sans" w:cs="Open Sans"/>
              <w:sz w:val="16"/>
              <w:szCs w:val="16"/>
            </w:rPr>
            <w:fldChar w:fldCharType="separate"/>
          </w:r>
          <w:r w:rsidRPr="006B649E">
            <w:rPr>
              <w:rFonts w:ascii="Open Sans" w:hAnsi="Open Sans" w:cs="Open Sans"/>
              <w:noProof/>
              <w:sz w:val="16"/>
              <w:szCs w:val="16"/>
            </w:rPr>
            <w:t>34</w:t>
          </w:r>
          <w:r w:rsidRPr="006B649E">
            <w:rPr>
              <w:rFonts w:ascii="Open Sans" w:hAnsi="Open Sans" w:cs="Open Sans"/>
              <w:noProof/>
              <w:sz w:val="16"/>
              <w:szCs w:val="16"/>
            </w:rPr>
            <w:fldChar w:fldCharType="end"/>
          </w:r>
        </w:p>
      </w:tc>
    </w:tr>
  </w:tbl>
  <w:p w14:paraId="2C93D3CC" w14:textId="77777777" w:rsidR="008924B4" w:rsidRDefault="008924B4" w:rsidP="006B649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E2E7A" w14:textId="234D729E" w:rsidR="001B5E47" w:rsidRDefault="001B5E47">
    <w:pPr>
      <w:pStyle w:val="Pieddepage"/>
    </w:pPr>
    <w:r>
      <w:rPr>
        <w:noProof/>
      </w:rPr>
      <mc:AlternateContent>
        <mc:Choice Requires="wps">
          <w:drawing>
            <wp:anchor distT="0" distB="0" distL="0" distR="0" simplePos="0" relativeHeight="251658240" behindDoc="0" locked="0" layoutInCell="1" allowOverlap="1" wp14:anchorId="6D32E47F" wp14:editId="3F3BA862">
              <wp:simplePos x="635" y="635"/>
              <wp:positionH relativeFrom="page">
                <wp:align>center</wp:align>
              </wp:positionH>
              <wp:positionV relativeFrom="page">
                <wp:align>bottom</wp:align>
              </wp:positionV>
              <wp:extent cx="619125" cy="342900"/>
              <wp:effectExtent l="0" t="0" r="9525" b="0"/>
              <wp:wrapNone/>
              <wp:docPr id="1534892313" name="Zone de texte 1"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19125" cy="342900"/>
                      </a:xfrm>
                      <a:prstGeom prst="rect">
                        <a:avLst/>
                      </a:prstGeom>
                      <a:noFill/>
                      <a:ln>
                        <a:noFill/>
                      </a:ln>
                    </wps:spPr>
                    <wps:txbx>
                      <w:txbxContent>
                        <w:p w14:paraId="453D5752" w14:textId="5D4BC7C5" w:rsidR="001B5E47" w:rsidRPr="001B5E47" w:rsidRDefault="001B5E47" w:rsidP="001B5E47">
                          <w:pPr>
                            <w:rPr>
                              <w:rFonts w:ascii="Aptos" w:eastAsia="Aptos" w:hAnsi="Aptos" w:cs="Aptos"/>
                              <w:noProof/>
                              <w:color w:val="000000"/>
                              <w:sz w:val="20"/>
                              <w:szCs w:val="20"/>
                            </w:rPr>
                          </w:pPr>
                          <w:r w:rsidRPr="001B5E47">
                            <w:rPr>
                              <w:rFonts w:ascii="Aptos" w:eastAsia="Aptos" w:hAnsi="Aptos" w:cs="Aptos"/>
                              <w:noProof/>
                              <w:color w:val="000000"/>
                              <w:sz w:val="20"/>
                              <w:szCs w:val="20"/>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D32E47F" id="_x0000_t202" coordsize="21600,21600" o:spt="202" path="m,l,21600r21600,l21600,xe">
              <v:stroke joinstyle="miter"/>
              <v:path gradientshapeok="t" o:connecttype="rect"/>
            </v:shapetype>
            <v:shape id="Zone de texte 1" o:spid="_x0000_s1029" type="#_x0000_t202" alt="C1 - Interne" style="position:absolute;margin-left:0;margin-top:0;width:48.75pt;height:27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" filled="f" stroked="f">
              <v:textbox style="mso-fit-shape-to-text:t" inset="0,0,0,15pt">
                <w:txbxContent>
                  <w:p w14:paraId="453D5752" w14:textId="5D4BC7C5" w:rsidR="001B5E47" w:rsidRPr="001B5E47" w:rsidRDefault="001B5E47" w:rsidP="001B5E47">
                    <w:pPr>
                      <w:rPr>
                        <w:rFonts w:ascii="Aptos" w:eastAsia="Aptos" w:hAnsi="Aptos" w:cs="Aptos"/>
                        <w:noProof/>
                        <w:color w:val="000000"/>
                        <w:sz w:val="20"/>
                        <w:szCs w:val="20"/>
                      </w:rPr>
                    </w:pPr>
                    <w:r w:rsidRPr="001B5E47">
                      <w:rPr>
                        <w:rFonts w:ascii="Aptos" w:eastAsia="Aptos" w:hAnsi="Aptos" w:cs="Aptos"/>
                        <w:noProof/>
                        <w:color w:val="000000"/>
                        <w:sz w:val="20"/>
                        <w:szCs w:val="20"/>
                      </w:rPr>
                      <w:t>C1 - Interne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8455BD" w14:textId="77777777" w:rsidR="001665D3" w:rsidRDefault="001665D3">
      <w:r>
        <w:separator/>
      </w:r>
    </w:p>
  </w:footnote>
  <w:footnote w:type="continuationSeparator" w:id="0">
    <w:p w14:paraId="158CC174" w14:textId="77777777" w:rsidR="001665D3" w:rsidRDefault="001665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036BC"/>
    <w:multiLevelType w:val="hybridMultilevel"/>
    <w:tmpl w:val="FDD0C812"/>
    <w:lvl w:ilvl="0" w:tplc="D5E43D3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8E2F4A"/>
    <w:multiLevelType w:val="hybridMultilevel"/>
    <w:tmpl w:val="ABD480CE"/>
    <w:lvl w:ilvl="0" w:tplc="D5E43D3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CB2C47"/>
    <w:multiLevelType w:val="hybridMultilevel"/>
    <w:tmpl w:val="D69A577A"/>
    <w:lvl w:ilvl="0" w:tplc="4BEABF20">
      <w:start w:val="1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82D68CC"/>
    <w:multiLevelType w:val="hybridMultilevel"/>
    <w:tmpl w:val="620CC52C"/>
    <w:lvl w:ilvl="0" w:tplc="7A6A91AC">
      <w:numFmt w:val="bullet"/>
      <w:lvlText w:val="•"/>
      <w:lvlJc w:val="left"/>
      <w:pPr>
        <w:ind w:left="1080" w:hanging="720"/>
      </w:pPr>
      <w:rPr>
        <w:rFonts w:ascii="Open Sans" w:eastAsia="Microsoft Sans Serif"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AA1A08"/>
    <w:multiLevelType w:val="hybridMultilevel"/>
    <w:tmpl w:val="92B0E760"/>
    <w:lvl w:ilvl="0" w:tplc="549076F4">
      <w:numFmt w:val="bullet"/>
      <w:lvlText w:val="-"/>
      <w:lvlJc w:val="left"/>
      <w:pPr>
        <w:ind w:left="720" w:hanging="360"/>
      </w:pPr>
      <w:rPr>
        <w:rFonts w:ascii="Verdana" w:eastAsia="Verdana" w:hAnsi="Verdana" w:cs="Verdana" w:hint="default"/>
        <w:w w:val="72"/>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1C13CD9"/>
    <w:multiLevelType w:val="hybridMultilevel"/>
    <w:tmpl w:val="21A04EE2"/>
    <w:lvl w:ilvl="0" w:tplc="7A6A91AC">
      <w:numFmt w:val="bullet"/>
      <w:lvlText w:val="•"/>
      <w:lvlJc w:val="left"/>
      <w:pPr>
        <w:ind w:left="1080" w:hanging="720"/>
      </w:pPr>
      <w:rPr>
        <w:rFonts w:ascii="Open Sans" w:eastAsia="Microsoft Sans Serif"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45C3F74"/>
    <w:multiLevelType w:val="hybridMultilevel"/>
    <w:tmpl w:val="164CAC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4C86966"/>
    <w:multiLevelType w:val="hybridMultilevel"/>
    <w:tmpl w:val="9022FE22"/>
    <w:lvl w:ilvl="0" w:tplc="6C22C892">
      <w:numFmt w:val="bullet"/>
      <w:lvlText w:val="-"/>
      <w:lvlJc w:val="left"/>
      <w:pPr>
        <w:ind w:left="720" w:hanging="360"/>
      </w:pPr>
      <w:rPr>
        <w:rFonts w:ascii="Verdana" w:eastAsia="Verdana" w:hAnsi="Verdana" w:cs="Verdana" w:hint="default"/>
        <w:w w:val="72"/>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6BB448C"/>
    <w:multiLevelType w:val="hybridMultilevel"/>
    <w:tmpl w:val="C930AE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CD13C94"/>
    <w:multiLevelType w:val="hybridMultilevel"/>
    <w:tmpl w:val="8CF869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CF6394F"/>
    <w:multiLevelType w:val="hybridMultilevel"/>
    <w:tmpl w:val="7BC01A0C"/>
    <w:lvl w:ilvl="0" w:tplc="040C0001">
      <w:start w:val="1"/>
      <w:numFmt w:val="bullet"/>
      <w:lvlText w:val=""/>
      <w:lvlJc w:val="left"/>
      <w:pPr>
        <w:ind w:left="847" w:hanging="360"/>
      </w:pPr>
      <w:rPr>
        <w:rFonts w:ascii="Symbol" w:hAnsi="Symbol" w:hint="default"/>
      </w:rPr>
    </w:lvl>
    <w:lvl w:ilvl="1" w:tplc="040C0003" w:tentative="1">
      <w:start w:val="1"/>
      <w:numFmt w:val="bullet"/>
      <w:lvlText w:val="o"/>
      <w:lvlJc w:val="left"/>
      <w:pPr>
        <w:ind w:left="1567" w:hanging="360"/>
      </w:pPr>
      <w:rPr>
        <w:rFonts w:ascii="Courier New" w:hAnsi="Courier New" w:cs="Courier New" w:hint="default"/>
      </w:rPr>
    </w:lvl>
    <w:lvl w:ilvl="2" w:tplc="040C0005" w:tentative="1">
      <w:start w:val="1"/>
      <w:numFmt w:val="bullet"/>
      <w:lvlText w:val=""/>
      <w:lvlJc w:val="left"/>
      <w:pPr>
        <w:ind w:left="2287" w:hanging="360"/>
      </w:pPr>
      <w:rPr>
        <w:rFonts w:ascii="Wingdings" w:hAnsi="Wingdings" w:hint="default"/>
      </w:rPr>
    </w:lvl>
    <w:lvl w:ilvl="3" w:tplc="040C0001" w:tentative="1">
      <w:start w:val="1"/>
      <w:numFmt w:val="bullet"/>
      <w:lvlText w:val=""/>
      <w:lvlJc w:val="left"/>
      <w:pPr>
        <w:ind w:left="3007" w:hanging="360"/>
      </w:pPr>
      <w:rPr>
        <w:rFonts w:ascii="Symbol" w:hAnsi="Symbol" w:hint="default"/>
      </w:rPr>
    </w:lvl>
    <w:lvl w:ilvl="4" w:tplc="040C0003" w:tentative="1">
      <w:start w:val="1"/>
      <w:numFmt w:val="bullet"/>
      <w:lvlText w:val="o"/>
      <w:lvlJc w:val="left"/>
      <w:pPr>
        <w:ind w:left="3727" w:hanging="360"/>
      </w:pPr>
      <w:rPr>
        <w:rFonts w:ascii="Courier New" w:hAnsi="Courier New" w:cs="Courier New" w:hint="default"/>
      </w:rPr>
    </w:lvl>
    <w:lvl w:ilvl="5" w:tplc="040C0005" w:tentative="1">
      <w:start w:val="1"/>
      <w:numFmt w:val="bullet"/>
      <w:lvlText w:val=""/>
      <w:lvlJc w:val="left"/>
      <w:pPr>
        <w:ind w:left="4447" w:hanging="360"/>
      </w:pPr>
      <w:rPr>
        <w:rFonts w:ascii="Wingdings" w:hAnsi="Wingdings" w:hint="default"/>
      </w:rPr>
    </w:lvl>
    <w:lvl w:ilvl="6" w:tplc="040C0001" w:tentative="1">
      <w:start w:val="1"/>
      <w:numFmt w:val="bullet"/>
      <w:lvlText w:val=""/>
      <w:lvlJc w:val="left"/>
      <w:pPr>
        <w:ind w:left="5167" w:hanging="360"/>
      </w:pPr>
      <w:rPr>
        <w:rFonts w:ascii="Symbol" w:hAnsi="Symbol" w:hint="default"/>
      </w:rPr>
    </w:lvl>
    <w:lvl w:ilvl="7" w:tplc="040C0003" w:tentative="1">
      <w:start w:val="1"/>
      <w:numFmt w:val="bullet"/>
      <w:lvlText w:val="o"/>
      <w:lvlJc w:val="left"/>
      <w:pPr>
        <w:ind w:left="5887" w:hanging="360"/>
      </w:pPr>
      <w:rPr>
        <w:rFonts w:ascii="Courier New" w:hAnsi="Courier New" w:cs="Courier New" w:hint="default"/>
      </w:rPr>
    </w:lvl>
    <w:lvl w:ilvl="8" w:tplc="040C0005" w:tentative="1">
      <w:start w:val="1"/>
      <w:numFmt w:val="bullet"/>
      <w:lvlText w:val=""/>
      <w:lvlJc w:val="left"/>
      <w:pPr>
        <w:ind w:left="6607" w:hanging="360"/>
      </w:pPr>
      <w:rPr>
        <w:rFonts w:ascii="Wingdings" w:hAnsi="Wingdings" w:hint="default"/>
      </w:rPr>
    </w:lvl>
  </w:abstractNum>
  <w:abstractNum w:abstractNumId="11" w15:restartNumberingAfterBreak="0">
    <w:nsid w:val="23105906"/>
    <w:multiLevelType w:val="hybridMultilevel"/>
    <w:tmpl w:val="3C5885F4"/>
    <w:lvl w:ilvl="0" w:tplc="D682F5B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3B228CB"/>
    <w:multiLevelType w:val="multilevel"/>
    <w:tmpl w:val="3F12FCBC"/>
    <w:styleLink w:val="ARTICLE"/>
    <w:lvl w:ilvl="0">
      <w:start w:val="1"/>
      <w:numFmt w:val="none"/>
      <w:lvlText w:val="%1"/>
      <w:lvlJc w:val="left"/>
      <w:pPr>
        <w:ind w:left="360" w:hanging="360"/>
      </w:pPr>
      <w:rPr>
        <w:rFonts w:ascii="Times New Roman" w:hAnsi="Times New Roman" w:hint="default"/>
        <w:color w:val="auto"/>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42855F5"/>
    <w:multiLevelType w:val="hybridMultilevel"/>
    <w:tmpl w:val="AE72D5BE"/>
    <w:lvl w:ilvl="0" w:tplc="D5E43D3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45B7142"/>
    <w:multiLevelType w:val="hybridMultilevel"/>
    <w:tmpl w:val="736443F6"/>
    <w:lvl w:ilvl="0" w:tplc="5DACFD3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537578D"/>
    <w:multiLevelType w:val="hybridMultilevel"/>
    <w:tmpl w:val="F8C09BEC"/>
    <w:lvl w:ilvl="0" w:tplc="D5E43D3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A7761E0"/>
    <w:multiLevelType w:val="hybridMultilevel"/>
    <w:tmpl w:val="4782CFB0"/>
    <w:lvl w:ilvl="0" w:tplc="549076F4">
      <w:numFmt w:val="bullet"/>
      <w:lvlText w:val="-"/>
      <w:lvlJc w:val="left"/>
      <w:pPr>
        <w:ind w:left="720" w:hanging="360"/>
      </w:pPr>
      <w:rPr>
        <w:rFonts w:ascii="Verdana" w:eastAsia="Verdana" w:hAnsi="Verdana" w:cs="Verdana" w:hint="default"/>
        <w:w w:val="72"/>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C49235F"/>
    <w:multiLevelType w:val="hybridMultilevel"/>
    <w:tmpl w:val="41A83A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020004C"/>
    <w:multiLevelType w:val="hybridMultilevel"/>
    <w:tmpl w:val="38660B3A"/>
    <w:lvl w:ilvl="0" w:tplc="5DACFD3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12F099E"/>
    <w:multiLevelType w:val="multilevel"/>
    <w:tmpl w:val="00621ADA"/>
    <w:styleLink w:val="Listeactuelle4"/>
    <w:lvl w:ilvl="0">
      <w:start w:val="1"/>
      <w:numFmt w:val="decimal"/>
      <w:lvlText w:val="%1."/>
      <w:lvlJc w:val="left"/>
      <w:pPr>
        <w:ind w:left="360" w:hanging="360"/>
      </w:pPr>
      <w:rPr>
        <w:rFonts w:hint="default"/>
      </w:rPr>
    </w:lvl>
    <w:lvl w:ilvl="1">
      <w:start w:val="1"/>
      <w:numFmt w:val="none"/>
      <w:lvlText w:val="4.3."/>
      <w:lvlJc w:val="left"/>
      <w:pPr>
        <w:ind w:left="720"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1327C88"/>
    <w:multiLevelType w:val="multilevel"/>
    <w:tmpl w:val="C626231E"/>
    <w:styleLink w:val="Listeactuelle2"/>
    <w:lvl w:ilvl="0">
      <w:start w:val="1"/>
      <w:numFmt w:val="decimal"/>
      <w:lvlText w:val="%1"/>
      <w:lvlJc w:val="left"/>
      <w:pPr>
        <w:ind w:left="1808" w:hanging="406"/>
      </w:pPr>
      <w:rPr>
        <w:rFonts w:hint="default"/>
        <w:lang w:val="fr-FR" w:eastAsia="en-US" w:bidi="ar-SA"/>
      </w:rPr>
    </w:lvl>
    <w:lvl w:ilvl="1">
      <w:start w:val="11"/>
      <w:numFmt w:val="decimal"/>
      <w:lvlText w:val="%2."/>
      <w:lvlJc w:val="left"/>
      <w:pPr>
        <w:ind w:left="1762" w:hanging="360"/>
      </w:pPr>
      <w:rPr>
        <w:rFonts w:hint="default"/>
      </w:rPr>
    </w:lvl>
    <w:lvl w:ilvl="2">
      <w:numFmt w:val="bullet"/>
      <w:lvlText w:val="•"/>
      <w:lvlJc w:val="left"/>
      <w:pPr>
        <w:ind w:left="3557" w:hanging="406"/>
      </w:pPr>
      <w:rPr>
        <w:rFonts w:hint="default"/>
        <w:lang w:val="fr-FR" w:eastAsia="en-US" w:bidi="ar-SA"/>
      </w:rPr>
    </w:lvl>
    <w:lvl w:ilvl="3">
      <w:numFmt w:val="bullet"/>
      <w:lvlText w:val="•"/>
      <w:lvlJc w:val="left"/>
      <w:pPr>
        <w:ind w:left="4435" w:hanging="406"/>
      </w:pPr>
      <w:rPr>
        <w:rFonts w:hint="default"/>
        <w:lang w:val="fr-FR" w:eastAsia="en-US" w:bidi="ar-SA"/>
      </w:rPr>
    </w:lvl>
    <w:lvl w:ilvl="4">
      <w:numFmt w:val="bullet"/>
      <w:lvlText w:val="•"/>
      <w:lvlJc w:val="left"/>
      <w:pPr>
        <w:ind w:left="5314" w:hanging="406"/>
      </w:pPr>
      <w:rPr>
        <w:rFonts w:hint="default"/>
        <w:lang w:val="fr-FR" w:eastAsia="en-US" w:bidi="ar-SA"/>
      </w:rPr>
    </w:lvl>
    <w:lvl w:ilvl="5">
      <w:numFmt w:val="bullet"/>
      <w:lvlText w:val="•"/>
      <w:lvlJc w:val="left"/>
      <w:pPr>
        <w:ind w:left="6193" w:hanging="406"/>
      </w:pPr>
      <w:rPr>
        <w:rFonts w:hint="default"/>
        <w:lang w:val="fr-FR" w:eastAsia="en-US" w:bidi="ar-SA"/>
      </w:rPr>
    </w:lvl>
    <w:lvl w:ilvl="6">
      <w:numFmt w:val="bullet"/>
      <w:lvlText w:val="•"/>
      <w:lvlJc w:val="left"/>
      <w:pPr>
        <w:ind w:left="7071" w:hanging="406"/>
      </w:pPr>
      <w:rPr>
        <w:rFonts w:hint="default"/>
        <w:lang w:val="fr-FR" w:eastAsia="en-US" w:bidi="ar-SA"/>
      </w:rPr>
    </w:lvl>
    <w:lvl w:ilvl="7">
      <w:numFmt w:val="bullet"/>
      <w:lvlText w:val="•"/>
      <w:lvlJc w:val="left"/>
      <w:pPr>
        <w:ind w:left="7950" w:hanging="406"/>
      </w:pPr>
      <w:rPr>
        <w:rFonts w:hint="default"/>
        <w:lang w:val="fr-FR" w:eastAsia="en-US" w:bidi="ar-SA"/>
      </w:rPr>
    </w:lvl>
    <w:lvl w:ilvl="8">
      <w:numFmt w:val="bullet"/>
      <w:lvlText w:val="•"/>
      <w:lvlJc w:val="left"/>
      <w:pPr>
        <w:ind w:left="8829" w:hanging="406"/>
      </w:pPr>
      <w:rPr>
        <w:rFonts w:hint="default"/>
        <w:lang w:val="fr-FR" w:eastAsia="en-US" w:bidi="ar-SA"/>
      </w:rPr>
    </w:lvl>
  </w:abstractNum>
  <w:abstractNum w:abstractNumId="21" w15:restartNumberingAfterBreak="0">
    <w:nsid w:val="32C03E76"/>
    <w:multiLevelType w:val="multilevel"/>
    <w:tmpl w:val="E76E2BA2"/>
    <w:styleLink w:val="Listeactuelle1"/>
    <w:lvl w:ilvl="0">
      <w:start w:val="1"/>
      <w:numFmt w:val="decimal"/>
      <w:lvlText w:val="%1"/>
      <w:lvlJc w:val="left"/>
      <w:pPr>
        <w:ind w:left="1808" w:hanging="406"/>
      </w:pPr>
      <w:rPr>
        <w:rFonts w:hint="default"/>
        <w:lang w:val="fr-FR" w:eastAsia="en-US" w:bidi="ar-SA"/>
      </w:rPr>
    </w:lvl>
    <w:lvl w:ilvl="1">
      <w:start w:val="11"/>
      <w:numFmt w:val="decimal"/>
      <w:lvlText w:val="%2."/>
      <w:lvlJc w:val="left"/>
      <w:pPr>
        <w:ind w:left="1762" w:hanging="360"/>
      </w:pPr>
      <w:rPr>
        <w:rFonts w:hint="default"/>
      </w:rPr>
    </w:lvl>
    <w:lvl w:ilvl="2">
      <w:numFmt w:val="bullet"/>
      <w:lvlText w:val="•"/>
      <w:lvlJc w:val="left"/>
      <w:pPr>
        <w:ind w:left="3557" w:hanging="406"/>
      </w:pPr>
      <w:rPr>
        <w:rFonts w:hint="default"/>
        <w:lang w:val="fr-FR" w:eastAsia="en-US" w:bidi="ar-SA"/>
      </w:rPr>
    </w:lvl>
    <w:lvl w:ilvl="3">
      <w:numFmt w:val="bullet"/>
      <w:lvlText w:val="•"/>
      <w:lvlJc w:val="left"/>
      <w:pPr>
        <w:ind w:left="4435" w:hanging="406"/>
      </w:pPr>
      <w:rPr>
        <w:rFonts w:hint="default"/>
        <w:lang w:val="fr-FR" w:eastAsia="en-US" w:bidi="ar-SA"/>
      </w:rPr>
    </w:lvl>
    <w:lvl w:ilvl="4">
      <w:numFmt w:val="bullet"/>
      <w:lvlText w:val="•"/>
      <w:lvlJc w:val="left"/>
      <w:pPr>
        <w:ind w:left="5314" w:hanging="406"/>
      </w:pPr>
      <w:rPr>
        <w:rFonts w:hint="default"/>
        <w:lang w:val="fr-FR" w:eastAsia="en-US" w:bidi="ar-SA"/>
      </w:rPr>
    </w:lvl>
    <w:lvl w:ilvl="5">
      <w:numFmt w:val="bullet"/>
      <w:lvlText w:val="•"/>
      <w:lvlJc w:val="left"/>
      <w:pPr>
        <w:ind w:left="6193" w:hanging="406"/>
      </w:pPr>
      <w:rPr>
        <w:rFonts w:hint="default"/>
        <w:lang w:val="fr-FR" w:eastAsia="en-US" w:bidi="ar-SA"/>
      </w:rPr>
    </w:lvl>
    <w:lvl w:ilvl="6">
      <w:numFmt w:val="bullet"/>
      <w:lvlText w:val="•"/>
      <w:lvlJc w:val="left"/>
      <w:pPr>
        <w:ind w:left="7071" w:hanging="406"/>
      </w:pPr>
      <w:rPr>
        <w:rFonts w:hint="default"/>
        <w:lang w:val="fr-FR" w:eastAsia="en-US" w:bidi="ar-SA"/>
      </w:rPr>
    </w:lvl>
    <w:lvl w:ilvl="7">
      <w:numFmt w:val="bullet"/>
      <w:lvlText w:val="•"/>
      <w:lvlJc w:val="left"/>
      <w:pPr>
        <w:ind w:left="7950" w:hanging="406"/>
      </w:pPr>
      <w:rPr>
        <w:rFonts w:hint="default"/>
        <w:lang w:val="fr-FR" w:eastAsia="en-US" w:bidi="ar-SA"/>
      </w:rPr>
    </w:lvl>
    <w:lvl w:ilvl="8">
      <w:numFmt w:val="bullet"/>
      <w:lvlText w:val="•"/>
      <w:lvlJc w:val="left"/>
      <w:pPr>
        <w:ind w:left="8829" w:hanging="406"/>
      </w:pPr>
      <w:rPr>
        <w:rFonts w:hint="default"/>
        <w:lang w:val="fr-FR" w:eastAsia="en-US" w:bidi="ar-SA"/>
      </w:rPr>
    </w:lvl>
  </w:abstractNum>
  <w:abstractNum w:abstractNumId="22" w15:restartNumberingAfterBreak="0">
    <w:nsid w:val="34211EAC"/>
    <w:multiLevelType w:val="hybridMultilevel"/>
    <w:tmpl w:val="E1DEA4E8"/>
    <w:lvl w:ilvl="0" w:tplc="4BEABF20">
      <w:start w:val="1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5F53A1C"/>
    <w:multiLevelType w:val="hybridMultilevel"/>
    <w:tmpl w:val="033C7F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B3224C3"/>
    <w:multiLevelType w:val="hybridMultilevel"/>
    <w:tmpl w:val="11A68156"/>
    <w:lvl w:ilvl="0" w:tplc="549076F4">
      <w:numFmt w:val="bullet"/>
      <w:lvlText w:val="-"/>
      <w:lvlJc w:val="left"/>
      <w:pPr>
        <w:ind w:left="411" w:hanging="284"/>
      </w:pPr>
      <w:rPr>
        <w:rFonts w:ascii="Verdana" w:eastAsia="Verdana" w:hAnsi="Verdana" w:cs="Verdana" w:hint="default"/>
        <w:w w:val="72"/>
        <w:sz w:val="20"/>
        <w:szCs w:val="20"/>
        <w:lang w:val="fr-FR" w:eastAsia="en-US" w:bidi="ar-SA"/>
      </w:rPr>
    </w:lvl>
    <w:lvl w:ilvl="1" w:tplc="E3D2ABF4">
      <w:numFmt w:val="bullet"/>
      <w:lvlText w:val="-"/>
      <w:lvlJc w:val="left"/>
      <w:pPr>
        <w:ind w:left="848" w:hanging="349"/>
      </w:pPr>
      <w:rPr>
        <w:rFonts w:ascii="Microsoft Sans Serif" w:eastAsia="Microsoft Sans Serif" w:hAnsi="Microsoft Sans Serif" w:cs="Microsoft Sans Serif" w:hint="default"/>
        <w:w w:val="96"/>
        <w:sz w:val="20"/>
        <w:szCs w:val="20"/>
        <w:lang w:val="fr-FR" w:eastAsia="en-US" w:bidi="ar-SA"/>
      </w:rPr>
    </w:lvl>
    <w:lvl w:ilvl="2" w:tplc="4786322E">
      <w:numFmt w:val="bullet"/>
      <w:lvlText w:val="•"/>
      <w:lvlJc w:val="left"/>
      <w:pPr>
        <w:ind w:left="1922" w:hanging="349"/>
      </w:pPr>
      <w:rPr>
        <w:rFonts w:hint="default"/>
        <w:lang w:val="fr-FR" w:eastAsia="en-US" w:bidi="ar-SA"/>
      </w:rPr>
    </w:lvl>
    <w:lvl w:ilvl="3" w:tplc="64C65E60">
      <w:numFmt w:val="bullet"/>
      <w:lvlText w:val="•"/>
      <w:lvlJc w:val="left"/>
      <w:pPr>
        <w:ind w:left="3005" w:hanging="349"/>
      </w:pPr>
      <w:rPr>
        <w:rFonts w:hint="default"/>
        <w:lang w:val="fr-FR" w:eastAsia="en-US" w:bidi="ar-SA"/>
      </w:rPr>
    </w:lvl>
    <w:lvl w:ilvl="4" w:tplc="DE4EEBCE">
      <w:numFmt w:val="bullet"/>
      <w:lvlText w:val="•"/>
      <w:lvlJc w:val="left"/>
      <w:pPr>
        <w:ind w:left="4088" w:hanging="349"/>
      </w:pPr>
      <w:rPr>
        <w:rFonts w:hint="default"/>
        <w:lang w:val="fr-FR" w:eastAsia="en-US" w:bidi="ar-SA"/>
      </w:rPr>
    </w:lvl>
    <w:lvl w:ilvl="5" w:tplc="F85C8D40">
      <w:numFmt w:val="bullet"/>
      <w:lvlText w:val="•"/>
      <w:lvlJc w:val="left"/>
      <w:pPr>
        <w:ind w:left="5171" w:hanging="349"/>
      </w:pPr>
      <w:rPr>
        <w:rFonts w:hint="default"/>
        <w:lang w:val="fr-FR" w:eastAsia="en-US" w:bidi="ar-SA"/>
      </w:rPr>
    </w:lvl>
    <w:lvl w:ilvl="6" w:tplc="6D7805C4">
      <w:numFmt w:val="bullet"/>
      <w:lvlText w:val="•"/>
      <w:lvlJc w:val="left"/>
      <w:pPr>
        <w:ind w:left="6254" w:hanging="349"/>
      </w:pPr>
      <w:rPr>
        <w:rFonts w:hint="default"/>
        <w:lang w:val="fr-FR" w:eastAsia="en-US" w:bidi="ar-SA"/>
      </w:rPr>
    </w:lvl>
    <w:lvl w:ilvl="7" w:tplc="A92EF190">
      <w:numFmt w:val="bullet"/>
      <w:lvlText w:val="•"/>
      <w:lvlJc w:val="left"/>
      <w:pPr>
        <w:ind w:left="7337" w:hanging="349"/>
      </w:pPr>
      <w:rPr>
        <w:rFonts w:hint="default"/>
        <w:lang w:val="fr-FR" w:eastAsia="en-US" w:bidi="ar-SA"/>
      </w:rPr>
    </w:lvl>
    <w:lvl w:ilvl="8" w:tplc="B9EAE536">
      <w:numFmt w:val="bullet"/>
      <w:lvlText w:val="•"/>
      <w:lvlJc w:val="left"/>
      <w:pPr>
        <w:ind w:left="8420" w:hanging="349"/>
      </w:pPr>
      <w:rPr>
        <w:rFonts w:hint="default"/>
        <w:lang w:val="fr-FR" w:eastAsia="en-US" w:bidi="ar-SA"/>
      </w:rPr>
    </w:lvl>
  </w:abstractNum>
  <w:abstractNum w:abstractNumId="25" w15:restartNumberingAfterBreak="0">
    <w:nsid w:val="3B655172"/>
    <w:multiLevelType w:val="hybridMultilevel"/>
    <w:tmpl w:val="A8987416"/>
    <w:lvl w:ilvl="0" w:tplc="549076F4">
      <w:numFmt w:val="bullet"/>
      <w:lvlText w:val="-"/>
      <w:lvlJc w:val="left"/>
      <w:pPr>
        <w:ind w:left="720" w:hanging="360"/>
      </w:pPr>
      <w:rPr>
        <w:rFonts w:ascii="Verdana" w:eastAsia="Verdana" w:hAnsi="Verdana" w:cs="Verdana" w:hint="default"/>
        <w:w w:val="72"/>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EEF2957"/>
    <w:multiLevelType w:val="hybridMultilevel"/>
    <w:tmpl w:val="4E20B82C"/>
    <w:lvl w:ilvl="0" w:tplc="5DACFD3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46C3369"/>
    <w:multiLevelType w:val="hybridMultilevel"/>
    <w:tmpl w:val="103E5F38"/>
    <w:lvl w:ilvl="0" w:tplc="5DACFD3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8287526"/>
    <w:multiLevelType w:val="hybridMultilevel"/>
    <w:tmpl w:val="0584D8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89A120D"/>
    <w:multiLevelType w:val="hybridMultilevel"/>
    <w:tmpl w:val="54688E22"/>
    <w:lvl w:ilvl="0" w:tplc="5DACFD3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97674F9"/>
    <w:multiLevelType w:val="hybridMultilevel"/>
    <w:tmpl w:val="16A4DC78"/>
    <w:lvl w:ilvl="0" w:tplc="040C0001">
      <w:start w:val="1"/>
      <w:numFmt w:val="bullet"/>
      <w:lvlText w:val=""/>
      <w:lvlJc w:val="left"/>
      <w:pPr>
        <w:ind w:left="720" w:hanging="360"/>
      </w:pPr>
      <w:rPr>
        <w:rFonts w:ascii="Symbol" w:hAnsi="Symbol" w:hint="default"/>
      </w:rPr>
    </w:lvl>
    <w:lvl w:ilvl="1" w:tplc="040C0001">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A154A92"/>
    <w:multiLevelType w:val="hybridMultilevel"/>
    <w:tmpl w:val="FFFC20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E6D6623"/>
    <w:multiLevelType w:val="hybridMultilevel"/>
    <w:tmpl w:val="1C101602"/>
    <w:lvl w:ilvl="0" w:tplc="4EF21588">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01C1784"/>
    <w:multiLevelType w:val="hybridMultilevel"/>
    <w:tmpl w:val="CCCA0BE6"/>
    <w:lvl w:ilvl="0" w:tplc="7A6A91AC">
      <w:numFmt w:val="bullet"/>
      <w:lvlText w:val="•"/>
      <w:lvlJc w:val="left"/>
      <w:pPr>
        <w:ind w:left="1080" w:hanging="720"/>
      </w:pPr>
      <w:rPr>
        <w:rFonts w:ascii="Open Sans" w:eastAsia="Microsoft Sans Serif"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6BE6F40"/>
    <w:multiLevelType w:val="hybridMultilevel"/>
    <w:tmpl w:val="99D64A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B396EA8"/>
    <w:multiLevelType w:val="hybridMultilevel"/>
    <w:tmpl w:val="CC2C6F38"/>
    <w:lvl w:ilvl="0" w:tplc="7A6A91AC">
      <w:numFmt w:val="bullet"/>
      <w:lvlText w:val="•"/>
      <w:lvlJc w:val="left"/>
      <w:pPr>
        <w:ind w:left="1080" w:hanging="720"/>
      </w:pPr>
      <w:rPr>
        <w:rFonts w:ascii="Open Sans" w:eastAsia="Microsoft Sans Serif"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B7971DC"/>
    <w:multiLevelType w:val="hybridMultilevel"/>
    <w:tmpl w:val="935A7BD4"/>
    <w:lvl w:ilvl="0" w:tplc="040C0001">
      <w:start w:val="1"/>
      <w:numFmt w:val="bullet"/>
      <w:lvlText w:val=""/>
      <w:lvlJc w:val="left"/>
      <w:pPr>
        <w:ind w:left="720" w:hanging="360"/>
      </w:pPr>
      <w:rPr>
        <w:rFonts w:ascii="Symbol" w:hAnsi="Symbol" w:hint="default"/>
      </w:rPr>
    </w:lvl>
    <w:lvl w:ilvl="1" w:tplc="0DD0340C">
      <w:numFmt w:val="bullet"/>
      <w:lvlText w:val="•"/>
      <w:lvlJc w:val="left"/>
      <w:pPr>
        <w:ind w:left="1800" w:hanging="720"/>
      </w:pPr>
      <w:rPr>
        <w:rFonts w:ascii="Open Sans" w:eastAsia="Microsoft Sans Serif" w:hAnsi="Open Sans" w:cs="Open San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BC25A89"/>
    <w:multiLevelType w:val="hybridMultilevel"/>
    <w:tmpl w:val="262E02EA"/>
    <w:lvl w:ilvl="0" w:tplc="5DACFD3E">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DA003B5"/>
    <w:multiLevelType w:val="multilevel"/>
    <w:tmpl w:val="7CA2E1DA"/>
    <w:styleLink w:val="Listeactuelle3"/>
    <w:lvl w:ilvl="0">
      <w:start w:val="1"/>
      <w:numFmt w:val="decimal"/>
      <w:lvlText w:val="%1."/>
      <w:lvlJc w:val="left"/>
      <w:pPr>
        <w:ind w:left="360" w:hanging="360"/>
      </w:pPr>
      <w:rPr>
        <w:rFonts w:hint="default"/>
      </w:rPr>
    </w:lvl>
    <w:lvl w:ilvl="1">
      <w:start w:val="1"/>
      <w:numFmt w:val="none"/>
      <w:lvlText w:val="4.3."/>
      <w:lvlJc w:val="left"/>
      <w:pPr>
        <w:ind w:left="720"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62300AEB"/>
    <w:multiLevelType w:val="multilevel"/>
    <w:tmpl w:val="0A00F9D8"/>
    <w:lvl w:ilvl="0">
      <w:start w:val="1"/>
      <w:numFmt w:val="decimal"/>
      <w:pStyle w:val="Titre1"/>
      <w:lvlText w:val="ARTICLE %1."/>
      <w:lvlJc w:val="left"/>
      <w:pPr>
        <w:ind w:left="1778" w:hanging="360"/>
      </w:pPr>
      <w:rPr>
        <w:rFonts w:hint="default"/>
      </w:rPr>
    </w:lvl>
    <w:lvl w:ilvl="1">
      <w:start w:val="1"/>
      <w:numFmt w:val="decimal"/>
      <w:pStyle w:val="Titre2"/>
      <w:lvlText w:val="%1.%2"/>
      <w:lvlJc w:val="left"/>
      <w:pPr>
        <w:ind w:left="576" w:hanging="576"/>
      </w:pPr>
    </w:lvl>
    <w:lvl w:ilvl="2">
      <w:start w:val="1"/>
      <w:numFmt w:val="decimal"/>
      <w:pStyle w:val="Titre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40" w15:restartNumberingAfterBreak="0">
    <w:nsid w:val="6273141D"/>
    <w:multiLevelType w:val="hybridMultilevel"/>
    <w:tmpl w:val="A3B0FE30"/>
    <w:lvl w:ilvl="0" w:tplc="6C22C892">
      <w:numFmt w:val="bullet"/>
      <w:lvlText w:val="-"/>
      <w:lvlJc w:val="left"/>
      <w:pPr>
        <w:ind w:left="720" w:hanging="360"/>
      </w:pPr>
      <w:rPr>
        <w:rFonts w:ascii="Verdana" w:eastAsia="Verdana" w:hAnsi="Verdana" w:cs="Verdana" w:hint="default"/>
        <w:w w:val="72"/>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65F1D01"/>
    <w:multiLevelType w:val="hybridMultilevel"/>
    <w:tmpl w:val="CC50A01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6FA14BC7"/>
    <w:multiLevelType w:val="hybridMultilevel"/>
    <w:tmpl w:val="91D62AB8"/>
    <w:lvl w:ilvl="0" w:tplc="6C22C892">
      <w:numFmt w:val="bullet"/>
      <w:lvlText w:val="-"/>
      <w:lvlJc w:val="left"/>
      <w:pPr>
        <w:ind w:left="720" w:hanging="360"/>
      </w:pPr>
      <w:rPr>
        <w:rFonts w:ascii="Verdana" w:eastAsia="Verdana" w:hAnsi="Verdana" w:cs="Verdana" w:hint="default"/>
        <w:w w:val="72"/>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2B857FB"/>
    <w:multiLevelType w:val="hybridMultilevel"/>
    <w:tmpl w:val="E49CF54A"/>
    <w:lvl w:ilvl="0" w:tplc="6C22C892">
      <w:numFmt w:val="bullet"/>
      <w:lvlText w:val="-"/>
      <w:lvlJc w:val="left"/>
      <w:pPr>
        <w:ind w:left="411" w:hanging="284"/>
      </w:pPr>
      <w:rPr>
        <w:rFonts w:ascii="Verdana" w:eastAsia="Verdana" w:hAnsi="Verdana" w:cs="Verdana" w:hint="default"/>
        <w:w w:val="72"/>
        <w:sz w:val="20"/>
        <w:szCs w:val="20"/>
        <w:lang w:val="fr-FR" w:eastAsia="en-US" w:bidi="ar-SA"/>
      </w:rPr>
    </w:lvl>
    <w:lvl w:ilvl="1" w:tplc="46FC9AE8">
      <w:numFmt w:val="bullet"/>
      <w:lvlText w:val="-"/>
      <w:lvlJc w:val="left"/>
      <w:pPr>
        <w:ind w:left="848" w:hanging="349"/>
      </w:pPr>
      <w:rPr>
        <w:rFonts w:ascii="Times New Roman" w:eastAsia="Times New Roman" w:hAnsi="Times New Roman" w:cs="Times New Roman" w:hint="default"/>
        <w:w w:val="99"/>
        <w:sz w:val="20"/>
        <w:szCs w:val="20"/>
        <w:lang w:val="fr-FR" w:eastAsia="en-US" w:bidi="ar-SA"/>
      </w:rPr>
    </w:lvl>
    <w:lvl w:ilvl="2" w:tplc="040C0003">
      <w:start w:val="1"/>
      <w:numFmt w:val="bullet"/>
      <w:lvlText w:val="o"/>
      <w:lvlJc w:val="left"/>
      <w:pPr>
        <w:ind w:left="1544" w:hanging="336"/>
      </w:pPr>
      <w:rPr>
        <w:rFonts w:ascii="Courier New" w:hAnsi="Courier New" w:cs="Courier New" w:hint="default"/>
        <w:w w:val="99"/>
        <w:sz w:val="20"/>
        <w:szCs w:val="20"/>
        <w:lang w:val="fr-FR" w:eastAsia="en-US" w:bidi="ar-SA"/>
      </w:rPr>
    </w:lvl>
    <w:lvl w:ilvl="3" w:tplc="4C6883EA">
      <w:numFmt w:val="bullet"/>
      <w:lvlText w:val="•"/>
      <w:lvlJc w:val="left"/>
      <w:pPr>
        <w:ind w:left="1540" w:hanging="336"/>
      </w:pPr>
      <w:rPr>
        <w:rFonts w:hint="default"/>
        <w:lang w:val="fr-FR" w:eastAsia="en-US" w:bidi="ar-SA"/>
      </w:rPr>
    </w:lvl>
    <w:lvl w:ilvl="4" w:tplc="351E1EFE">
      <w:numFmt w:val="bullet"/>
      <w:lvlText w:val="•"/>
      <w:lvlJc w:val="left"/>
      <w:pPr>
        <w:ind w:left="2832" w:hanging="336"/>
      </w:pPr>
      <w:rPr>
        <w:rFonts w:hint="default"/>
        <w:lang w:val="fr-FR" w:eastAsia="en-US" w:bidi="ar-SA"/>
      </w:rPr>
    </w:lvl>
    <w:lvl w:ilvl="5" w:tplc="5EB0F07A">
      <w:numFmt w:val="bullet"/>
      <w:lvlText w:val="•"/>
      <w:lvlJc w:val="left"/>
      <w:pPr>
        <w:ind w:left="4124" w:hanging="336"/>
      </w:pPr>
      <w:rPr>
        <w:rFonts w:hint="default"/>
        <w:lang w:val="fr-FR" w:eastAsia="en-US" w:bidi="ar-SA"/>
      </w:rPr>
    </w:lvl>
    <w:lvl w:ilvl="6" w:tplc="068478CE">
      <w:numFmt w:val="bullet"/>
      <w:lvlText w:val="•"/>
      <w:lvlJc w:val="left"/>
      <w:pPr>
        <w:ind w:left="5417" w:hanging="336"/>
      </w:pPr>
      <w:rPr>
        <w:rFonts w:hint="default"/>
        <w:lang w:val="fr-FR" w:eastAsia="en-US" w:bidi="ar-SA"/>
      </w:rPr>
    </w:lvl>
    <w:lvl w:ilvl="7" w:tplc="1B423232">
      <w:numFmt w:val="bullet"/>
      <w:lvlText w:val="•"/>
      <w:lvlJc w:val="left"/>
      <w:pPr>
        <w:ind w:left="6709" w:hanging="336"/>
      </w:pPr>
      <w:rPr>
        <w:rFonts w:hint="default"/>
        <w:lang w:val="fr-FR" w:eastAsia="en-US" w:bidi="ar-SA"/>
      </w:rPr>
    </w:lvl>
    <w:lvl w:ilvl="8" w:tplc="238ADB9E">
      <w:numFmt w:val="bullet"/>
      <w:lvlText w:val="•"/>
      <w:lvlJc w:val="left"/>
      <w:pPr>
        <w:ind w:left="8001" w:hanging="336"/>
      </w:pPr>
      <w:rPr>
        <w:rFonts w:hint="default"/>
        <w:lang w:val="fr-FR" w:eastAsia="en-US" w:bidi="ar-SA"/>
      </w:rPr>
    </w:lvl>
  </w:abstractNum>
  <w:abstractNum w:abstractNumId="44" w15:restartNumberingAfterBreak="0">
    <w:nsid w:val="734852A2"/>
    <w:multiLevelType w:val="hybridMultilevel"/>
    <w:tmpl w:val="BE6606C0"/>
    <w:lvl w:ilvl="0" w:tplc="549076F4">
      <w:numFmt w:val="bullet"/>
      <w:lvlText w:val="-"/>
      <w:lvlJc w:val="left"/>
      <w:pPr>
        <w:ind w:left="720" w:hanging="360"/>
      </w:pPr>
      <w:rPr>
        <w:rFonts w:ascii="Verdana" w:eastAsia="Verdana" w:hAnsi="Verdana" w:cs="Verdana" w:hint="default"/>
        <w:w w:val="72"/>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5B61DBF"/>
    <w:multiLevelType w:val="multilevel"/>
    <w:tmpl w:val="D9982B68"/>
    <w:lvl w:ilvl="0">
      <w:start w:val="1"/>
      <w:numFmt w:val="decimal"/>
      <w:pStyle w:val="TITRE10"/>
      <w:lvlText w:val="%1."/>
      <w:lvlJc w:val="left"/>
      <w:pPr>
        <w:ind w:left="360" w:hanging="360"/>
      </w:pPr>
      <w:rPr>
        <w:rFonts w:hint="default"/>
      </w:rPr>
    </w:lvl>
    <w:lvl w:ilvl="1">
      <w:start w:val="1"/>
      <w:numFmt w:val="decimal"/>
      <w:pStyle w:val="TITRE211"/>
      <w:lvlText w:val="%1.%2."/>
      <w:lvlJc w:val="left"/>
      <w:pPr>
        <w:ind w:left="792" w:hanging="432"/>
      </w:pPr>
      <w:rPr>
        <w:rFonts w:hint="default"/>
      </w:rPr>
    </w:lvl>
    <w:lvl w:ilvl="2">
      <w:start w:val="1"/>
      <w:numFmt w:val="decimal"/>
      <w:pStyle w:val="TITRE30"/>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7CD67E4E"/>
    <w:multiLevelType w:val="hybridMultilevel"/>
    <w:tmpl w:val="79CC0F34"/>
    <w:lvl w:ilvl="0" w:tplc="549076F4">
      <w:numFmt w:val="bullet"/>
      <w:lvlText w:val="-"/>
      <w:lvlJc w:val="left"/>
      <w:pPr>
        <w:ind w:left="720" w:hanging="360"/>
      </w:pPr>
      <w:rPr>
        <w:rFonts w:ascii="Verdana" w:eastAsia="Verdana" w:hAnsi="Verdana" w:cs="Verdana" w:hint="default"/>
        <w:w w:val="72"/>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EFE300D"/>
    <w:multiLevelType w:val="hybridMultilevel"/>
    <w:tmpl w:val="31F61F76"/>
    <w:lvl w:ilvl="0" w:tplc="D5E43D3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FA06B7B"/>
    <w:multiLevelType w:val="hybridMultilevel"/>
    <w:tmpl w:val="451CB5D0"/>
    <w:lvl w:ilvl="0" w:tplc="549076F4">
      <w:numFmt w:val="bullet"/>
      <w:lvlText w:val="-"/>
      <w:lvlJc w:val="left"/>
      <w:pPr>
        <w:ind w:left="720" w:hanging="360"/>
      </w:pPr>
      <w:rPr>
        <w:rFonts w:ascii="Verdana" w:eastAsia="Verdana" w:hAnsi="Verdana" w:cs="Verdana" w:hint="default"/>
        <w:w w:val="72"/>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3"/>
  </w:num>
  <w:num w:numId="2">
    <w:abstractNumId w:val="24"/>
  </w:num>
  <w:num w:numId="3">
    <w:abstractNumId w:val="22"/>
  </w:num>
  <w:num w:numId="4">
    <w:abstractNumId w:val="2"/>
  </w:num>
  <w:num w:numId="5">
    <w:abstractNumId w:val="10"/>
  </w:num>
  <w:num w:numId="6">
    <w:abstractNumId w:val="21"/>
  </w:num>
  <w:num w:numId="7">
    <w:abstractNumId w:val="20"/>
  </w:num>
  <w:num w:numId="8">
    <w:abstractNumId w:val="38"/>
  </w:num>
  <w:num w:numId="9">
    <w:abstractNumId w:val="19"/>
  </w:num>
  <w:num w:numId="10">
    <w:abstractNumId w:val="12"/>
  </w:num>
  <w:num w:numId="11">
    <w:abstractNumId w:val="39"/>
  </w:num>
  <w:num w:numId="12">
    <w:abstractNumId w:val="36"/>
  </w:num>
  <w:num w:numId="13">
    <w:abstractNumId w:val="47"/>
  </w:num>
  <w:num w:numId="14">
    <w:abstractNumId w:val="46"/>
  </w:num>
  <w:num w:numId="15">
    <w:abstractNumId w:val="44"/>
  </w:num>
  <w:num w:numId="16">
    <w:abstractNumId w:val="23"/>
  </w:num>
  <w:num w:numId="17">
    <w:abstractNumId w:val="0"/>
  </w:num>
  <w:num w:numId="18">
    <w:abstractNumId w:val="15"/>
  </w:num>
  <w:num w:numId="19">
    <w:abstractNumId w:val="32"/>
  </w:num>
  <w:num w:numId="20">
    <w:abstractNumId w:val="31"/>
  </w:num>
  <w:num w:numId="21">
    <w:abstractNumId w:val="41"/>
  </w:num>
  <w:num w:numId="22">
    <w:abstractNumId w:val="45"/>
  </w:num>
  <w:num w:numId="23">
    <w:abstractNumId w:val="27"/>
  </w:num>
  <w:num w:numId="24">
    <w:abstractNumId w:val="40"/>
  </w:num>
  <w:num w:numId="25">
    <w:abstractNumId w:val="7"/>
  </w:num>
  <w:num w:numId="26">
    <w:abstractNumId w:val="42"/>
  </w:num>
  <w:num w:numId="27">
    <w:abstractNumId w:val="8"/>
  </w:num>
  <w:num w:numId="28">
    <w:abstractNumId w:val="34"/>
  </w:num>
  <w:num w:numId="29">
    <w:abstractNumId w:val="29"/>
  </w:num>
  <w:num w:numId="30">
    <w:abstractNumId w:val="26"/>
  </w:num>
  <w:num w:numId="31">
    <w:abstractNumId w:val="30"/>
  </w:num>
  <w:num w:numId="32">
    <w:abstractNumId w:val="18"/>
  </w:num>
  <w:num w:numId="33">
    <w:abstractNumId w:val="14"/>
  </w:num>
  <w:num w:numId="34">
    <w:abstractNumId w:val="35"/>
  </w:num>
  <w:num w:numId="35">
    <w:abstractNumId w:val="3"/>
  </w:num>
  <w:num w:numId="36">
    <w:abstractNumId w:val="33"/>
  </w:num>
  <w:num w:numId="37">
    <w:abstractNumId w:val="5"/>
  </w:num>
  <w:num w:numId="38">
    <w:abstractNumId w:val="17"/>
  </w:num>
  <w:num w:numId="39">
    <w:abstractNumId w:val="37"/>
  </w:num>
  <w:num w:numId="40">
    <w:abstractNumId w:val="4"/>
  </w:num>
  <w:num w:numId="41">
    <w:abstractNumId w:val="48"/>
  </w:num>
  <w:num w:numId="42">
    <w:abstractNumId w:val="16"/>
  </w:num>
  <w:num w:numId="43">
    <w:abstractNumId w:val="25"/>
  </w:num>
  <w:num w:numId="44">
    <w:abstractNumId w:val="13"/>
  </w:num>
  <w:num w:numId="45">
    <w:abstractNumId w:val="28"/>
  </w:num>
  <w:num w:numId="46">
    <w:abstractNumId w:val="11"/>
  </w:num>
  <w:num w:numId="47">
    <w:abstractNumId w:val="9"/>
  </w:num>
  <w:num w:numId="48">
    <w:abstractNumId w:val="39"/>
  </w:num>
  <w:num w:numId="49">
    <w:abstractNumId w:val="1"/>
  </w:num>
  <w:num w:numId="50">
    <w:abstractNumId w:val="6"/>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activeWritingStyle w:appName="MSWord" w:lang="fr-FR" w:vendorID="64" w:dllVersion="4096" w:nlCheck="1" w:checkStyle="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2F25"/>
    <w:rsid w:val="00002195"/>
    <w:rsid w:val="00002D08"/>
    <w:rsid w:val="0000606F"/>
    <w:rsid w:val="000108FD"/>
    <w:rsid w:val="00010A35"/>
    <w:rsid w:val="00012198"/>
    <w:rsid w:val="00021325"/>
    <w:rsid w:val="00023920"/>
    <w:rsid w:val="0003336D"/>
    <w:rsid w:val="000411C4"/>
    <w:rsid w:val="00051D40"/>
    <w:rsid w:val="00054C6E"/>
    <w:rsid w:val="000567DB"/>
    <w:rsid w:val="00063EFB"/>
    <w:rsid w:val="00067EC3"/>
    <w:rsid w:val="000720D9"/>
    <w:rsid w:val="00072B1B"/>
    <w:rsid w:val="00072D53"/>
    <w:rsid w:val="00075607"/>
    <w:rsid w:val="000766F2"/>
    <w:rsid w:val="0007755C"/>
    <w:rsid w:val="00084ABB"/>
    <w:rsid w:val="00085224"/>
    <w:rsid w:val="000910D2"/>
    <w:rsid w:val="00093D51"/>
    <w:rsid w:val="000A1EE0"/>
    <w:rsid w:val="000B44FF"/>
    <w:rsid w:val="000C3FC4"/>
    <w:rsid w:val="000C7157"/>
    <w:rsid w:val="000D3CFD"/>
    <w:rsid w:val="000D6C26"/>
    <w:rsid w:val="000D72C1"/>
    <w:rsid w:val="000E1123"/>
    <w:rsid w:val="000E2F1E"/>
    <w:rsid w:val="000E5E81"/>
    <w:rsid w:val="000F2E53"/>
    <w:rsid w:val="0010250E"/>
    <w:rsid w:val="00107518"/>
    <w:rsid w:val="001201BD"/>
    <w:rsid w:val="00126A18"/>
    <w:rsid w:val="00130FB2"/>
    <w:rsid w:val="00132957"/>
    <w:rsid w:val="00143442"/>
    <w:rsid w:val="0014582B"/>
    <w:rsid w:val="00150893"/>
    <w:rsid w:val="001563D5"/>
    <w:rsid w:val="00161AC3"/>
    <w:rsid w:val="001665D3"/>
    <w:rsid w:val="00167CE8"/>
    <w:rsid w:val="001724AB"/>
    <w:rsid w:val="00176D0B"/>
    <w:rsid w:val="001778C3"/>
    <w:rsid w:val="00186BF0"/>
    <w:rsid w:val="00191A01"/>
    <w:rsid w:val="001928D2"/>
    <w:rsid w:val="00193598"/>
    <w:rsid w:val="0019794F"/>
    <w:rsid w:val="001A07A2"/>
    <w:rsid w:val="001A63FE"/>
    <w:rsid w:val="001B4248"/>
    <w:rsid w:val="001B4EAE"/>
    <w:rsid w:val="001B5E47"/>
    <w:rsid w:val="001B6284"/>
    <w:rsid w:val="001B6CB9"/>
    <w:rsid w:val="001C0D88"/>
    <w:rsid w:val="001D3E52"/>
    <w:rsid w:val="001D5C8B"/>
    <w:rsid w:val="001D7588"/>
    <w:rsid w:val="001D7D53"/>
    <w:rsid w:val="001D7FB2"/>
    <w:rsid w:val="00201F9F"/>
    <w:rsid w:val="00203EC0"/>
    <w:rsid w:val="00204CC8"/>
    <w:rsid w:val="00211F9C"/>
    <w:rsid w:val="00212186"/>
    <w:rsid w:val="00212848"/>
    <w:rsid w:val="00226777"/>
    <w:rsid w:val="00230AEB"/>
    <w:rsid w:val="00231498"/>
    <w:rsid w:val="00231691"/>
    <w:rsid w:val="002323A8"/>
    <w:rsid w:val="0024189F"/>
    <w:rsid w:val="0025119F"/>
    <w:rsid w:val="0025555E"/>
    <w:rsid w:val="00255787"/>
    <w:rsid w:val="002724FA"/>
    <w:rsid w:val="002800D0"/>
    <w:rsid w:val="00283E37"/>
    <w:rsid w:val="002A41E9"/>
    <w:rsid w:val="002A423E"/>
    <w:rsid w:val="002A4906"/>
    <w:rsid w:val="002A6975"/>
    <w:rsid w:val="002C39A2"/>
    <w:rsid w:val="002C4A32"/>
    <w:rsid w:val="002C5C7F"/>
    <w:rsid w:val="002D34B2"/>
    <w:rsid w:val="002D3677"/>
    <w:rsid w:val="002D5914"/>
    <w:rsid w:val="002D5C59"/>
    <w:rsid w:val="002E2252"/>
    <w:rsid w:val="002E6F18"/>
    <w:rsid w:val="002E7861"/>
    <w:rsid w:val="002F189B"/>
    <w:rsid w:val="002F3301"/>
    <w:rsid w:val="002F398D"/>
    <w:rsid w:val="00302545"/>
    <w:rsid w:val="00304913"/>
    <w:rsid w:val="00304C7E"/>
    <w:rsid w:val="00311195"/>
    <w:rsid w:val="003111D2"/>
    <w:rsid w:val="00311CBB"/>
    <w:rsid w:val="00325061"/>
    <w:rsid w:val="00334F75"/>
    <w:rsid w:val="003373FC"/>
    <w:rsid w:val="00337CE1"/>
    <w:rsid w:val="00344842"/>
    <w:rsid w:val="003460B9"/>
    <w:rsid w:val="003510FA"/>
    <w:rsid w:val="00355A2A"/>
    <w:rsid w:val="00357F8E"/>
    <w:rsid w:val="00364787"/>
    <w:rsid w:val="00370A5E"/>
    <w:rsid w:val="00375C8C"/>
    <w:rsid w:val="00376491"/>
    <w:rsid w:val="00383CE9"/>
    <w:rsid w:val="00385E4A"/>
    <w:rsid w:val="003919C8"/>
    <w:rsid w:val="0039458C"/>
    <w:rsid w:val="003A3BC8"/>
    <w:rsid w:val="003A4DF0"/>
    <w:rsid w:val="003A629B"/>
    <w:rsid w:val="003A72E8"/>
    <w:rsid w:val="003B7118"/>
    <w:rsid w:val="003C1844"/>
    <w:rsid w:val="003C2A95"/>
    <w:rsid w:val="003D00BF"/>
    <w:rsid w:val="003D34AC"/>
    <w:rsid w:val="003D58F0"/>
    <w:rsid w:val="003E7660"/>
    <w:rsid w:val="003F10E7"/>
    <w:rsid w:val="00400A96"/>
    <w:rsid w:val="00407219"/>
    <w:rsid w:val="0041449C"/>
    <w:rsid w:val="00425701"/>
    <w:rsid w:val="00425ECB"/>
    <w:rsid w:val="004356D0"/>
    <w:rsid w:val="0044035F"/>
    <w:rsid w:val="00442B8E"/>
    <w:rsid w:val="0045187E"/>
    <w:rsid w:val="0046137C"/>
    <w:rsid w:val="0046285F"/>
    <w:rsid w:val="00462CEB"/>
    <w:rsid w:val="004660DC"/>
    <w:rsid w:val="004717B7"/>
    <w:rsid w:val="00477FF7"/>
    <w:rsid w:val="0048443B"/>
    <w:rsid w:val="004877C9"/>
    <w:rsid w:val="0049665C"/>
    <w:rsid w:val="004A2D3D"/>
    <w:rsid w:val="004A790C"/>
    <w:rsid w:val="004B08D8"/>
    <w:rsid w:val="004B0A78"/>
    <w:rsid w:val="004C0417"/>
    <w:rsid w:val="004C15CD"/>
    <w:rsid w:val="004C5824"/>
    <w:rsid w:val="004C7F53"/>
    <w:rsid w:val="004D523D"/>
    <w:rsid w:val="004D6396"/>
    <w:rsid w:val="004E26AC"/>
    <w:rsid w:val="004F4A3A"/>
    <w:rsid w:val="004F66D3"/>
    <w:rsid w:val="00501552"/>
    <w:rsid w:val="005030F2"/>
    <w:rsid w:val="00512A2D"/>
    <w:rsid w:val="00520869"/>
    <w:rsid w:val="00533AF2"/>
    <w:rsid w:val="00542371"/>
    <w:rsid w:val="00551D51"/>
    <w:rsid w:val="0055548D"/>
    <w:rsid w:val="00556D38"/>
    <w:rsid w:val="00562E99"/>
    <w:rsid w:val="005706C9"/>
    <w:rsid w:val="005708DB"/>
    <w:rsid w:val="00571E04"/>
    <w:rsid w:val="00585D46"/>
    <w:rsid w:val="00590652"/>
    <w:rsid w:val="005917A7"/>
    <w:rsid w:val="00592F90"/>
    <w:rsid w:val="00593AB7"/>
    <w:rsid w:val="00597BF6"/>
    <w:rsid w:val="005A59D6"/>
    <w:rsid w:val="005B3E5B"/>
    <w:rsid w:val="005B4617"/>
    <w:rsid w:val="005B5C27"/>
    <w:rsid w:val="005B6903"/>
    <w:rsid w:val="005B7366"/>
    <w:rsid w:val="005C1564"/>
    <w:rsid w:val="005C5667"/>
    <w:rsid w:val="005C6584"/>
    <w:rsid w:val="005D154D"/>
    <w:rsid w:val="005D6E13"/>
    <w:rsid w:val="005E4684"/>
    <w:rsid w:val="005F752D"/>
    <w:rsid w:val="006125D7"/>
    <w:rsid w:val="00621062"/>
    <w:rsid w:val="00624228"/>
    <w:rsid w:val="006348FD"/>
    <w:rsid w:val="0063643C"/>
    <w:rsid w:val="00636ABE"/>
    <w:rsid w:val="00642A01"/>
    <w:rsid w:val="00645543"/>
    <w:rsid w:val="0064710C"/>
    <w:rsid w:val="0065489B"/>
    <w:rsid w:val="00655296"/>
    <w:rsid w:val="006851C0"/>
    <w:rsid w:val="00686D05"/>
    <w:rsid w:val="00696C79"/>
    <w:rsid w:val="006A2545"/>
    <w:rsid w:val="006A43D5"/>
    <w:rsid w:val="006B647F"/>
    <w:rsid w:val="006B649E"/>
    <w:rsid w:val="006B6C62"/>
    <w:rsid w:val="006D5DD3"/>
    <w:rsid w:val="006D6AAB"/>
    <w:rsid w:val="006E18A2"/>
    <w:rsid w:val="006E48C9"/>
    <w:rsid w:val="006E7616"/>
    <w:rsid w:val="007051BB"/>
    <w:rsid w:val="007165F3"/>
    <w:rsid w:val="00721679"/>
    <w:rsid w:val="00723341"/>
    <w:rsid w:val="00724B8D"/>
    <w:rsid w:val="00732915"/>
    <w:rsid w:val="00732D47"/>
    <w:rsid w:val="00733F55"/>
    <w:rsid w:val="007344CB"/>
    <w:rsid w:val="00746F31"/>
    <w:rsid w:val="00751662"/>
    <w:rsid w:val="007543DE"/>
    <w:rsid w:val="007579E4"/>
    <w:rsid w:val="00782D9A"/>
    <w:rsid w:val="007848F7"/>
    <w:rsid w:val="00785974"/>
    <w:rsid w:val="0079115B"/>
    <w:rsid w:val="0079388B"/>
    <w:rsid w:val="00797735"/>
    <w:rsid w:val="00797C71"/>
    <w:rsid w:val="007A2165"/>
    <w:rsid w:val="007A442C"/>
    <w:rsid w:val="007A55B0"/>
    <w:rsid w:val="007A5C02"/>
    <w:rsid w:val="007B37BE"/>
    <w:rsid w:val="007B4C28"/>
    <w:rsid w:val="007C02D2"/>
    <w:rsid w:val="007C3BFD"/>
    <w:rsid w:val="007D7BBF"/>
    <w:rsid w:val="007E0B30"/>
    <w:rsid w:val="007E14D6"/>
    <w:rsid w:val="007E15D0"/>
    <w:rsid w:val="007E49D4"/>
    <w:rsid w:val="007E6461"/>
    <w:rsid w:val="007F10B4"/>
    <w:rsid w:val="007F156A"/>
    <w:rsid w:val="007F2BBD"/>
    <w:rsid w:val="007F6B4B"/>
    <w:rsid w:val="007F700D"/>
    <w:rsid w:val="0080422F"/>
    <w:rsid w:val="00807E5D"/>
    <w:rsid w:val="00816BEE"/>
    <w:rsid w:val="0081704D"/>
    <w:rsid w:val="00817B0F"/>
    <w:rsid w:val="008236BB"/>
    <w:rsid w:val="0082460E"/>
    <w:rsid w:val="00827BD2"/>
    <w:rsid w:val="00833506"/>
    <w:rsid w:val="00844110"/>
    <w:rsid w:val="00856BB4"/>
    <w:rsid w:val="00865421"/>
    <w:rsid w:val="00875E4A"/>
    <w:rsid w:val="00877CE3"/>
    <w:rsid w:val="00880036"/>
    <w:rsid w:val="00880A8A"/>
    <w:rsid w:val="00880AEE"/>
    <w:rsid w:val="00881864"/>
    <w:rsid w:val="008823B3"/>
    <w:rsid w:val="008828AD"/>
    <w:rsid w:val="008905A3"/>
    <w:rsid w:val="008924B4"/>
    <w:rsid w:val="008932BD"/>
    <w:rsid w:val="008938A0"/>
    <w:rsid w:val="00894CAB"/>
    <w:rsid w:val="00895FD8"/>
    <w:rsid w:val="00896B23"/>
    <w:rsid w:val="008C7BC4"/>
    <w:rsid w:val="008C7FE5"/>
    <w:rsid w:val="008D131A"/>
    <w:rsid w:val="008D5856"/>
    <w:rsid w:val="008E0D52"/>
    <w:rsid w:val="008E561C"/>
    <w:rsid w:val="008E57C5"/>
    <w:rsid w:val="008E7367"/>
    <w:rsid w:val="008F0107"/>
    <w:rsid w:val="008F1F03"/>
    <w:rsid w:val="008F2641"/>
    <w:rsid w:val="008F4E6B"/>
    <w:rsid w:val="008F6811"/>
    <w:rsid w:val="0090072D"/>
    <w:rsid w:val="0090243B"/>
    <w:rsid w:val="00913477"/>
    <w:rsid w:val="009138C7"/>
    <w:rsid w:val="0091401A"/>
    <w:rsid w:val="0092264C"/>
    <w:rsid w:val="00922FD2"/>
    <w:rsid w:val="009278A3"/>
    <w:rsid w:val="009325F9"/>
    <w:rsid w:val="0093279B"/>
    <w:rsid w:val="0093589F"/>
    <w:rsid w:val="00941C41"/>
    <w:rsid w:val="00946019"/>
    <w:rsid w:val="009504EC"/>
    <w:rsid w:val="00962AC3"/>
    <w:rsid w:val="00965169"/>
    <w:rsid w:val="00966518"/>
    <w:rsid w:val="0097097D"/>
    <w:rsid w:val="0097112B"/>
    <w:rsid w:val="00971529"/>
    <w:rsid w:val="00973EF8"/>
    <w:rsid w:val="009756B7"/>
    <w:rsid w:val="00987E91"/>
    <w:rsid w:val="009A0D49"/>
    <w:rsid w:val="009A1796"/>
    <w:rsid w:val="009A254A"/>
    <w:rsid w:val="009A3307"/>
    <w:rsid w:val="009A6F39"/>
    <w:rsid w:val="009B595B"/>
    <w:rsid w:val="009C1712"/>
    <w:rsid w:val="009C6A30"/>
    <w:rsid w:val="009D0930"/>
    <w:rsid w:val="009D1264"/>
    <w:rsid w:val="009D52F0"/>
    <w:rsid w:val="009E270D"/>
    <w:rsid w:val="009F14A4"/>
    <w:rsid w:val="009F2992"/>
    <w:rsid w:val="00A02DB0"/>
    <w:rsid w:val="00A04585"/>
    <w:rsid w:val="00A10BB7"/>
    <w:rsid w:val="00A268A3"/>
    <w:rsid w:val="00A331AD"/>
    <w:rsid w:val="00A36777"/>
    <w:rsid w:val="00A43A5A"/>
    <w:rsid w:val="00A51ACD"/>
    <w:rsid w:val="00A52A32"/>
    <w:rsid w:val="00A53333"/>
    <w:rsid w:val="00A56F71"/>
    <w:rsid w:val="00A57F94"/>
    <w:rsid w:val="00A60AB3"/>
    <w:rsid w:val="00A66033"/>
    <w:rsid w:val="00A777D3"/>
    <w:rsid w:val="00A82A5A"/>
    <w:rsid w:val="00A92D5A"/>
    <w:rsid w:val="00AA034F"/>
    <w:rsid w:val="00AA27EA"/>
    <w:rsid w:val="00AA2C5C"/>
    <w:rsid w:val="00AA5912"/>
    <w:rsid w:val="00AB2DF3"/>
    <w:rsid w:val="00AB38AD"/>
    <w:rsid w:val="00AB50FD"/>
    <w:rsid w:val="00AB77AA"/>
    <w:rsid w:val="00AC26BF"/>
    <w:rsid w:val="00AE4C71"/>
    <w:rsid w:val="00AE5705"/>
    <w:rsid w:val="00AF64DB"/>
    <w:rsid w:val="00B072AB"/>
    <w:rsid w:val="00B1197E"/>
    <w:rsid w:val="00B11F22"/>
    <w:rsid w:val="00B167A6"/>
    <w:rsid w:val="00B201E9"/>
    <w:rsid w:val="00B2590D"/>
    <w:rsid w:val="00B46A0E"/>
    <w:rsid w:val="00B540F3"/>
    <w:rsid w:val="00B63A46"/>
    <w:rsid w:val="00B66A77"/>
    <w:rsid w:val="00B67E15"/>
    <w:rsid w:val="00B70885"/>
    <w:rsid w:val="00B74926"/>
    <w:rsid w:val="00B753C1"/>
    <w:rsid w:val="00B8066A"/>
    <w:rsid w:val="00B830C5"/>
    <w:rsid w:val="00B85381"/>
    <w:rsid w:val="00B8554F"/>
    <w:rsid w:val="00B85BDF"/>
    <w:rsid w:val="00B8661C"/>
    <w:rsid w:val="00B9596A"/>
    <w:rsid w:val="00BA3992"/>
    <w:rsid w:val="00BB0478"/>
    <w:rsid w:val="00BB1AC6"/>
    <w:rsid w:val="00BB1E73"/>
    <w:rsid w:val="00BB279E"/>
    <w:rsid w:val="00BB2CCF"/>
    <w:rsid w:val="00BB68E1"/>
    <w:rsid w:val="00BC0FCE"/>
    <w:rsid w:val="00BC745A"/>
    <w:rsid w:val="00BD6776"/>
    <w:rsid w:val="00BD68BB"/>
    <w:rsid w:val="00BF0A39"/>
    <w:rsid w:val="00BF32E3"/>
    <w:rsid w:val="00C1137D"/>
    <w:rsid w:val="00C14E14"/>
    <w:rsid w:val="00C3277B"/>
    <w:rsid w:val="00C50E15"/>
    <w:rsid w:val="00C566AF"/>
    <w:rsid w:val="00C5780C"/>
    <w:rsid w:val="00C63985"/>
    <w:rsid w:val="00C65C1E"/>
    <w:rsid w:val="00C84D11"/>
    <w:rsid w:val="00C976A3"/>
    <w:rsid w:val="00CA092F"/>
    <w:rsid w:val="00CA33BA"/>
    <w:rsid w:val="00CA629B"/>
    <w:rsid w:val="00CA7053"/>
    <w:rsid w:val="00CA7142"/>
    <w:rsid w:val="00CA790D"/>
    <w:rsid w:val="00CC0029"/>
    <w:rsid w:val="00CC283E"/>
    <w:rsid w:val="00CD4EFF"/>
    <w:rsid w:val="00CD73AC"/>
    <w:rsid w:val="00CE3E96"/>
    <w:rsid w:val="00CF6AB7"/>
    <w:rsid w:val="00CF7019"/>
    <w:rsid w:val="00D03E3F"/>
    <w:rsid w:val="00D05602"/>
    <w:rsid w:val="00D101F4"/>
    <w:rsid w:val="00D105C8"/>
    <w:rsid w:val="00D22AFE"/>
    <w:rsid w:val="00D24AC6"/>
    <w:rsid w:val="00D31711"/>
    <w:rsid w:val="00D35D4F"/>
    <w:rsid w:val="00D546DC"/>
    <w:rsid w:val="00D60157"/>
    <w:rsid w:val="00D631B6"/>
    <w:rsid w:val="00D64951"/>
    <w:rsid w:val="00D65402"/>
    <w:rsid w:val="00D735D9"/>
    <w:rsid w:val="00D962A7"/>
    <w:rsid w:val="00DA374A"/>
    <w:rsid w:val="00DA5842"/>
    <w:rsid w:val="00DB216B"/>
    <w:rsid w:val="00DB5816"/>
    <w:rsid w:val="00DB66C6"/>
    <w:rsid w:val="00DC5B01"/>
    <w:rsid w:val="00DC5B03"/>
    <w:rsid w:val="00DD0D53"/>
    <w:rsid w:val="00DD276F"/>
    <w:rsid w:val="00DD380B"/>
    <w:rsid w:val="00DD77C3"/>
    <w:rsid w:val="00DD7F8E"/>
    <w:rsid w:val="00DE0010"/>
    <w:rsid w:val="00DE06D9"/>
    <w:rsid w:val="00DE0DB1"/>
    <w:rsid w:val="00DE134B"/>
    <w:rsid w:val="00DE2E4E"/>
    <w:rsid w:val="00DE4B7C"/>
    <w:rsid w:val="00DF4CB6"/>
    <w:rsid w:val="00DF4DA3"/>
    <w:rsid w:val="00DF6476"/>
    <w:rsid w:val="00E01C89"/>
    <w:rsid w:val="00E049FF"/>
    <w:rsid w:val="00E13C55"/>
    <w:rsid w:val="00E14A29"/>
    <w:rsid w:val="00E1538A"/>
    <w:rsid w:val="00E2301B"/>
    <w:rsid w:val="00E260CA"/>
    <w:rsid w:val="00E26912"/>
    <w:rsid w:val="00E2742F"/>
    <w:rsid w:val="00E32908"/>
    <w:rsid w:val="00E331BB"/>
    <w:rsid w:val="00E41344"/>
    <w:rsid w:val="00E41D98"/>
    <w:rsid w:val="00E43318"/>
    <w:rsid w:val="00E44F78"/>
    <w:rsid w:val="00E45FEE"/>
    <w:rsid w:val="00E57A28"/>
    <w:rsid w:val="00E6769B"/>
    <w:rsid w:val="00E67D98"/>
    <w:rsid w:val="00E716ED"/>
    <w:rsid w:val="00E81361"/>
    <w:rsid w:val="00E87C58"/>
    <w:rsid w:val="00E9448A"/>
    <w:rsid w:val="00E96CA5"/>
    <w:rsid w:val="00EA51BA"/>
    <w:rsid w:val="00EA601C"/>
    <w:rsid w:val="00EB09D0"/>
    <w:rsid w:val="00EB2F25"/>
    <w:rsid w:val="00EB3C1E"/>
    <w:rsid w:val="00EB6D55"/>
    <w:rsid w:val="00EC1891"/>
    <w:rsid w:val="00EC4A2D"/>
    <w:rsid w:val="00EC58FA"/>
    <w:rsid w:val="00ED273F"/>
    <w:rsid w:val="00ED6463"/>
    <w:rsid w:val="00EE3805"/>
    <w:rsid w:val="00EE66BC"/>
    <w:rsid w:val="00EE702C"/>
    <w:rsid w:val="00EE79B5"/>
    <w:rsid w:val="00EE7C83"/>
    <w:rsid w:val="00EF6CC1"/>
    <w:rsid w:val="00F1016C"/>
    <w:rsid w:val="00F10E05"/>
    <w:rsid w:val="00F12BFA"/>
    <w:rsid w:val="00F142E3"/>
    <w:rsid w:val="00F144AA"/>
    <w:rsid w:val="00F146BD"/>
    <w:rsid w:val="00F153C6"/>
    <w:rsid w:val="00F32192"/>
    <w:rsid w:val="00F33E8F"/>
    <w:rsid w:val="00F36F75"/>
    <w:rsid w:val="00F40364"/>
    <w:rsid w:val="00F522DE"/>
    <w:rsid w:val="00F55AEC"/>
    <w:rsid w:val="00F57C67"/>
    <w:rsid w:val="00F62431"/>
    <w:rsid w:val="00F64BCD"/>
    <w:rsid w:val="00F66C28"/>
    <w:rsid w:val="00F71BBC"/>
    <w:rsid w:val="00F83080"/>
    <w:rsid w:val="00F83B59"/>
    <w:rsid w:val="00F871C9"/>
    <w:rsid w:val="00F913B0"/>
    <w:rsid w:val="00F944D9"/>
    <w:rsid w:val="00FA3637"/>
    <w:rsid w:val="00FB383A"/>
    <w:rsid w:val="00FC2BA7"/>
    <w:rsid w:val="00FD6B06"/>
    <w:rsid w:val="00FE0333"/>
    <w:rsid w:val="00FE3A84"/>
    <w:rsid w:val="00FF721D"/>
    <w:rsid w:val="015E32B9"/>
    <w:rsid w:val="03F2C583"/>
    <w:rsid w:val="0617D3DA"/>
    <w:rsid w:val="06CF9D15"/>
    <w:rsid w:val="06E2BE83"/>
    <w:rsid w:val="08FEF92E"/>
    <w:rsid w:val="09C78451"/>
    <w:rsid w:val="0A6524B8"/>
    <w:rsid w:val="0B888C25"/>
    <w:rsid w:val="0FEAB672"/>
    <w:rsid w:val="12F33F15"/>
    <w:rsid w:val="19399C10"/>
    <w:rsid w:val="1BC6E262"/>
    <w:rsid w:val="1E0EFB05"/>
    <w:rsid w:val="1FDF4239"/>
    <w:rsid w:val="223C53CB"/>
    <w:rsid w:val="289A1714"/>
    <w:rsid w:val="29B13538"/>
    <w:rsid w:val="303F624E"/>
    <w:rsid w:val="36760ACD"/>
    <w:rsid w:val="3802293D"/>
    <w:rsid w:val="3971DCD3"/>
    <w:rsid w:val="3C08E9F1"/>
    <w:rsid w:val="3E078853"/>
    <w:rsid w:val="3E506676"/>
    <w:rsid w:val="3F2229B0"/>
    <w:rsid w:val="3FC12855"/>
    <w:rsid w:val="402BC31E"/>
    <w:rsid w:val="40FC0D13"/>
    <w:rsid w:val="42882517"/>
    <w:rsid w:val="430CAC7B"/>
    <w:rsid w:val="434BA22F"/>
    <w:rsid w:val="43B79F22"/>
    <w:rsid w:val="47802EA8"/>
    <w:rsid w:val="4966DCB6"/>
    <w:rsid w:val="4A235F82"/>
    <w:rsid w:val="4A85E8C7"/>
    <w:rsid w:val="5044E7CB"/>
    <w:rsid w:val="508DAE15"/>
    <w:rsid w:val="536EB980"/>
    <w:rsid w:val="54829AA0"/>
    <w:rsid w:val="55428050"/>
    <w:rsid w:val="574015AF"/>
    <w:rsid w:val="58EBB9A4"/>
    <w:rsid w:val="632627B0"/>
    <w:rsid w:val="632E730F"/>
    <w:rsid w:val="65050DC0"/>
    <w:rsid w:val="6A5FD290"/>
    <w:rsid w:val="6AE8B41B"/>
    <w:rsid w:val="6D78328B"/>
    <w:rsid w:val="70C8530D"/>
    <w:rsid w:val="7978A26B"/>
    <w:rsid w:val="79EFAD55"/>
    <w:rsid w:val="7A774904"/>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203ADC"/>
  <w15:docId w15:val="{BC699BD9-5F19-4FBC-99BA-44A5DC4A89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Microsoft Sans Serif" w:eastAsia="Microsoft Sans Serif" w:hAnsi="Microsoft Sans Serif" w:cs="Microsoft Sans Serif"/>
      <w:lang w:val="fr-FR"/>
    </w:rPr>
  </w:style>
  <w:style w:type="paragraph" w:styleId="Titre1">
    <w:name w:val="heading 1"/>
    <w:basedOn w:val="Normal"/>
    <w:autoRedefine/>
    <w:uiPriority w:val="9"/>
    <w:qFormat/>
    <w:rsid w:val="00AC26BF"/>
    <w:pPr>
      <w:keepNext/>
      <w:widowControl/>
      <w:numPr>
        <w:numId w:val="11"/>
      </w:numPr>
      <w:pBdr>
        <w:top w:val="single" w:sz="8" w:space="1" w:color="CCCCCC"/>
        <w:left w:val="single" w:sz="8" w:space="1" w:color="CCCCCC"/>
        <w:bottom w:val="single" w:sz="8" w:space="1" w:color="CCCCCC"/>
        <w:right w:val="single" w:sz="8" w:space="1" w:color="CCCCCC"/>
      </w:pBdr>
      <w:shd w:val="clear" w:color="auto" w:fill="CCCCCC"/>
      <w:autoSpaceDE/>
      <w:autoSpaceDN/>
      <w:jc w:val="both"/>
      <w:outlineLvl w:val="0"/>
    </w:pPr>
    <w:rPr>
      <w:rFonts w:ascii="Open Sans" w:eastAsia="Times New Roman" w:hAnsi="Open Sans" w:cstheme="minorHAnsi"/>
      <w:b/>
      <w:caps/>
      <w:kern w:val="36"/>
      <w:sz w:val="28"/>
      <w:lang w:eastAsia="fr-FR"/>
    </w:rPr>
  </w:style>
  <w:style w:type="paragraph" w:styleId="Titre2">
    <w:name w:val="heading 2"/>
    <w:basedOn w:val="Normal"/>
    <w:autoRedefine/>
    <w:uiPriority w:val="9"/>
    <w:qFormat/>
    <w:rsid w:val="0093589F"/>
    <w:pPr>
      <w:keepNext/>
      <w:widowControl/>
      <w:numPr>
        <w:ilvl w:val="1"/>
        <w:numId w:val="11"/>
      </w:numPr>
      <w:pBdr>
        <w:left w:val="single" w:sz="8" w:space="0" w:color="CCCCCC"/>
        <w:bottom w:val="single" w:sz="8" w:space="0" w:color="CCCCCC"/>
      </w:pBdr>
      <w:autoSpaceDE/>
      <w:autoSpaceDN/>
      <w:jc w:val="both"/>
      <w:outlineLvl w:val="1"/>
    </w:pPr>
    <w:rPr>
      <w:rFonts w:ascii="Open Sans" w:eastAsia="Times New Roman" w:hAnsi="Open Sans" w:cstheme="minorHAnsi"/>
      <w:b/>
      <w:bCs/>
      <w:smallCaps/>
      <w:sz w:val="24"/>
      <w:u w:color="000000"/>
      <w:lang w:eastAsia="fr-FR"/>
    </w:rPr>
  </w:style>
  <w:style w:type="paragraph" w:styleId="Titre3">
    <w:name w:val="heading 3"/>
    <w:basedOn w:val="Normal"/>
    <w:link w:val="Titre3Car"/>
    <w:uiPriority w:val="1"/>
    <w:qFormat/>
    <w:rsid w:val="002C4A32"/>
    <w:pPr>
      <w:keepNext/>
      <w:numPr>
        <w:ilvl w:val="2"/>
        <w:numId w:val="11"/>
      </w:numPr>
      <w:outlineLvl w:val="2"/>
    </w:pPr>
    <w:rPr>
      <w:rFonts w:ascii="Open Sans" w:eastAsia="Arial" w:hAnsi="Open Sans" w:cs="Arial"/>
      <w:b/>
      <w:bCs/>
      <w:sz w:val="20"/>
      <w:szCs w:val="20"/>
    </w:rPr>
  </w:style>
  <w:style w:type="paragraph" w:styleId="Titre4">
    <w:name w:val="heading 4"/>
    <w:basedOn w:val="Normal"/>
    <w:next w:val="Normal"/>
    <w:link w:val="Titre4Car"/>
    <w:uiPriority w:val="9"/>
    <w:semiHidden/>
    <w:unhideWhenUsed/>
    <w:qFormat/>
    <w:rsid w:val="00844110"/>
    <w:pPr>
      <w:keepNext/>
      <w:keepLines/>
      <w:numPr>
        <w:ilvl w:val="3"/>
        <w:numId w:val="11"/>
      </w:numPr>
      <w:spacing w:before="40"/>
      <w:outlineLvl w:val="3"/>
    </w:pPr>
    <w:rPr>
      <w:rFonts w:asciiTheme="majorHAnsi" w:eastAsiaTheme="majorEastAsia" w:hAnsiTheme="majorHAnsi" w:cstheme="majorBidi"/>
      <w:i/>
      <w:iCs/>
      <w:color w:val="365F91" w:themeColor="accent1" w:themeShade="BF"/>
    </w:rPr>
  </w:style>
  <w:style w:type="paragraph" w:styleId="Titre5">
    <w:name w:val="heading 5"/>
    <w:basedOn w:val="Normal"/>
    <w:next w:val="Normal"/>
    <w:link w:val="Titre5Car"/>
    <w:uiPriority w:val="9"/>
    <w:semiHidden/>
    <w:unhideWhenUsed/>
    <w:qFormat/>
    <w:rsid w:val="00844110"/>
    <w:pPr>
      <w:keepNext/>
      <w:keepLines/>
      <w:numPr>
        <w:ilvl w:val="4"/>
        <w:numId w:val="11"/>
      </w:numPr>
      <w:spacing w:before="4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uiPriority w:val="9"/>
    <w:semiHidden/>
    <w:unhideWhenUsed/>
    <w:qFormat/>
    <w:rsid w:val="00844110"/>
    <w:pPr>
      <w:keepNext/>
      <w:keepLines/>
      <w:numPr>
        <w:ilvl w:val="5"/>
        <w:numId w:val="11"/>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844110"/>
    <w:pPr>
      <w:keepNext/>
      <w:keepLines/>
      <w:numPr>
        <w:ilvl w:val="6"/>
        <w:numId w:val="11"/>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844110"/>
    <w:pPr>
      <w:keepNext/>
      <w:keepLines/>
      <w:numPr>
        <w:ilvl w:val="7"/>
        <w:numId w:val="11"/>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844110"/>
    <w:pPr>
      <w:keepNext/>
      <w:keepLines/>
      <w:numPr>
        <w:ilvl w:val="8"/>
        <w:numId w:val="1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M1">
    <w:name w:val="toc 1"/>
    <w:basedOn w:val="Normal"/>
    <w:uiPriority w:val="39"/>
    <w:qFormat/>
    <w:pPr>
      <w:ind w:left="327"/>
    </w:pPr>
    <w:rPr>
      <w:rFonts w:ascii="Arial MT" w:eastAsia="Arial MT" w:hAnsi="Arial MT" w:cs="Arial MT"/>
      <w:sz w:val="20"/>
      <w:szCs w:val="20"/>
    </w:rPr>
  </w:style>
  <w:style w:type="paragraph" w:styleId="TM2">
    <w:name w:val="toc 2"/>
    <w:basedOn w:val="Normal"/>
    <w:uiPriority w:val="39"/>
    <w:qFormat/>
    <w:pPr>
      <w:spacing w:before="28"/>
      <w:ind w:left="860" w:hanging="332"/>
    </w:pPr>
    <w:rPr>
      <w:sz w:val="20"/>
      <w:szCs w:val="20"/>
    </w:rPr>
  </w:style>
  <w:style w:type="paragraph" w:styleId="Corpsdetexte">
    <w:name w:val="Body Text"/>
    <w:basedOn w:val="Normal"/>
    <w:link w:val="CorpsdetexteCar"/>
    <w:uiPriority w:val="1"/>
    <w:qFormat/>
    <w:rsid w:val="00E41344"/>
    <w:pPr>
      <w:widowControl/>
      <w:ind w:right="680"/>
      <w:jc w:val="both"/>
    </w:pPr>
    <w:rPr>
      <w:rFonts w:ascii="Open Sans" w:hAnsi="Open Sans" w:cs="Open Sans"/>
      <w:w w:val="105"/>
      <w:sz w:val="20"/>
    </w:rPr>
  </w:style>
  <w:style w:type="paragraph" w:styleId="Titre">
    <w:name w:val="Title"/>
    <w:basedOn w:val="Normal"/>
    <w:uiPriority w:val="1"/>
    <w:qFormat/>
    <w:pPr>
      <w:spacing w:before="371"/>
      <w:ind w:left="1231" w:right="1231"/>
      <w:jc w:val="center"/>
    </w:pPr>
    <w:rPr>
      <w:rFonts w:ascii="Arial" w:eastAsia="Arial" w:hAnsi="Arial" w:cs="Arial"/>
      <w:b/>
      <w:bCs/>
      <w:sz w:val="40"/>
      <w:szCs w:val="40"/>
    </w:rPr>
  </w:style>
  <w:style w:type="paragraph" w:styleId="Paragraphedeliste">
    <w:name w:val="List Paragraph"/>
    <w:aliases w:val="NormTab,Puces 1er niveau,lp1,STYLE JDA,Titre syl 3,Puces numérotées,Level 1 Puce,EDF_Paragraphe,Bullet List,FooterText,numbered,Use Case List Paragraph,Liste à puce - Normal,Puce tableau,Paragraphe de liste 1,§norme,Par. de liste1"/>
    <w:basedOn w:val="Normal"/>
    <w:link w:val="ParagraphedelisteCar"/>
    <w:uiPriority w:val="34"/>
    <w:qFormat/>
    <w:rsid w:val="00BD68BB"/>
    <w:pPr>
      <w:ind w:left="836" w:hanging="364"/>
    </w:pPr>
    <w:rPr>
      <w:rFonts w:ascii="Open Sans" w:hAnsi="Open Sans"/>
      <w:i/>
      <w:u w:val="single"/>
    </w:rPr>
  </w:style>
  <w:style w:type="paragraph" w:customStyle="1" w:styleId="TableParagraph">
    <w:name w:val="Table Paragraph"/>
    <w:basedOn w:val="Normal"/>
    <w:uiPriority w:val="1"/>
    <w:qFormat/>
  </w:style>
  <w:style w:type="paragraph" w:styleId="En-tte">
    <w:name w:val="header"/>
    <w:basedOn w:val="Normal"/>
    <w:link w:val="En-tteCar"/>
    <w:unhideWhenUsed/>
    <w:rsid w:val="000567DB"/>
    <w:pPr>
      <w:tabs>
        <w:tab w:val="center" w:pos="4536"/>
        <w:tab w:val="right" w:pos="9072"/>
      </w:tabs>
    </w:pPr>
  </w:style>
  <w:style w:type="character" w:customStyle="1" w:styleId="En-tteCar">
    <w:name w:val="En-tête Car"/>
    <w:basedOn w:val="Policepardfaut"/>
    <w:link w:val="En-tte"/>
    <w:uiPriority w:val="99"/>
    <w:rsid w:val="000567DB"/>
    <w:rPr>
      <w:rFonts w:ascii="Microsoft Sans Serif" w:eastAsia="Microsoft Sans Serif" w:hAnsi="Microsoft Sans Serif" w:cs="Microsoft Sans Serif"/>
      <w:lang w:val="fr-FR"/>
    </w:rPr>
  </w:style>
  <w:style w:type="paragraph" w:styleId="Pieddepage">
    <w:name w:val="footer"/>
    <w:basedOn w:val="Normal"/>
    <w:link w:val="PieddepageCar"/>
    <w:uiPriority w:val="99"/>
    <w:unhideWhenUsed/>
    <w:rsid w:val="000567DB"/>
    <w:pPr>
      <w:tabs>
        <w:tab w:val="center" w:pos="4536"/>
        <w:tab w:val="right" w:pos="9072"/>
      </w:tabs>
    </w:pPr>
  </w:style>
  <w:style w:type="character" w:customStyle="1" w:styleId="PieddepageCar">
    <w:name w:val="Pied de page Car"/>
    <w:basedOn w:val="Policepardfaut"/>
    <w:link w:val="Pieddepage"/>
    <w:uiPriority w:val="99"/>
    <w:rsid w:val="000567DB"/>
    <w:rPr>
      <w:rFonts w:ascii="Microsoft Sans Serif" w:eastAsia="Microsoft Sans Serif" w:hAnsi="Microsoft Sans Serif" w:cs="Microsoft Sans Serif"/>
      <w:lang w:val="fr-FR"/>
    </w:rPr>
  </w:style>
  <w:style w:type="character" w:customStyle="1" w:styleId="Titre3Car">
    <w:name w:val="Titre 3 Car"/>
    <w:basedOn w:val="Policepardfaut"/>
    <w:link w:val="Titre3"/>
    <w:uiPriority w:val="1"/>
    <w:rsid w:val="002C4A32"/>
    <w:rPr>
      <w:rFonts w:ascii="Open Sans" w:eastAsia="Arial" w:hAnsi="Open Sans" w:cs="Arial"/>
      <w:b/>
      <w:bCs/>
      <w:sz w:val="20"/>
      <w:szCs w:val="20"/>
      <w:lang w:val="fr-FR"/>
    </w:rPr>
  </w:style>
  <w:style w:type="character" w:styleId="Marquedecommentaire">
    <w:name w:val="annotation reference"/>
    <w:basedOn w:val="Policepardfaut"/>
    <w:uiPriority w:val="99"/>
    <w:semiHidden/>
    <w:unhideWhenUsed/>
    <w:rsid w:val="0014582B"/>
    <w:rPr>
      <w:sz w:val="16"/>
      <w:szCs w:val="16"/>
    </w:rPr>
  </w:style>
  <w:style w:type="paragraph" w:styleId="Commentaire">
    <w:name w:val="annotation text"/>
    <w:basedOn w:val="Normal"/>
    <w:link w:val="CommentaireCar"/>
    <w:uiPriority w:val="99"/>
    <w:semiHidden/>
    <w:unhideWhenUsed/>
    <w:rsid w:val="0014582B"/>
    <w:rPr>
      <w:sz w:val="20"/>
      <w:szCs w:val="20"/>
    </w:rPr>
  </w:style>
  <w:style w:type="character" w:customStyle="1" w:styleId="CommentaireCar">
    <w:name w:val="Commentaire Car"/>
    <w:basedOn w:val="Policepardfaut"/>
    <w:link w:val="Commentaire"/>
    <w:uiPriority w:val="99"/>
    <w:semiHidden/>
    <w:rsid w:val="0014582B"/>
    <w:rPr>
      <w:rFonts w:ascii="Microsoft Sans Serif" w:eastAsia="Microsoft Sans Serif" w:hAnsi="Microsoft Sans Serif" w:cs="Microsoft Sans Serif"/>
      <w:sz w:val="20"/>
      <w:szCs w:val="20"/>
      <w:lang w:val="fr-FR"/>
    </w:rPr>
  </w:style>
  <w:style w:type="paragraph" w:styleId="Objetducommentaire">
    <w:name w:val="annotation subject"/>
    <w:basedOn w:val="Commentaire"/>
    <w:next w:val="Commentaire"/>
    <w:link w:val="ObjetducommentaireCar"/>
    <w:uiPriority w:val="99"/>
    <w:semiHidden/>
    <w:unhideWhenUsed/>
    <w:rsid w:val="0014582B"/>
    <w:rPr>
      <w:b/>
      <w:bCs/>
    </w:rPr>
  </w:style>
  <w:style w:type="character" w:customStyle="1" w:styleId="ObjetducommentaireCar">
    <w:name w:val="Objet du commentaire Car"/>
    <w:basedOn w:val="CommentaireCar"/>
    <w:link w:val="Objetducommentaire"/>
    <w:uiPriority w:val="99"/>
    <w:semiHidden/>
    <w:rsid w:val="0014582B"/>
    <w:rPr>
      <w:rFonts w:ascii="Microsoft Sans Serif" w:eastAsia="Microsoft Sans Serif" w:hAnsi="Microsoft Sans Serif" w:cs="Microsoft Sans Serif"/>
      <w:b/>
      <w:bCs/>
      <w:sz w:val="20"/>
      <w:szCs w:val="20"/>
      <w:lang w:val="fr-FR"/>
    </w:rPr>
  </w:style>
  <w:style w:type="paragraph" w:styleId="Textedebulles">
    <w:name w:val="Balloon Text"/>
    <w:basedOn w:val="Normal"/>
    <w:link w:val="TextedebullesCar"/>
    <w:uiPriority w:val="99"/>
    <w:semiHidden/>
    <w:unhideWhenUsed/>
    <w:rsid w:val="0014582B"/>
    <w:rPr>
      <w:rFonts w:ascii="Segoe UI" w:hAnsi="Segoe UI" w:cs="Segoe UI"/>
      <w:sz w:val="18"/>
      <w:szCs w:val="18"/>
    </w:rPr>
  </w:style>
  <w:style w:type="character" w:customStyle="1" w:styleId="TextedebullesCar">
    <w:name w:val="Texte de bulles Car"/>
    <w:basedOn w:val="Policepardfaut"/>
    <w:link w:val="Textedebulles"/>
    <w:uiPriority w:val="99"/>
    <w:semiHidden/>
    <w:rsid w:val="0014582B"/>
    <w:rPr>
      <w:rFonts w:ascii="Segoe UI" w:eastAsia="Microsoft Sans Serif" w:hAnsi="Segoe UI" w:cs="Segoe UI"/>
      <w:sz w:val="18"/>
      <w:szCs w:val="18"/>
      <w:lang w:val="fr-FR"/>
    </w:rPr>
  </w:style>
  <w:style w:type="paragraph" w:styleId="Rvision">
    <w:name w:val="Revision"/>
    <w:hidden/>
    <w:uiPriority w:val="99"/>
    <w:semiHidden/>
    <w:rsid w:val="00E87C58"/>
    <w:pPr>
      <w:widowControl/>
      <w:autoSpaceDE/>
      <w:autoSpaceDN/>
    </w:pPr>
    <w:rPr>
      <w:rFonts w:ascii="Microsoft Sans Serif" w:eastAsia="Microsoft Sans Serif" w:hAnsi="Microsoft Sans Serif" w:cs="Microsoft Sans Serif"/>
      <w:lang w:val="fr-FR"/>
    </w:rPr>
  </w:style>
  <w:style w:type="paragraph" w:customStyle="1" w:styleId="Default">
    <w:name w:val="Default"/>
    <w:rsid w:val="00CD73AC"/>
    <w:pPr>
      <w:widowControl/>
      <w:adjustRightInd w:val="0"/>
    </w:pPr>
    <w:rPr>
      <w:rFonts w:ascii="Arial" w:hAnsi="Arial" w:cs="Arial"/>
      <w:color w:val="000000"/>
      <w:sz w:val="24"/>
      <w:szCs w:val="24"/>
      <w:lang w:val="fr-FR"/>
    </w:rPr>
  </w:style>
  <w:style w:type="table" w:styleId="Grilledutableau">
    <w:name w:val="Table Grid"/>
    <w:basedOn w:val="TableauNormal"/>
    <w:uiPriority w:val="39"/>
    <w:rsid w:val="006D5DD3"/>
    <w:pPr>
      <w:widowControl/>
      <w:autoSpaceDE/>
      <w:autoSpaceDN/>
    </w:pPr>
    <w:rPr>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rpsdetexteCar">
    <w:name w:val="Corps de texte Car"/>
    <w:basedOn w:val="Policepardfaut"/>
    <w:link w:val="Corpsdetexte"/>
    <w:uiPriority w:val="1"/>
    <w:rsid w:val="00E41344"/>
    <w:rPr>
      <w:rFonts w:ascii="Open Sans" w:eastAsia="Microsoft Sans Serif" w:hAnsi="Open Sans" w:cs="Open Sans"/>
      <w:w w:val="105"/>
      <w:sz w:val="20"/>
      <w:lang w:val="fr-FR"/>
    </w:rPr>
  </w:style>
  <w:style w:type="paragraph" w:styleId="En-ttedetabledesmatires">
    <w:name w:val="TOC Heading"/>
    <w:basedOn w:val="Titre1"/>
    <w:next w:val="Normal"/>
    <w:uiPriority w:val="39"/>
    <w:unhideWhenUsed/>
    <w:qFormat/>
    <w:rsid w:val="008236BB"/>
    <w:pPr>
      <w:keepLines/>
      <w:spacing w:before="240" w:line="259" w:lineRule="auto"/>
      <w:ind w:left="0"/>
      <w:outlineLvl w:val="9"/>
    </w:pPr>
    <w:rPr>
      <w:rFonts w:asciiTheme="majorHAnsi" w:eastAsiaTheme="majorEastAsia" w:hAnsiTheme="majorHAnsi" w:cstheme="majorBidi"/>
      <w:b w:val="0"/>
      <w:bCs/>
      <w:color w:val="365F91" w:themeColor="accent1" w:themeShade="BF"/>
      <w:sz w:val="32"/>
      <w:szCs w:val="32"/>
    </w:rPr>
  </w:style>
  <w:style w:type="paragraph" w:styleId="TM3">
    <w:name w:val="toc 3"/>
    <w:basedOn w:val="Normal"/>
    <w:next w:val="Normal"/>
    <w:autoRedefine/>
    <w:uiPriority w:val="39"/>
    <w:unhideWhenUsed/>
    <w:rsid w:val="008236BB"/>
    <w:pPr>
      <w:spacing w:after="100"/>
      <w:ind w:left="440"/>
    </w:pPr>
  </w:style>
  <w:style w:type="paragraph" w:styleId="TM4">
    <w:name w:val="toc 4"/>
    <w:basedOn w:val="Normal"/>
    <w:next w:val="Normal"/>
    <w:autoRedefine/>
    <w:uiPriority w:val="39"/>
    <w:unhideWhenUsed/>
    <w:rsid w:val="008236BB"/>
    <w:pPr>
      <w:widowControl/>
      <w:autoSpaceDE/>
      <w:autoSpaceDN/>
      <w:spacing w:after="100" w:line="259" w:lineRule="auto"/>
      <w:ind w:left="660"/>
    </w:pPr>
    <w:rPr>
      <w:rFonts w:asciiTheme="minorHAnsi" w:eastAsiaTheme="minorEastAsia" w:hAnsiTheme="minorHAnsi" w:cstheme="minorBidi"/>
      <w:lang w:eastAsia="fr-FR"/>
    </w:rPr>
  </w:style>
  <w:style w:type="paragraph" w:styleId="TM5">
    <w:name w:val="toc 5"/>
    <w:basedOn w:val="Normal"/>
    <w:next w:val="Normal"/>
    <w:autoRedefine/>
    <w:uiPriority w:val="39"/>
    <w:unhideWhenUsed/>
    <w:rsid w:val="008236BB"/>
    <w:pPr>
      <w:widowControl/>
      <w:autoSpaceDE/>
      <w:autoSpaceDN/>
      <w:spacing w:after="100" w:line="259" w:lineRule="auto"/>
      <w:ind w:left="880"/>
    </w:pPr>
    <w:rPr>
      <w:rFonts w:asciiTheme="minorHAnsi" w:eastAsiaTheme="minorEastAsia" w:hAnsiTheme="minorHAnsi" w:cstheme="minorBidi"/>
      <w:lang w:eastAsia="fr-FR"/>
    </w:rPr>
  </w:style>
  <w:style w:type="paragraph" w:styleId="TM6">
    <w:name w:val="toc 6"/>
    <w:basedOn w:val="Normal"/>
    <w:next w:val="Normal"/>
    <w:autoRedefine/>
    <w:uiPriority w:val="39"/>
    <w:unhideWhenUsed/>
    <w:rsid w:val="008236BB"/>
    <w:pPr>
      <w:widowControl/>
      <w:autoSpaceDE/>
      <w:autoSpaceDN/>
      <w:spacing w:after="100" w:line="259" w:lineRule="auto"/>
      <w:ind w:left="1100"/>
    </w:pPr>
    <w:rPr>
      <w:rFonts w:asciiTheme="minorHAnsi" w:eastAsiaTheme="minorEastAsia" w:hAnsiTheme="minorHAnsi" w:cstheme="minorBidi"/>
      <w:lang w:eastAsia="fr-FR"/>
    </w:rPr>
  </w:style>
  <w:style w:type="paragraph" w:styleId="TM7">
    <w:name w:val="toc 7"/>
    <w:basedOn w:val="Normal"/>
    <w:next w:val="Normal"/>
    <w:autoRedefine/>
    <w:uiPriority w:val="39"/>
    <w:unhideWhenUsed/>
    <w:rsid w:val="008236BB"/>
    <w:pPr>
      <w:widowControl/>
      <w:autoSpaceDE/>
      <w:autoSpaceDN/>
      <w:spacing w:after="100" w:line="259" w:lineRule="auto"/>
      <w:ind w:left="1320"/>
    </w:pPr>
    <w:rPr>
      <w:rFonts w:asciiTheme="minorHAnsi" w:eastAsiaTheme="minorEastAsia" w:hAnsiTheme="minorHAnsi" w:cstheme="minorBidi"/>
      <w:lang w:eastAsia="fr-FR"/>
    </w:rPr>
  </w:style>
  <w:style w:type="paragraph" w:styleId="TM8">
    <w:name w:val="toc 8"/>
    <w:basedOn w:val="Normal"/>
    <w:next w:val="Normal"/>
    <w:autoRedefine/>
    <w:uiPriority w:val="39"/>
    <w:unhideWhenUsed/>
    <w:rsid w:val="008236BB"/>
    <w:pPr>
      <w:widowControl/>
      <w:autoSpaceDE/>
      <w:autoSpaceDN/>
      <w:spacing w:after="100" w:line="259" w:lineRule="auto"/>
      <w:ind w:left="1540"/>
    </w:pPr>
    <w:rPr>
      <w:rFonts w:asciiTheme="minorHAnsi" w:eastAsiaTheme="minorEastAsia" w:hAnsiTheme="minorHAnsi" w:cstheme="minorBidi"/>
      <w:lang w:eastAsia="fr-FR"/>
    </w:rPr>
  </w:style>
  <w:style w:type="paragraph" w:styleId="TM9">
    <w:name w:val="toc 9"/>
    <w:basedOn w:val="Normal"/>
    <w:next w:val="Normal"/>
    <w:autoRedefine/>
    <w:uiPriority w:val="39"/>
    <w:unhideWhenUsed/>
    <w:rsid w:val="008236BB"/>
    <w:pPr>
      <w:widowControl/>
      <w:autoSpaceDE/>
      <w:autoSpaceDN/>
      <w:spacing w:after="100" w:line="259" w:lineRule="auto"/>
      <w:ind w:left="1760"/>
    </w:pPr>
    <w:rPr>
      <w:rFonts w:asciiTheme="minorHAnsi" w:eastAsiaTheme="minorEastAsia" w:hAnsiTheme="minorHAnsi" w:cstheme="minorBidi"/>
      <w:lang w:eastAsia="fr-FR"/>
    </w:rPr>
  </w:style>
  <w:style w:type="character" w:styleId="Lienhypertexte">
    <w:name w:val="Hyperlink"/>
    <w:basedOn w:val="Policepardfaut"/>
    <w:uiPriority w:val="99"/>
    <w:unhideWhenUsed/>
    <w:rsid w:val="008236BB"/>
    <w:rPr>
      <w:color w:val="0000FF" w:themeColor="hyperlink"/>
      <w:u w:val="single"/>
    </w:rPr>
  </w:style>
  <w:style w:type="character" w:styleId="Numrodepage">
    <w:name w:val="page number"/>
    <w:basedOn w:val="Policepardfaut"/>
    <w:rsid w:val="005B4617"/>
  </w:style>
  <w:style w:type="character" w:customStyle="1" w:styleId="Mentionnonrsolue1">
    <w:name w:val="Mention non résolue1"/>
    <w:basedOn w:val="Policepardfaut"/>
    <w:uiPriority w:val="99"/>
    <w:semiHidden/>
    <w:unhideWhenUsed/>
    <w:rsid w:val="00C65C1E"/>
    <w:rPr>
      <w:color w:val="605E5C"/>
      <w:shd w:val="clear" w:color="auto" w:fill="E1DFDD"/>
    </w:rPr>
  </w:style>
  <w:style w:type="paragraph" w:styleId="NormalWeb">
    <w:name w:val="Normal (Web)"/>
    <w:basedOn w:val="Normal"/>
    <w:uiPriority w:val="99"/>
    <w:unhideWhenUsed/>
    <w:rsid w:val="003A72E8"/>
    <w:pPr>
      <w:widowControl/>
      <w:autoSpaceDE/>
      <w:autoSpaceDN/>
      <w:spacing w:before="100" w:beforeAutospacing="1" w:after="100" w:afterAutospacing="1"/>
    </w:pPr>
    <w:rPr>
      <w:rFonts w:ascii="Times New Roman" w:eastAsia="Times New Roman" w:hAnsi="Times New Roman" w:cs="Times New Roman"/>
      <w:sz w:val="24"/>
      <w:szCs w:val="24"/>
      <w:lang w:eastAsia="fr-FR"/>
    </w:rPr>
  </w:style>
  <w:style w:type="numbering" w:customStyle="1" w:styleId="Listeactuelle1">
    <w:name w:val="Liste actuelle1"/>
    <w:uiPriority w:val="99"/>
    <w:rsid w:val="005B6903"/>
    <w:pPr>
      <w:numPr>
        <w:numId w:val="6"/>
      </w:numPr>
    </w:pPr>
  </w:style>
  <w:style w:type="numbering" w:customStyle="1" w:styleId="Listeactuelle2">
    <w:name w:val="Liste actuelle2"/>
    <w:uiPriority w:val="99"/>
    <w:rsid w:val="00E45FEE"/>
    <w:pPr>
      <w:numPr>
        <w:numId w:val="7"/>
      </w:numPr>
    </w:pPr>
  </w:style>
  <w:style w:type="numbering" w:customStyle="1" w:styleId="Listeactuelle3">
    <w:name w:val="Liste actuelle3"/>
    <w:uiPriority w:val="99"/>
    <w:rsid w:val="009E270D"/>
    <w:pPr>
      <w:numPr>
        <w:numId w:val="8"/>
      </w:numPr>
    </w:pPr>
  </w:style>
  <w:style w:type="numbering" w:customStyle="1" w:styleId="Listeactuelle4">
    <w:name w:val="Liste actuelle4"/>
    <w:uiPriority w:val="99"/>
    <w:rsid w:val="009E270D"/>
    <w:pPr>
      <w:numPr>
        <w:numId w:val="9"/>
      </w:numPr>
    </w:pPr>
  </w:style>
  <w:style w:type="character" w:customStyle="1" w:styleId="Textedelespacerserv">
    <w:name w:val="Texte de l’espace réservé"/>
    <w:basedOn w:val="Policepardfaut"/>
    <w:uiPriority w:val="99"/>
    <w:semiHidden/>
    <w:rsid w:val="005B3E5B"/>
    <w:rPr>
      <w:color w:val="808080"/>
    </w:rPr>
  </w:style>
  <w:style w:type="character" w:customStyle="1" w:styleId="Titre4Car">
    <w:name w:val="Titre 4 Car"/>
    <w:basedOn w:val="Policepardfaut"/>
    <w:link w:val="Titre4"/>
    <w:uiPriority w:val="9"/>
    <w:semiHidden/>
    <w:rsid w:val="00844110"/>
    <w:rPr>
      <w:rFonts w:asciiTheme="majorHAnsi" w:eastAsiaTheme="majorEastAsia" w:hAnsiTheme="majorHAnsi" w:cstheme="majorBidi"/>
      <w:i/>
      <w:iCs/>
      <w:color w:val="365F91" w:themeColor="accent1" w:themeShade="BF"/>
      <w:lang w:val="fr-FR"/>
    </w:rPr>
  </w:style>
  <w:style w:type="character" w:customStyle="1" w:styleId="Titre5Car">
    <w:name w:val="Titre 5 Car"/>
    <w:basedOn w:val="Policepardfaut"/>
    <w:link w:val="Titre5"/>
    <w:uiPriority w:val="9"/>
    <w:semiHidden/>
    <w:rsid w:val="00844110"/>
    <w:rPr>
      <w:rFonts w:asciiTheme="majorHAnsi" w:eastAsiaTheme="majorEastAsia" w:hAnsiTheme="majorHAnsi" w:cstheme="majorBidi"/>
      <w:color w:val="365F91" w:themeColor="accent1" w:themeShade="BF"/>
      <w:lang w:val="fr-FR"/>
    </w:rPr>
  </w:style>
  <w:style w:type="character" w:customStyle="1" w:styleId="Titre6Car">
    <w:name w:val="Titre 6 Car"/>
    <w:basedOn w:val="Policepardfaut"/>
    <w:link w:val="Titre6"/>
    <w:uiPriority w:val="9"/>
    <w:semiHidden/>
    <w:rsid w:val="00844110"/>
    <w:rPr>
      <w:rFonts w:asciiTheme="majorHAnsi" w:eastAsiaTheme="majorEastAsia" w:hAnsiTheme="majorHAnsi" w:cstheme="majorBidi"/>
      <w:color w:val="243F60" w:themeColor="accent1" w:themeShade="7F"/>
      <w:lang w:val="fr-FR"/>
    </w:rPr>
  </w:style>
  <w:style w:type="character" w:customStyle="1" w:styleId="Titre7Car">
    <w:name w:val="Titre 7 Car"/>
    <w:basedOn w:val="Policepardfaut"/>
    <w:link w:val="Titre7"/>
    <w:uiPriority w:val="9"/>
    <w:semiHidden/>
    <w:rsid w:val="00844110"/>
    <w:rPr>
      <w:rFonts w:asciiTheme="majorHAnsi" w:eastAsiaTheme="majorEastAsia" w:hAnsiTheme="majorHAnsi" w:cstheme="majorBidi"/>
      <w:i/>
      <w:iCs/>
      <w:color w:val="243F60" w:themeColor="accent1" w:themeShade="7F"/>
      <w:lang w:val="fr-FR"/>
    </w:rPr>
  </w:style>
  <w:style w:type="character" w:customStyle="1" w:styleId="Titre8Car">
    <w:name w:val="Titre 8 Car"/>
    <w:basedOn w:val="Policepardfaut"/>
    <w:link w:val="Titre8"/>
    <w:uiPriority w:val="9"/>
    <w:semiHidden/>
    <w:rsid w:val="00844110"/>
    <w:rPr>
      <w:rFonts w:asciiTheme="majorHAnsi" w:eastAsiaTheme="majorEastAsia" w:hAnsiTheme="majorHAnsi" w:cstheme="majorBidi"/>
      <w:color w:val="272727" w:themeColor="text1" w:themeTint="D8"/>
      <w:sz w:val="21"/>
      <w:szCs w:val="21"/>
      <w:lang w:val="fr-FR"/>
    </w:rPr>
  </w:style>
  <w:style w:type="character" w:customStyle="1" w:styleId="Titre9Car">
    <w:name w:val="Titre 9 Car"/>
    <w:basedOn w:val="Policepardfaut"/>
    <w:link w:val="Titre9"/>
    <w:uiPriority w:val="9"/>
    <w:semiHidden/>
    <w:rsid w:val="00844110"/>
    <w:rPr>
      <w:rFonts w:asciiTheme="majorHAnsi" w:eastAsiaTheme="majorEastAsia" w:hAnsiTheme="majorHAnsi" w:cstheme="majorBidi"/>
      <w:i/>
      <w:iCs/>
      <w:color w:val="272727" w:themeColor="text1" w:themeTint="D8"/>
      <w:sz w:val="21"/>
      <w:szCs w:val="21"/>
      <w:lang w:val="fr-FR"/>
    </w:rPr>
  </w:style>
  <w:style w:type="numbering" w:customStyle="1" w:styleId="ARTICLE">
    <w:name w:val="ARTICLE"/>
    <w:uiPriority w:val="99"/>
    <w:rsid w:val="00844110"/>
    <w:pPr>
      <w:numPr>
        <w:numId w:val="10"/>
      </w:numPr>
    </w:pPr>
  </w:style>
  <w:style w:type="character" w:styleId="Textedelespacerserv0">
    <w:name w:val="Placeholder Text"/>
    <w:basedOn w:val="Policepardfaut"/>
    <w:uiPriority w:val="99"/>
    <w:semiHidden/>
    <w:rsid w:val="000766F2"/>
    <w:rPr>
      <w:color w:val="808080"/>
    </w:rPr>
  </w:style>
  <w:style w:type="character" w:customStyle="1" w:styleId="Mentionnonrsolue2">
    <w:name w:val="Mention non résolue2"/>
    <w:basedOn w:val="Policepardfaut"/>
    <w:uiPriority w:val="99"/>
    <w:semiHidden/>
    <w:unhideWhenUsed/>
    <w:rsid w:val="00D05602"/>
    <w:rPr>
      <w:color w:val="605E5C"/>
      <w:shd w:val="clear" w:color="auto" w:fill="E1DFDD"/>
    </w:rPr>
  </w:style>
  <w:style w:type="character" w:styleId="Mentionnonrsolue">
    <w:name w:val="Unresolved Mention"/>
    <w:basedOn w:val="Policepardfaut"/>
    <w:uiPriority w:val="99"/>
    <w:semiHidden/>
    <w:unhideWhenUsed/>
    <w:rsid w:val="00F40364"/>
    <w:rPr>
      <w:color w:val="605E5C"/>
      <w:shd w:val="clear" w:color="auto" w:fill="E1DFDD"/>
    </w:rPr>
  </w:style>
  <w:style w:type="character" w:customStyle="1" w:styleId="ParagraphedelisteCar">
    <w:name w:val="Paragraphe de liste Car"/>
    <w:aliases w:val="NormTab Car,Puces 1er niveau Car,lp1 Car,STYLE JDA Car,Titre syl 3 Car,Puces numérotées Car,Level 1 Puce Car,EDF_Paragraphe Car,Bullet List Car,FooterText Car,numbered Car,Use Case List Paragraph Car,Liste à puce - Normal Car"/>
    <w:link w:val="Paragraphedeliste"/>
    <w:uiPriority w:val="34"/>
    <w:locked/>
    <w:rsid w:val="00BD68BB"/>
    <w:rPr>
      <w:rFonts w:ascii="Open Sans" w:eastAsia="Microsoft Sans Serif" w:hAnsi="Open Sans" w:cs="Microsoft Sans Serif"/>
      <w:i/>
      <w:u w:val="single"/>
      <w:lang w:val="fr-FR"/>
    </w:rPr>
  </w:style>
  <w:style w:type="character" w:customStyle="1" w:styleId="sous-titre">
    <w:name w:val="sous-titre"/>
    <w:basedOn w:val="Policepardfaut"/>
    <w:rsid w:val="00F66C28"/>
  </w:style>
  <w:style w:type="character" w:styleId="lev">
    <w:name w:val="Strong"/>
    <w:uiPriority w:val="22"/>
    <w:qFormat/>
    <w:rsid w:val="00593AB7"/>
    <w:rPr>
      <w:b/>
      <w:bCs/>
    </w:rPr>
  </w:style>
  <w:style w:type="paragraph" w:customStyle="1" w:styleId="TITRE10">
    <w:name w:val="TITRE 1"/>
    <w:basedOn w:val="Normal"/>
    <w:link w:val="TITRE1Car"/>
    <w:autoRedefine/>
    <w:qFormat/>
    <w:rsid w:val="00A57F94"/>
    <w:pPr>
      <w:keepNext/>
      <w:widowControl/>
      <w:numPr>
        <w:numId w:val="22"/>
      </w:numPr>
      <w:pBdr>
        <w:top w:val="single" w:sz="8" w:space="1" w:color="CCCCCC"/>
        <w:left w:val="single" w:sz="8" w:space="1" w:color="CCCCCC"/>
        <w:bottom w:val="single" w:sz="8" w:space="1" w:color="CCCCCC"/>
        <w:right w:val="single" w:sz="8" w:space="1" w:color="CCCCCC"/>
      </w:pBdr>
      <w:shd w:val="clear" w:color="auto" w:fill="CCCCCC"/>
      <w:autoSpaceDE/>
      <w:autoSpaceDN/>
      <w:jc w:val="both"/>
      <w:outlineLvl w:val="0"/>
    </w:pPr>
    <w:rPr>
      <w:rFonts w:ascii="Open Sans" w:eastAsia="Times New Roman" w:hAnsi="Open Sans" w:cs="Calibri"/>
      <w:b/>
      <w:caps/>
      <w:kern w:val="36"/>
      <w:sz w:val="28"/>
      <w:lang w:eastAsia="fr-FR"/>
    </w:rPr>
  </w:style>
  <w:style w:type="paragraph" w:customStyle="1" w:styleId="TITRE211">
    <w:name w:val="TITRE 2 (1.1)"/>
    <w:basedOn w:val="Normal"/>
    <w:link w:val="TITRE211Car"/>
    <w:qFormat/>
    <w:rsid w:val="00A57F94"/>
    <w:pPr>
      <w:widowControl/>
      <w:numPr>
        <w:ilvl w:val="1"/>
        <w:numId w:val="22"/>
      </w:numPr>
      <w:pBdr>
        <w:left w:val="single" w:sz="8" w:space="0" w:color="CCCCCC"/>
        <w:bottom w:val="single" w:sz="8" w:space="0" w:color="CCCCCC"/>
      </w:pBdr>
      <w:outlineLvl w:val="1"/>
    </w:pPr>
    <w:rPr>
      <w:rFonts w:ascii="Open Sans" w:eastAsia="Times New Roman" w:hAnsi="Open Sans" w:cs="Calibri"/>
      <w:b/>
      <w:bCs/>
      <w:smallCaps/>
      <w:u w:color="000000"/>
      <w:lang w:eastAsia="fr-FR"/>
    </w:rPr>
  </w:style>
  <w:style w:type="character" w:customStyle="1" w:styleId="TITRE1Car">
    <w:name w:val="TITRE 1 Car"/>
    <w:basedOn w:val="Policepardfaut"/>
    <w:link w:val="TITRE10"/>
    <w:rsid w:val="00A57F94"/>
    <w:rPr>
      <w:rFonts w:ascii="Open Sans" w:eastAsia="Times New Roman" w:hAnsi="Open Sans" w:cs="Calibri"/>
      <w:b/>
      <w:caps/>
      <w:kern w:val="36"/>
      <w:sz w:val="28"/>
      <w:shd w:val="clear" w:color="auto" w:fill="CCCCCC"/>
      <w:lang w:val="fr-FR" w:eastAsia="fr-FR"/>
    </w:rPr>
  </w:style>
  <w:style w:type="paragraph" w:customStyle="1" w:styleId="TITRE30">
    <w:name w:val="TITRE 3"/>
    <w:basedOn w:val="Titre3"/>
    <w:link w:val="TITRE3Car0"/>
    <w:qFormat/>
    <w:rsid w:val="00A57F94"/>
    <w:pPr>
      <w:keepNext w:val="0"/>
      <w:widowControl/>
      <w:numPr>
        <w:numId w:val="22"/>
      </w:numPr>
      <w:tabs>
        <w:tab w:val="left" w:pos="567"/>
      </w:tabs>
      <w:autoSpaceDE/>
      <w:autoSpaceDN/>
    </w:pPr>
    <w:rPr>
      <w:rFonts w:eastAsia="Times New Roman"/>
      <w:bCs w:val="0"/>
      <w:color w:val="000000"/>
      <w:u w:val="single"/>
      <w:lang w:eastAsia="fr-FR"/>
    </w:rPr>
  </w:style>
  <w:style w:type="paragraph" w:customStyle="1" w:styleId="Normal2">
    <w:name w:val="Normal2"/>
    <w:basedOn w:val="Normal"/>
    <w:link w:val="Normal2Car"/>
    <w:rsid w:val="00D35D4F"/>
    <w:pPr>
      <w:widowControl/>
      <w:autoSpaceDE/>
      <w:autoSpaceDN/>
      <w:ind w:left="142"/>
      <w:jc w:val="both"/>
    </w:pPr>
    <w:rPr>
      <w:rFonts w:ascii="Open Sans" w:eastAsia="Times New Roman" w:hAnsi="Open Sans" w:cs="Times New Roman"/>
      <w:i/>
      <w:color w:val="000000"/>
      <w:sz w:val="20"/>
      <w:szCs w:val="20"/>
      <w:lang w:eastAsia="fr-FR"/>
    </w:rPr>
  </w:style>
  <w:style w:type="character" w:customStyle="1" w:styleId="Normal2Car">
    <w:name w:val="Normal2 Car"/>
    <w:link w:val="Normal2"/>
    <w:rsid w:val="00D35D4F"/>
    <w:rPr>
      <w:rFonts w:ascii="Open Sans" w:eastAsia="Times New Roman" w:hAnsi="Open Sans" w:cs="Times New Roman"/>
      <w:i/>
      <w:color w:val="000000"/>
      <w:sz w:val="20"/>
      <w:szCs w:val="20"/>
      <w:lang w:val="fr-FR" w:eastAsia="fr-FR"/>
    </w:rPr>
  </w:style>
  <w:style w:type="character" w:customStyle="1" w:styleId="TITRE211Car">
    <w:name w:val="TITRE 2 (1.1) Car"/>
    <w:basedOn w:val="Policepardfaut"/>
    <w:link w:val="TITRE211"/>
    <w:rsid w:val="00D35D4F"/>
    <w:rPr>
      <w:rFonts w:ascii="Open Sans" w:eastAsia="Times New Roman" w:hAnsi="Open Sans" w:cs="Calibri"/>
      <w:b/>
      <w:bCs/>
      <w:smallCaps/>
      <w:u w:color="000000"/>
      <w:lang w:val="fr-FR" w:eastAsia="fr-FR"/>
    </w:rPr>
  </w:style>
  <w:style w:type="character" w:customStyle="1" w:styleId="TITRE3Car0">
    <w:name w:val="TITRE 3 Car"/>
    <w:basedOn w:val="Titre3Car"/>
    <w:link w:val="TITRE30"/>
    <w:rsid w:val="00D35D4F"/>
    <w:rPr>
      <w:rFonts w:ascii="Open Sans" w:eastAsia="Times New Roman" w:hAnsi="Open Sans" w:cs="Arial"/>
      <w:b/>
      <w:bCs w:val="0"/>
      <w:color w:val="000000"/>
      <w:sz w:val="20"/>
      <w:szCs w:val="20"/>
      <w:u w:val="single"/>
      <w:lang w:val="fr-FR" w:eastAsia="fr-FR"/>
    </w:rPr>
  </w:style>
  <w:style w:type="paragraph" w:customStyle="1" w:styleId="BodyText23">
    <w:name w:val="Body Text 23"/>
    <w:basedOn w:val="Normal"/>
    <w:rsid w:val="00F32192"/>
    <w:pPr>
      <w:widowControl/>
      <w:overflowPunct w:val="0"/>
      <w:adjustRightInd w:val="0"/>
      <w:spacing w:line="240" w:lineRule="exact"/>
      <w:jc w:val="both"/>
      <w:textAlignment w:val="baseline"/>
    </w:pPr>
    <w:rPr>
      <w:rFonts w:ascii="Times New Roman" w:eastAsia="Times New Roman" w:hAnsi="Times New Roman" w:cs="Times New Roman"/>
      <w:sz w:val="24"/>
      <w:szCs w:val="20"/>
      <w:lang w:val="fr-CA"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988768">
      <w:bodyDiv w:val="1"/>
      <w:marLeft w:val="0"/>
      <w:marRight w:val="0"/>
      <w:marTop w:val="0"/>
      <w:marBottom w:val="0"/>
      <w:divBdr>
        <w:top w:val="none" w:sz="0" w:space="0" w:color="auto"/>
        <w:left w:val="none" w:sz="0" w:space="0" w:color="auto"/>
        <w:bottom w:val="none" w:sz="0" w:space="0" w:color="auto"/>
        <w:right w:val="none" w:sz="0" w:space="0" w:color="auto"/>
      </w:divBdr>
    </w:div>
    <w:div w:id="126358106">
      <w:bodyDiv w:val="1"/>
      <w:marLeft w:val="0"/>
      <w:marRight w:val="0"/>
      <w:marTop w:val="0"/>
      <w:marBottom w:val="0"/>
      <w:divBdr>
        <w:top w:val="none" w:sz="0" w:space="0" w:color="auto"/>
        <w:left w:val="none" w:sz="0" w:space="0" w:color="auto"/>
        <w:bottom w:val="none" w:sz="0" w:space="0" w:color="auto"/>
        <w:right w:val="none" w:sz="0" w:space="0" w:color="auto"/>
      </w:divBdr>
      <w:divsChild>
        <w:div w:id="883056647">
          <w:marLeft w:val="0"/>
          <w:marRight w:val="0"/>
          <w:marTop w:val="0"/>
          <w:marBottom w:val="0"/>
          <w:divBdr>
            <w:top w:val="none" w:sz="0" w:space="0" w:color="auto"/>
            <w:left w:val="none" w:sz="0" w:space="0" w:color="auto"/>
            <w:bottom w:val="none" w:sz="0" w:space="0" w:color="auto"/>
            <w:right w:val="none" w:sz="0" w:space="0" w:color="auto"/>
          </w:divBdr>
          <w:divsChild>
            <w:div w:id="595209901">
              <w:marLeft w:val="0"/>
              <w:marRight w:val="0"/>
              <w:marTop w:val="0"/>
              <w:marBottom w:val="0"/>
              <w:divBdr>
                <w:top w:val="none" w:sz="0" w:space="0" w:color="auto"/>
                <w:left w:val="none" w:sz="0" w:space="0" w:color="auto"/>
                <w:bottom w:val="none" w:sz="0" w:space="0" w:color="auto"/>
                <w:right w:val="none" w:sz="0" w:space="0" w:color="auto"/>
              </w:divBdr>
              <w:divsChild>
                <w:div w:id="56815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0481654">
      <w:bodyDiv w:val="1"/>
      <w:marLeft w:val="0"/>
      <w:marRight w:val="0"/>
      <w:marTop w:val="0"/>
      <w:marBottom w:val="0"/>
      <w:divBdr>
        <w:top w:val="none" w:sz="0" w:space="0" w:color="auto"/>
        <w:left w:val="none" w:sz="0" w:space="0" w:color="auto"/>
        <w:bottom w:val="none" w:sz="0" w:space="0" w:color="auto"/>
        <w:right w:val="none" w:sz="0" w:space="0" w:color="auto"/>
      </w:divBdr>
    </w:div>
    <w:div w:id="233856780">
      <w:bodyDiv w:val="1"/>
      <w:marLeft w:val="0"/>
      <w:marRight w:val="0"/>
      <w:marTop w:val="0"/>
      <w:marBottom w:val="0"/>
      <w:divBdr>
        <w:top w:val="none" w:sz="0" w:space="0" w:color="auto"/>
        <w:left w:val="none" w:sz="0" w:space="0" w:color="auto"/>
        <w:bottom w:val="none" w:sz="0" w:space="0" w:color="auto"/>
        <w:right w:val="none" w:sz="0" w:space="0" w:color="auto"/>
      </w:divBdr>
      <w:divsChild>
        <w:div w:id="1914388338">
          <w:marLeft w:val="0"/>
          <w:marRight w:val="0"/>
          <w:marTop w:val="0"/>
          <w:marBottom w:val="0"/>
          <w:divBdr>
            <w:top w:val="none" w:sz="0" w:space="0" w:color="auto"/>
            <w:left w:val="none" w:sz="0" w:space="0" w:color="auto"/>
            <w:bottom w:val="none" w:sz="0" w:space="0" w:color="auto"/>
            <w:right w:val="none" w:sz="0" w:space="0" w:color="auto"/>
          </w:divBdr>
          <w:divsChild>
            <w:div w:id="1605649416">
              <w:marLeft w:val="0"/>
              <w:marRight w:val="0"/>
              <w:marTop w:val="0"/>
              <w:marBottom w:val="0"/>
              <w:divBdr>
                <w:top w:val="none" w:sz="0" w:space="0" w:color="auto"/>
                <w:left w:val="none" w:sz="0" w:space="0" w:color="auto"/>
                <w:bottom w:val="none" w:sz="0" w:space="0" w:color="auto"/>
                <w:right w:val="none" w:sz="0" w:space="0" w:color="auto"/>
              </w:divBdr>
              <w:divsChild>
                <w:div w:id="224804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4539335">
      <w:bodyDiv w:val="1"/>
      <w:marLeft w:val="0"/>
      <w:marRight w:val="0"/>
      <w:marTop w:val="0"/>
      <w:marBottom w:val="0"/>
      <w:divBdr>
        <w:top w:val="none" w:sz="0" w:space="0" w:color="auto"/>
        <w:left w:val="none" w:sz="0" w:space="0" w:color="auto"/>
        <w:bottom w:val="none" w:sz="0" w:space="0" w:color="auto"/>
        <w:right w:val="none" w:sz="0" w:space="0" w:color="auto"/>
      </w:divBdr>
      <w:divsChild>
        <w:div w:id="810708456">
          <w:marLeft w:val="0"/>
          <w:marRight w:val="0"/>
          <w:marTop w:val="0"/>
          <w:marBottom w:val="0"/>
          <w:divBdr>
            <w:top w:val="none" w:sz="0" w:space="0" w:color="auto"/>
            <w:left w:val="none" w:sz="0" w:space="0" w:color="auto"/>
            <w:bottom w:val="none" w:sz="0" w:space="0" w:color="auto"/>
            <w:right w:val="none" w:sz="0" w:space="0" w:color="auto"/>
          </w:divBdr>
          <w:divsChild>
            <w:div w:id="2115706676">
              <w:marLeft w:val="0"/>
              <w:marRight w:val="0"/>
              <w:marTop w:val="0"/>
              <w:marBottom w:val="0"/>
              <w:divBdr>
                <w:top w:val="none" w:sz="0" w:space="0" w:color="auto"/>
                <w:left w:val="none" w:sz="0" w:space="0" w:color="auto"/>
                <w:bottom w:val="none" w:sz="0" w:space="0" w:color="auto"/>
                <w:right w:val="none" w:sz="0" w:space="0" w:color="auto"/>
              </w:divBdr>
              <w:divsChild>
                <w:div w:id="1911191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346350">
      <w:bodyDiv w:val="1"/>
      <w:marLeft w:val="0"/>
      <w:marRight w:val="0"/>
      <w:marTop w:val="0"/>
      <w:marBottom w:val="0"/>
      <w:divBdr>
        <w:top w:val="none" w:sz="0" w:space="0" w:color="auto"/>
        <w:left w:val="none" w:sz="0" w:space="0" w:color="auto"/>
        <w:bottom w:val="none" w:sz="0" w:space="0" w:color="auto"/>
        <w:right w:val="none" w:sz="0" w:space="0" w:color="auto"/>
      </w:divBdr>
      <w:divsChild>
        <w:div w:id="1239092328">
          <w:marLeft w:val="0"/>
          <w:marRight w:val="0"/>
          <w:marTop w:val="0"/>
          <w:marBottom w:val="0"/>
          <w:divBdr>
            <w:top w:val="none" w:sz="0" w:space="0" w:color="auto"/>
            <w:left w:val="none" w:sz="0" w:space="0" w:color="auto"/>
            <w:bottom w:val="none" w:sz="0" w:space="0" w:color="auto"/>
            <w:right w:val="none" w:sz="0" w:space="0" w:color="auto"/>
          </w:divBdr>
          <w:divsChild>
            <w:div w:id="1788352265">
              <w:marLeft w:val="0"/>
              <w:marRight w:val="0"/>
              <w:marTop w:val="0"/>
              <w:marBottom w:val="0"/>
              <w:divBdr>
                <w:top w:val="none" w:sz="0" w:space="0" w:color="auto"/>
                <w:left w:val="none" w:sz="0" w:space="0" w:color="auto"/>
                <w:bottom w:val="none" w:sz="0" w:space="0" w:color="auto"/>
                <w:right w:val="none" w:sz="0" w:space="0" w:color="auto"/>
              </w:divBdr>
              <w:divsChild>
                <w:div w:id="2026052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210627">
      <w:bodyDiv w:val="1"/>
      <w:marLeft w:val="0"/>
      <w:marRight w:val="0"/>
      <w:marTop w:val="0"/>
      <w:marBottom w:val="0"/>
      <w:divBdr>
        <w:top w:val="none" w:sz="0" w:space="0" w:color="auto"/>
        <w:left w:val="none" w:sz="0" w:space="0" w:color="auto"/>
        <w:bottom w:val="none" w:sz="0" w:space="0" w:color="auto"/>
        <w:right w:val="none" w:sz="0" w:space="0" w:color="auto"/>
      </w:divBdr>
    </w:div>
    <w:div w:id="325866083">
      <w:bodyDiv w:val="1"/>
      <w:marLeft w:val="0"/>
      <w:marRight w:val="0"/>
      <w:marTop w:val="0"/>
      <w:marBottom w:val="0"/>
      <w:divBdr>
        <w:top w:val="none" w:sz="0" w:space="0" w:color="auto"/>
        <w:left w:val="none" w:sz="0" w:space="0" w:color="auto"/>
        <w:bottom w:val="none" w:sz="0" w:space="0" w:color="auto"/>
        <w:right w:val="none" w:sz="0" w:space="0" w:color="auto"/>
      </w:divBdr>
      <w:divsChild>
        <w:div w:id="846604621">
          <w:marLeft w:val="0"/>
          <w:marRight w:val="0"/>
          <w:marTop w:val="0"/>
          <w:marBottom w:val="0"/>
          <w:divBdr>
            <w:top w:val="none" w:sz="0" w:space="0" w:color="auto"/>
            <w:left w:val="none" w:sz="0" w:space="0" w:color="auto"/>
            <w:bottom w:val="none" w:sz="0" w:space="0" w:color="auto"/>
            <w:right w:val="none" w:sz="0" w:space="0" w:color="auto"/>
          </w:divBdr>
          <w:divsChild>
            <w:div w:id="1514685399">
              <w:marLeft w:val="0"/>
              <w:marRight w:val="0"/>
              <w:marTop w:val="0"/>
              <w:marBottom w:val="0"/>
              <w:divBdr>
                <w:top w:val="none" w:sz="0" w:space="0" w:color="auto"/>
                <w:left w:val="none" w:sz="0" w:space="0" w:color="auto"/>
                <w:bottom w:val="none" w:sz="0" w:space="0" w:color="auto"/>
                <w:right w:val="none" w:sz="0" w:space="0" w:color="auto"/>
              </w:divBdr>
              <w:divsChild>
                <w:div w:id="1493181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6056049">
      <w:bodyDiv w:val="1"/>
      <w:marLeft w:val="0"/>
      <w:marRight w:val="0"/>
      <w:marTop w:val="0"/>
      <w:marBottom w:val="0"/>
      <w:divBdr>
        <w:top w:val="none" w:sz="0" w:space="0" w:color="auto"/>
        <w:left w:val="none" w:sz="0" w:space="0" w:color="auto"/>
        <w:bottom w:val="none" w:sz="0" w:space="0" w:color="auto"/>
        <w:right w:val="none" w:sz="0" w:space="0" w:color="auto"/>
      </w:divBdr>
      <w:divsChild>
        <w:div w:id="1626690026">
          <w:marLeft w:val="0"/>
          <w:marRight w:val="0"/>
          <w:marTop w:val="0"/>
          <w:marBottom w:val="0"/>
          <w:divBdr>
            <w:top w:val="none" w:sz="0" w:space="0" w:color="auto"/>
            <w:left w:val="none" w:sz="0" w:space="0" w:color="auto"/>
            <w:bottom w:val="none" w:sz="0" w:space="0" w:color="auto"/>
            <w:right w:val="none" w:sz="0" w:space="0" w:color="auto"/>
          </w:divBdr>
          <w:divsChild>
            <w:div w:id="1878203892">
              <w:marLeft w:val="0"/>
              <w:marRight w:val="0"/>
              <w:marTop w:val="0"/>
              <w:marBottom w:val="0"/>
              <w:divBdr>
                <w:top w:val="none" w:sz="0" w:space="0" w:color="auto"/>
                <w:left w:val="none" w:sz="0" w:space="0" w:color="auto"/>
                <w:bottom w:val="none" w:sz="0" w:space="0" w:color="auto"/>
                <w:right w:val="none" w:sz="0" w:space="0" w:color="auto"/>
              </w:divBdr>
              <w:divsChild>
                <w:div w:id="752047423">
                  <w:marLeft w:val="0"/>
                  <w:marRight w:val="0"/>
                  <w:marTop w:val="0"/>
                  <w:marBottom w:val="0"/>
                  <w:divBdr>
                    <w:top w:val="none" w:sz="0" w:space="0" w:color="auto"/>
                    <w:left w:val="none" w:sz="0" w:space="0" w:color="auto"/>
                    <w:bottom w:val="none" w:sz="0" w:space="0" w:color="auto"/>
                    <w:right w:val="none" w:sz="0" w:space="0" w:color="auto"/>
                  </w:divBdr>
                </w:div>
              </w:divsChild>
            </w:div>
            <w:div w:id="1378359261">
              <w:marLeft w:val="0"/>
              <w:marRight w:val="0"/>
              <w:marTop w:val="0"/>
              <w:marBottom w:val="0"/>
              <w:divBdr>
                <w:top w:val="none" w:sz="0" w:space="0" w:color="auto"/>
                <w:left w:val="none" w:sz="0" w:space="0" w:color="auto"/>
                <w:bottom w:val="none" w:sz="0" w:space="0" w:color="auto"/>
                <w:right w:val="none" w:sz="0" w:space="0" w:color="auto"/>
              </w:divBdr>
              <w:divsChild>
                <w:div w:id="172884770">
                  <w:marLeft w:val="0"/>
                  <w:marRight w:val="0"/>
                  <w:marTop w:val="0"/>
                  <w:marBottom w:val="0"/>
                  <w:divBdr>
                    <w:top w:val="none" w:sz="0" w:space="0" w:color="auto"/>
                    <w:left w:val="none" w:sz="0" w:space="0" w:color="auto"/>
                    <w:bottom w:val="none" w:sz="0" w:space="0" w:color="auto"/>
                    <w:right w:val="none" w:sz="0" w:space="0" w:color="auto"/>
                  </w:divBdr>
                  <w:divsChild>
                    <w:div w:id="956716048">
                      <w:marLeft w:val="0"/>
                      <w:marRight w:val="0"/>
                      <w:marTop w:val="0"/>
                      <w:marBottom w:val="0"/>
                      <w:divBdr>
                        <w:top w:val="none" w:sz="0" w:space="0" w:color="auto"/>
                        <w:left w:val="none" w:sz="0" w:space="0" w:color="auto"/>
                        <w:bottom w:val="none" w:sz="0" w:space="0" w:color="auto"/>
                        <w:right w:val="none" w:sz="0" w:space="0" w:color="auto"/>
                      </w:divBdr>
                    </w:div>
                  </w:divsChild>
                </w:div>
                <w:div w:id="1230846324">
                  <w:marLeft w:val="0"/>
                  <w:marRight w:val="0"/>
                  <w:marTop w:val="0"/>
                  <w:marBottom w:val="0"/>
                  <w:divBdr>
                    <w:top w:val="none" w:sz="0" w:space="0" w:color="auto"/>
                    <w:left w:val="none" w:sz="0" w:space="0" w:color="auto"/>
                    <w:bottom w:val="none" w:sz="0" w:space="0" w:color="auto"/>
                    <w:right w:val="none" w:sz="0" w:space="0" w:color="auto"/>
                  </w:divBdr>
                  <w:divsChild>
                    <w:div w:id="651717835">
                      <w:marLeft w:val="0"/>
                      <w:marRight w:val="0"/>
                      <w:marTop w:val="0"/>
                      <w:marBottom w:val="0"/>
                      <w:divBdr>
                        <w:top w:val="none" w:sz="0" w:space="0" w:color="auto"/>
                        <w:left w:val="none" w:sz="0" w:space="0" w:color="auto"/>
                        <w:bottom w:val="none" w:sz="0" w:space="0" w:color="auto"/>
                        <w:right w:val="none" w:sz="0" w:space="0" w:color="auto"/>
                      </w:divBdr>
                    </w:div>
                  </w:divsChild>
                </w:div>
                <w:div w:id="1380855500">
                  <w:marLeft w:val="0"/>
                  <w:marRight w:val="0"/>
                  <w:marTop w:val="0"/>
                  <w:marBottom w:val="0"/>
                  <w:divBdr>
                    <w:top w:val="none" w:sz="0" w:space="0" w:color="auto"/>
                    <w:left w:val="none" w:sz="0" w:space="0" w:color="auto"/>
                    <w:bottom w:val="none" w:sz="0" w:space="0" w:color="auto"/>
                    <w:right w:val="none" w:sz="0" w:space="0" w:color="auto"/>
                  </w:divBdr>
                  <w:divsChild>
                    <w:div w:id="981957286">
                      <w:marLeft w:val="0"/>
                      <w:marRight w:val="0"/>
                      <w:marTop w:val="0"/>
                      <w:marBottom w:val="0"/>
                      <w:divBdr>
                        <w:top w:val="none" w:sz="0" w:space="0" w:color="auto"/>
                        <w:left w:val="none" w:sz="0" w:space="0" w:color="auto"/>
                        <w:bottom w:val="none" w:sz="0" w:space="0" w:color="auto"/>
                        <w:right w:val="none" w:sz="0" w:space="0" w:color="auto"/>
                      </w:divBdr>
                    </w:div>
                  </w:divsChild>
                </w:div>
                <w:div w:id="1903638945">
                  <w:marLeft w:val="0"/>
                  <w:marRight w:val="0"/>
                  <w:marTop w:val="0"/>
                  <w:marBottom w:val="0"/>
                  <w:divBdr>
                    <w:top w:val="none" w:sz="0" w:space="0" w:color="auto"/>
                    <w:left w:val="none" w:sz="0" w:space="0" w:color="auto"/>
                    <w:bottom w:val="none" w:sz="0" w:space="0" w:color="auto"/>
                    <w:right w:val="none" w:sz="0" w:space="0" w:color="auto"/>
                  </w:divBdr>
                  <w:divsChild>
                    <w:div w:id="1669095574">
                      <w:marLeft w:val="0"/>
                      <w:marRight w:val="0"/>
                      <w:marTop w:val="0"/>
                      <w:marBottom w:val="0"/>
                      <w:divBdr>
                        <w:top w:val="none" w:sz="0" w:space="0" w:color="auto"/>
                        <w:left w:val="none" w:sz="0" w:space="0" w:color="auto"/>
                        <w:bottom w:val="none" w:sz="0" w:space="0" w:color="auto"/>
                        <w:right w:val="none" w:sz="0" w:space="0" w:color="auto"/>
                      </w:divBdr>
                    </w:div>
                  </w:divsChild>
                </w:div>
                <w:div w:id="2047557411">
                  <w:marLeft w:val="0"/>
                  <w:marRight w:val="0"/>
                  <w:marTop w:val="0"/>
                  <w:marBottom w:val="0"/>
                  <w:divBdr>
                    <w:top w:val="none" w:sz="0" w:space="0" w:color="auto"/>
                    <w:left w:val="none" w:sz="0" w:space="0" w:color="auto"/>
                    <w:bottom w:val="none" w:sz="0" w:space="0" w:color="auto"/>
                    <w:right w:val="none" w:sz="0" w:space="0" w:color="auto"/>
                  </w:divBdr>
                  <w:divsChild>
                    <w:div w:id="1702629240">
                      <w:marLeft w:val="0"/>
                      <w:marRight w:val="0"/>
                      <w:marTop w:val="0"/>
                      <w:marBottom w:val="0"/>
                      <w:divBdr>
                        <w:top w:val="none" w:sz="0" w:space="0" w:color="auto"/>
                        <w:left w:val="none" w:sz="0" w:space="0" w:color="auto"/>
                        <w:bottom w:val="none" w:sz="0" w:space="0" w:color="auto"/>
                        <w:right w:val="none" w:sz="0" w:space="0" w:color="auto"/>
                      </w:divBdr>
                    </w:div>
                  </w:divsChild>
                </w:div>
                <w:div w:id="1277445056">
                  <w:marLeft w:val="0"/>
                  <w:marRight w:val="0"/>
                  <w:marTop w:val="0"/>
                  <w:marBottom w:val="0"/>
                  <w:divBdr>
                    <w:top w:val="none" w:sz="0" w:space="0" w:color="auto"/>
                    <w:left w:val="none" w:sz="0" w:space="0" w:color="auto"/>
                    <w:bottom w:val="none" w:sz="0" w:space="0" w:color="auto"/>
                    <w:right w:val="none" w:sz="0" w:space="0" w:color="auto"/>
                  </w:divBdr>
                  <w:divsChild>
                    <w:div w:id="700594736">
                      <w:marLeft w:val="0"/>
                      <w:marRight w:val="0"/>
                      <w:marTop w:val="0"/>
                      <w:marBottom w:val="0"/>
                      <w:divBdr>
                        <w:top w:val="none" w:sz="0" w:space="0" w:color="auto"/>
                        <w:left w:val="none" w:sz="0" w:space="0" w:color="auto"/>
                        <w:bottom w:val="none" w:sz="0" w:space="0" w:color="auto"/>
                        <w:right w:val="none" w:sz="0" w:space="0" w:color="auto"/>
                      </w:divBdr>
                    </w:div>
                  </w:divsChild>
                </w:div>
                <w:div w:id="276568463">
                  <w:marLeft w:val="0"/>
                  <w:marRight w:val="0"/>
                  <w:marTop w:val="0"/>
                  <w:marBottom w:val="0"/>
                  <w:divBdr>
                    <w:top w:val="none" w:sz="0" w:space="0" w:color="auto"/>
                    <w:left w:val="none" w:sz="0" w:space="0" w:color="auto"/>
                    <w:bottom w:val="none" w:sz="0" w:space="0" w:color="auto"/>
                    <w:right w:val="none" w:sz="0" w:space="0" w:color="auto"/>
                  </w:divBdr>
                  <w:divsChild>
                    <w:div w:id="666058036">
                      <w:marLeft w:val="0"/>
                      <w:marRight w:val="0"/>
                      <w:marTop w:val="0"/>
                      <w:marBottom w:val="0"/>
                      <w:divBdr>
                        <w:top w:val="none" w:sz="0" w:space="0" w:color="auto"/>
                        <w:left w:val="none" w:sz="0" w:space="0" w:color="auto"/>
                        <w:bottom w:val="none" w:sz="0" w:space="0" w:color="auto"/>
                        <w:right w:val="none" w:sz="0" w:space="0" w:color="auto"/>
                      </w:divBdr>
                    </w:div>
                  </w:divsChild>
                </w:div>
                <w:div w:id="1373459106">
                  <w:marLeft w:val="0"/>
                  <w:marRight w:val="0"/>
                  <w:marTop w:val="0"/>
                  <w:marBottom w:val="0"/>
                  <w:divBdr>
                    <w:top w:val="none" w:sz="0" w:space="0" w:color="auto"/>
                    <w:left w:val="none" w:sz="0" w:space="0" w:color="auto"/>
                    <w:bottom w:val="none" w:sz="0" w:space="0" w:color="auto"/>
                    <w:right w:val="none" w:sz="0" w:space="0" w:color="auto"/>
                  </w:divBdr>
                  <w:divsChild>
                    <w:div w:id="470634090">
                      <w:marLeft w:val="0"/>
                      <w:marRight w:val="0"/>
                      <w:marTop w:val="0"/>
                      <w:marBottom w:val="0"/>
                      <w:divBdr>
                        <w:top w:val="none" w:sz="0" w:space="0" w:color="auto"/>
                        <w:left w:val="none" w:sz="0" w:space="0" w:color="auto"/>
                        <w:bottom w:val="none" w:sz="0" w:space="0" w:color="auto"/>
                        <w:right w:val="none" w:sz="0" w:space="0" w:color="auto"/>
                      </w:divBdr>
                    </w:div>
                  </w:divsChild>
                </w:div>
                <w:div w:id="284626016">
                  <w:marLeft w:val="0"/>
                  <w:marRight w:val="0"/>
                  <w:marTop w:val="0"/>
                  <w:marBottom w:val="0"/>
                  <w:divBdr>
                    <w:top w:val="none" w:sz="0" w:space="0" w:color="auto"/>
                    <w:left w:val="none" w:sz="0" w:space="0" w:color="auto"/>
                    <w:bottom w:val="none" w:sz="0" w:space="0" w:color="auto"/>
                    <w:right w:val="none" w:sz="0" w:space="0" w:color="auto"/>
                  </w:divBdr>
                  <w:divsChild>
                    <w:div w:id="1027297793">
                      <w:marLeft w:val="0"/>
                      <w:marRight w:val="0"/>
                      <w:marTop w:val="0"/>
                      <w:marBottom w:val="0"/>
                      <w:divBdr>
                        <w:top w:val="none" w:sz="0" w:space="0" w:color="auto"/>
                        <w:left w:val="none" w:sz="0" w:space="0" w:color="auto"/>
                        <w:bottom w:val="none" w:sz="0" w:space="0" w:color="auto"/>
                        <w:right w:val="none" w:sz="0" w:space="0" w:color="auto"/>
                      </w:divBdr>
                    </w:div>
                  </w:divsChild>
                </w:div>
                <w:div w:id="1705447412">
                  <w:marLeft w:val="0"/>
                  <w:marRight w:val="0"/>
                  <w:marTop w:val="0"/>
                  <w:marBottom w:val="0"/>
                  <w:divBdr>
                    <w:top w:val="none" w:sz="0" w:space="0" w:color="auto"/>
                    <w:left w:val="none" w:sz="0" w:space="0" w:color="auto"/>
                    <w:bottom w:val="none" w:sz="0" w:space="0" w:color="auto"/>
                    <w:right w:val="none" w:sz="0" w:space="0" w:color="auto"/>
                  </w:divBdr>
                  <w:divsChild>
                    <w:div w:id="1439182730">
                      <w:marLeft w:val="0"/>
                      <w:marRight w:val="0"/>
                      <w:marTop w:val="0"/>
                      <w:marBottom w:val="0"/>
                      <w:divBdr>
                        <w:top w:val="none" w:sz="0" w:space="0" w:color="auto"/>
                        <w:left w:val="none" w:sz="0" w:space="0" w:color="auto"/>
                        <w:bottom w:val="none" w:sz="0" w:space="0" w:color="auto"/>
                        <w:right w:val="none" w:sz="0" w:space="0" w:color="auto"/>
                      </w:divBdr>
                    </w:div>
                  </w:divsChild>
                </w:div>
                <w:div w:id="785202192">
                  <w:marLeft w:val="0"/>
                  <w:marRight w:val="0"/>
                  <w:marTop w:val="0"/>
                  <w:marBottom w:val="0"/>
                  <w:divBdr>
                    <w:top w:val="none" w:sz="0" w:space="0" w:color="auto"/>
                    <w:left w:val="none" w:sz="0" w:space="0" w:color="auto"/>
                    <w:bottom w:val="none" w:sz="0" w:space="0" w:color="auto"/>
                    <w:right w:val="none" w:sz="0" w:space="0" w:color="auto"/>
                  </w:divBdr>
                  <w:divsChild>
                    <w:div w:id="383140683">
                      <w:marLeft w:val="0"/>
                      <w:marRight w:val="0"/>
                      <w:marTop w:val="0"/>
                      <w:marBottom w:val="0"/>
                      <w:divBdr>
                        <w:top w:val="none" w:sz="0" w:space="0" w:color="auto"/>
                        <w:left w:val="none" w:sz="0" w:space="0" w:color="auto"/>
                        <w:bottom w:val="none" w:sz="0" w:space="0" w:color="auto"/>
                        <w:right w:val="none" w:sz="0" w:space="0" w:color="auto"/>
                      </w:divBdr>
                    </w:div>
                  </w:divsChild>
                </w:div>
                <w:div w:id="629945031">
                  <w:marLeft w:val="0"/>
                  <w:marRight w:val="0"/>
                  <w:marTop w:val="0"/>
                  <w:marBottom w:val="0"/>
                  <w:divBdr>
                    <w:top w:val="none" w:sz="0" w:space="0" w:color="auto"/>
                    <w:left w:val="none" w:sz="0" w:space="0" w:color="auto"/>
                    <w:bottom w:val="none" w:sz="0" w:space="0" w:color="auto"/>
                    <w:right w:val="none" w:sz="0" w:space="0" w:color="auto"/>
                  </w:divBdr>
                  <w:divsChild>
                    <w:div w:id="1154683155">
                      <w:marLeft w:val="0"/>
                      <w:marRight w:val="0"/>
                      <w:marTop w:val="0"/>
                      <w:marBottom w:val="0"/>
                      <w:divBdr>
                        <w:top w:val="none" w:sz="0" w:space="0" w:color="auto"/>
                        <w:left w:val="none" w:sz="0" w:space="0" w:color="auto"/>
                        <w:bottom w:val="none" w:sz="0" w:space="0" w:color="auto"/>
                        <w:right w:val="none" w:sz="0" w:space="0" w:color="auto"/>
                      </w:divBdr>
                    </w:div>
                  </w:divsChild>
                </w:div>
                <w:div w:id="1244335864">
                  <w:marLeft w:val="0"/>
                  <w:marRight w:val="0"/>
                  <w:marTop w:val="0"/>
                  <w:marBottom w:val="0"/>
                  <w:divBdr>
                    <w:top w:val="none" w:sz="0" w:space="0" w:color="auto"/>
                    <w:left w:val="none" w:sz="0" w:space="0" w:color="auto"/>
                    <w:bottom w:val="none" w:sz="0" w:space="0" w:color="auto"/>
                    <w:right w:val="none" w:sz="0" w:space="0" w:color="auto"/>
                  </w:divBdr>
                  <w:divsChild>
                    <w:div w:id="146289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651581">
              <w:marLeft w:val="0"/>
              <w:marRight w:val="0"/>
              <w:marTop w:val="0"/>
              <w:marBottom w:val="0"/>
              <w:divBdr>
                <w:top w:val="none" w:sz="0" w:space="0" w:color="auto"/>
                <w:left w:val="none" w:sz="0" w:space="0" w:color="auto"/>
                <w:bottom w:val="none" w:sz="0" w:space="0" w:color="auto"/>
                <w:right w:val="none" w:sz="0" w:space="0" w:color="auto"/>
              </w:divBdr>
              <w:divsChild>
                <w:div w:id="19693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925618">
      <w:bodyDiv w:val="1"/>
      <w:marLeft w:val="0"/>
      <w:marRight w:val="0"/>
      <w:marTop w:val="0"/>
      <w:marBottom w:val="0"/>
      <w:divBdr>
        <w:top w:val="none" w:sz="0" w:space="0" w:color="auto"/>
        <w:left w:val="none" w:sz="0" w:space="0" w:color="auto"/>
        <w:bottom w:val="none" w:sz="0" w:space="0" w:color="auto"/>
        <w:right w:val="none" w:sz="0" w:space="0" w:color="auto"/>
      </w:divBdr>
      <w:divsChild>
        <w:div w:id="1758164874">
          <w:marLeft w:val="0"/>
          <w:marRight w:val="0"/>
          <w:marTop w:val="0"/>
          <w:marBottom w:val="0"/>
          <w:divBdr>
            <w:top w:val="none" w:sz="0" w:space="0" w:color="auto"/>
            <w:left w:val="none" w:sz="0" w:space="0" w:color="auto"/>
            <w:bottom w:val="none" w:sz="0" w:space="0" w:color="auto"/>
            <w:right w:val="none" w:sz="0" w:space="0" w:color="auto"/>
          </w:divBdr>
          <w:divsChild>
            <w:div w:id="9456184">
              <w:marLeft w:val="0"/>
              <w:marRight w:val="0"/>
              <w:marTop w:val="0"/>
              <w:marBottom w:val="0"/>
              <w:divBdr>
                <w:top w:val="none" w:sz="0" w:space="0" w:color="auto"/>
                <w:left w:val="none" w:sz="0" w:space="0" w:color="auto"/>
                <w:bottom w:val="none" w:sz="0" w:space="0" w:color="auto"/>
                <w:right w:val="none" w:sz="0" w:space="0" w:color="auto"/>
              </w:divBdr>
              <w:divsChild>
                <w:div w:id="282276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2896253">
      <w:bodyDiv w:val="1"/>
      <w:marLeft w:val="0"/>
      <w:marRight w:val="0"/>
      <w:marTop w:val="0"/>
      <w:marBottom w:val="0"/>
      <w:divBdr>
        <w:top w:val="none" w:sz="0" w:space="0" w:color="auto"/>
        <w:left w:val="none" w:sz="0" w:space="0" w:color="auto"/>
        <w:bottom w:val="none" w:sz="0" w:space="0" w:color="auto"/>
        <w:right w:val="none" w:sz="0" w:space="0" w:color="auto"/>
      </w:divBdr>
      <w:divsChild>
        <w:div w:id="2071416187">
          <w:marLeft w:val="0"/>
          <w:marRight w:val="0"/>
          <w:marTop w:val="0"/>
          <w:marBottom w:val="0"/>
          <w:divBdr>
            <w:top w:val="none" w:sz="0" w:space="0" w:color="auto"/>
            <w:left w:val="none" w:sz="0" w:space="0" w:color="auto"/>
            <w:bottom w:val="none" w:sz="0" w:space="0" w:color="auto"/>
            <w:right w:val="none" w:sz="0" w:space="0" w:color="auto"/>
          </w:divBdr>
          <w:divsChild>
            <w:div w:id="1624120635">
              <w:marLeft w:val="0"/>
              <w:marRight w:val="0"/>
              <w:marTop w:val="0"/>
              <w:marBottom w:val="0"/>
              <w:divBdr>
                <w:top w:val="none" w:sz="0" w:space="0" w:color="auto"/>
                <w:left w:val="none" w:sz="0" w:space="0" w:color="auto"/>
                <w:bottom w:val="none" w:sz="0" w:space="0" w:color="auto"/>
                <w:right w:val="none" w:sz="0" w:space="0" w:color="auto"/>
              </w:divBdr>
              <w:divsChild>
                <w:div w:id="34474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4986720">
      <w:bodyDiv w:val="1"/>
      <w:marLeft w:val="0"/>
      <w:marRight w:val="0"/>
      <w:marTop w:val="0"/>
      <w:marBottom w:val="0"/>
      <w:divBdr>
        <w:top w:val="none" w:sz="0" w:space="0" w:color="auto"/>
        <w:left w:val="none" w:sz="0" w:space="0" w:color="auto"/>
        <w:bottom w:val="none" w:sz="0" w:space="0" w:color="auto"/>
        <w:right w:val="none" w:sz="0" w:space="0" w:color="auto"/>
      </w:divBdr>
      <w:divsChild>
        <w:div w:id="2104523925">
          <w:marLeft w:val="0"/>
          <w:marRight w:val="0"/>
          <w:marTop w:val="0"/>
          <w:marBottom w:val="0"/>
          <w:divBdr>
            <w:top w:val="none" w:sz="0" w:space="0" w:color="auto"/>
            <w:left w:val="none" w:sz="0" w:space="0" w:color="auto"/>
            <w:bottom w:val="none" w:sz="0" w:space="0" w:color="auto"/>
            <w:right w:val="none" w:sz="0" w:space="0" w:color="auto"/>
          </w:divBdr>
          <w:divsChild>
            <w:div w:id="1063528464">
              <w:marLeft w:val="0"/>
              <w:marRight w:val="0"/>
              <w:marTop w:val="0"/>
              <w:marBottom w:val="0"/>
              <w:divBdr>
                <w:top w:val="none" w:sz="0" w:space="0" w:color="auto"/>
                <w:left w:val="none" w:sz="0" w:space="0" w:color="auto"/>
                <w:bottom w:val="none" w:sz="0" w:space="0" w:color="auto"/>
                <w:right w:val="none" w:sz="0" w:space="0" w:color="auto"/>
              </w:divBdr>
              <w:divsChild>
                <w:div w:id="1833718224">
                  <w:marLeft w:val="0"/>
                  <w:marRight w:val="0"/>
                  <w:marTop w:val="0"/>
                  <w:marBottom w:val="0"/>
                  <w:divBdr>
                    <w:top w:val="none" w:sz="0" w:space="0" w:color="auto"/>
                    <w:left w:val="none" w:sz="0" w:space="0" w:color="auto"/>
                    <w:bottom w:val="none" w:sz="0" w:space="0" w:color="auto"/>
                    <w:right w:val="none" w:sz="0" w:space="0" w:color="auto"/>
                  </w:divBdr>
                </w:div>
              </w:divsChild>
            </w:div>
            <w:div w:id="1509563000">
              <w:marLeft w:val="0"/>
              <w:marRight w:val="0"/>
              <w:marTop w:val="0"/>
              <w:marBottom w:val="0"/>
              <w:divBdr>
                <w:top w:val="none" w:sz="0" w:space="0" w:color="auto"/>
                <w:left w:val="none" w:sz="0" w:space="0" w:color="auto"/>
                <w:bottom w:val="none" w:sz="0" w:space="0" w:color="auto"/>
                <w:right w:val="none" w:sz="0" w:space="0" w:color="auto"/>
              </w:divBdr>
              <w:divsChild>
                <w:div w:id="26558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7326141">
      <w:bodyDiv w:val="1"/>
      <w:marLeft w:val="0"/>
      <w:marRight w:val="0"/>
      <w:marTop w:val="0"/>
      <w:marBottom w:val="0"/>
      <w:divBdr>
        <w:top w:val="none" w:sz="0" w:space="0" w:color="auto"/>
        <w:left w:val="none" w:sz="0" w:space="0" w:color="auto"/>
        <w:bottom w:val="none" w:sz="0" w:space="0" w:color="auto"/>
        <w:right w:val="none" w:sz="0" w:space="0" w:color="auto"/>
      </w:divBdr>
      <w:divsChild>
        <w:div w:id="1812866882">
          <w:marLeft w:val="0"/>
          <w:marRight w:val="0"/>
          <w:marTop w:val="0"/>
          <w:marBottom w:val="0"/>
          <w:divBdr>
            <w:top w:val="none" w:sz="0" w:space="0" w:color="auto"/>
            <w:left w:val="none" w:sz="0" w:space="0" w:color="auto"/>
            <w:bottom w:val="none" w:sz="0" w:space="0" w:color="auto"/>
            <w:right w:val="none" w:sz="0" w:space="0" w:color="auto"/>
          </w:divBdr>
          <w:divsChild>
            <w:div w:id="368923166">
              <w:marLeft w:val="0"/>
              <w:marRight w:val="0"/>
              <w:marTop w:val="0"/>
              <w:marBottom w:val="0"/>
              <w:divBdr>
                <w:top w:val="none" w:sz="0" w:space="0" w:color="auto"/>
                <w:left w:val="none" w:sz="0" w:space="0" w:color="auto"/>
                <w:bottom w:val="none" w:sz="0" w:space="0" w:color="auto"/>
                <w:right w:val="none" w:sz="0" w:space="0" w:color="auto"/>
              </w:divBdr>
              <w:divsChild>
                <w:div w:id="81834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1405904">
      <w:bodyDiv w:val="1"/>
      <w:marLeft w:val="0"/>
      <w:marRight w:val="0"/>
      <w:marTop w:val="0"/>
      <w:marBottom w:val="0"/>
      <w:divBdr>
        <w:top w:val="none" w:sz="0" w:space="0" w:color="auto"/>
        <w:left w:val="none" w:sz="0" w:space="0" w:color="auto"/>
        <w:bottom w:val="none" w:sz="0" w:space="0" w:color="auto"/>
        <w:right w:val="none" w:sz="0" w:space="0" w:color="auto"/>
      </w:divBdr>
      <w:divsChild>
        <w:div w:id="1246919763">
          <w:marLeft w:val="0"/>
          <w:marRight w:val="0"/>
          <w:marTop w:val="0"/>
          <w:marBottom w:val="0"/>
          <w:divBdr>
            <w:top w:val="none" w:sz="0" w:space="0" w:color="auto"/>
            <w:left w:val="none" w:sz="0" w:space="0" w:color="auto"/>
            <w:bottom w:val="none" w:sz="0" w:space="0" w:color="auto"/>
            <w:right w:val="none" w:sz="0" w:space="0" w:color="auto"/>
          </w:divBdr>
          <w:divsChild>
            <w:div w:id="1724330541">
              <w:marLeft w:val="0"/>
              <w:marRight w:val="0"/>
              <w:marTop w:val="0"/>
              <w:marBottom w:val="0"/>
              <w:divBdr>
                <w:top w:val="none" w:sz="0" w:space="0" w:color="auto"/>
                <w:left w:val="none" w:sz="0" w:space="0" w:color="auto"/>
                <w:bottom w:val="none" w:sz="0" w:space="0" w:color="auto"/>
                <w:right w:val="none" w:sz="0" w:space="0" w:color="auto"/>
              </w:divBdr>
              <w:divsChild>
                <w:div w:id="161749045">
                  <w:marLeft w:val="0"/>
                  <w:marRight w:val="0"/>
                  <w:marTop w:val="0"/>
                  <w:marBottom w:val="0"/>
                  <w:divBdr>
                    <w:top w:val="none" w:sz="0" w:space="0" w:color="auto"/>
                    <w:left w:val="none" w:sz="0" w:space="0" w:color="auto"/>
                    <w:bottom w:val="none" w:sz="0" w:space="0" w:color="auto"/>
                    <w:right w:val="none" w:sz="0" w:space="0" w:color="auto"/>
                  </w:divBdr>
                  <w:divsChild>
                    <w:div w:id="498424398">
                      <w:marLeft w:val="0"/>
                      <w:marRight w:val="0"/>
                      <w:marTop w:val="0"/>
                      <w:marBottom w:val="0"/>
                      <w:divBdr>
                        <w:top w:val="none" w:sz="0" w:space="0" w:color="auto"/>
                        <w:left w:val="none" w:sz="0" w:space="0" w:color="auto"/>
                        <w:bottom w:val="none" w:sz="0" w:space="0" w:color="auto"/>
                        <w:right w:val="none" w:sz="0" w:space="0" w:color="auto"/>
                      </w:divBdr>
                    </w:div>
                  </w:divsChild>
                </w:div>
                <w:div w:id="310600464">
                  <w:marLeft w:val="0"/>
                  <w:marRight w:val="0"/>
                  <w:marTop w:val="0"/>
                  <w:marBottom w:val="0"/>
                  <w:divBdr>
                    <w:top w:val="none" w:sz="0" w:space="0" w:color="auto"/>
                    <w:left w:val="none" w:sz="0" w:space="0" w:color="auto"/>
                    <w:bottom w:val="none" w:sz="0" w:space="0" w:color="auto"/>
                    <w:right w:val="none" w:sz="0" w:space="0" w:color="auto"/>
                  </w:divBdr>
                  <w:divsChild>
                    <w:div w:id="676081174">
                      <w:marLeft w:val="0"/>
                      <w:marRight w:val="0"/>
                      <w:marTop w:val="0"/>
                      <w:marBottom w:val="0"/>
                      <w:divBdr>
                        <w:top w:val="none" w:sz="0" w:space="0" w:color="auto"/>
                        <w:left w:val="none" w:sz="0" w:space="0" w:color="auto"/>
                        <w:bottom w:val="none" w:sz="0" w:space="0" w:color="auto"/>
                        <w:right w:val="none" w:sz="0" w:space="0" w:color="auto"/>
                      </w:divBdr>
                    </w:div>
                  </w:divsChild>
                </w:div>
                <w:div w:id="1654332653">
                  <w:marLeft w:val="0"/>
                  <w:marRight w:val="0"/>
                  <w:marTop w:val="0"/>
                  <w:marBottom w:val="0"/>
                  <w:divBdr>
                    <w:top w:val="none" w:sz="0" w:space="0" w:color="auto"/>
                    <w:left w:val="none" w:sz="0" w:space="0" w:color="auto"/>
                    <w:bottom w:val="none" w:sz="0" w:space="0" w:color="auto"/>
                    <w:right w:val="none" w:sz="0" w:space="0" w:color="auto"/>
                  </w:divBdr>
                  <w:divsChild>
                    <w:div w:id="1925647380">
                      <w:marLeft w:val="0"/>
                      <w:marRight w:val="0"/>
                      <w:marTop w:val="0"/>
                      <w:marBottom w:val="0"/>
                      <w:divBdr>
                        <w:top w:val="none" w:sz="0" w:space="0" w:color="auto"/>
                        <w:left w:val="none" w:sz="0" w:space="0" w:color="auto"/>
                        <w:bottom w:val="none" w:sz="0" w:space="0" w:color="auto"/>
                        <w:right w:val="none" w:sz="0" w:space="0" w:color="auto"/>
                      </w:divBdr>
                    </w:div>
                  </w:divsChild>
                </w:div>
                <w:div w:id="1623610553">
                  <w:marLeft w:val="0"/>
                  <w:marRight w:val="0"/>
                  <w:marTop w:val="0"/>
                  <w:marBottom w:val="0"/>
                  <w:divBdr>
                    <w:top w:val="none" w:sz="0" w:space="0" w:color="auto"/>
                    <w:left w:val="none" w:sz="0" w:space="0" w:color="auto"/>
                    <w:bottom w:val="none" w:sz="0" w:space="0" w:color="auto"/>
                    <w:right w:val="none" w:sz="0" w:space="0" w:color="auto"/>
                  </w:divBdr>
                  <w:divsChild>
                    <w:div w:id="1058164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067713">
              <w:marLeft w:val="0"/>
              <w:marRight w:val="0"/>
              <w:marTop w:val="0"/>
              <w:marBottom w:val="0"/>
              <w:divBdr>
                <w:top w:val="none" w:sz="0" w:space="0" w:color="auto"/>
                <w:left w:val="none" w:sz="0" w:space="0" w:color="auto"/>
                <w:bottom w:val="none" w:sz="0" w:space="0" w:color="auto"/>
                <w:right w:val="none" w:sz="0" w:space="0" w:color="auto"/>
              </w:divBdr>
              <w:divsChild>
                <w:div w:id="1960793106">
                  <w:marLeft w:val="0"/>
                  <w:marRight w:val="0"/>
                  <w:marTop w:val="0"/>
                  <w:marBottom w:val="0"/>
                  <w:divBdr>
                    <w:top w:val="none" w:sz="0" w:space="0" w:color="auto"/>
                    <w:left w:val="none" w:sz="0" w:space="0" w:color="auto"/>
                    <w:bottom w:val="none" w:sz="0" w:space="0" w:color="auto"/>
                    <w:right w:val="none" w:sz="0" w:space="0" w:color="auto"/>
                  </w:divBdr>
                </w:div>
              </w:divsChild>
            </w:div>
            <w:div w:id="116028794">
              <w:marLeft w:val="0"/>
              <w:marRight w:val="0"/>
              <w:marTop w:val="0"/>
              <w:marBottom w:val="0"/>
              <w:divBdr>
                <w:top w:val="none" w:sz="0" w:space="0" w:color="auto"/>
                <w:left w:val="none" w:sz="0" w:space="0" w:color="auto"/>
                <w:bottom w:val="none" w:sz="0" w:space="0" w:color="auto"/>
                <w:right w:val="none" w:sz="0" w:space="0" w:color="auto"/>
              </w:divBdr>
              <w:divsChild>
                <w:div w:id="155460267">
                  <w:marLeft w:val="0"/>
                  <w:marRight w:val="0"/>
                  <w:marTop w:val="0"/>
                  <w:marBottom w:val="0"/>
                  <w:divBdr>
                    <w:top w:val="none" w:sz="0" w:space="0" w:color="auto"/>
                    <w:left w:val="none" w:sz="0" w:space="0" w:color="auto"/>
                    <w:bottom w:val="none" w:sz="0" w:space="0" w:color="auto"/>
                    <w:right w:val="none" w:sz="0" w:space="0" w:color="auto"/>
                  </w:divBdr>
                </w:div>
              </w:divsChild>
            </w:div>
            <w:div w:id="1830826159">
              <w:marLeft w:val="0"/>
              <w:marRight w:val="0"/>
              <w:marTop w:val="0"/>
              <w:marBottom w:val="0"/>
              <w:divBdr>
                <w:top w:val="none" w:sz="0" w:space="0" w:color="auto"/>
                <w:left w:val="none" w:sz="0" w:space="0" w:color="auto"/>
                <w:bottom w:val="none" w:sz="0" w:space="0" w:color="auto"/>
                <w:right w:val="none" w:sz="0" w:space="0" w:color="auto"/>
              </w:divBdr>
              <w:divsChild>
                <w:div w:id="185264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632643">
      <w:bodyDiv w:val="1"/>
      <w:marLeft w:val="0"/>
      <w:marRight w:val="0"/>
      <w:marTop w:val="0"/>
      <w:marBottom w:val="0"/>
      <w:divBdr>
        <w:top w:val="none" w:sz="0" w:space="0" w:color="auto"/>
        <w:left w:val="none" w:sz="0" w:space="0" w:color="auto"/>
        <w:bottom w:val="none" w:sz="0" w:space="0" w:color="auto"/>
        <w:right w:val="none" w:sz="0" w:space="0" w:color="auto"/>
      </w:divBdr>
      <w:divsChild>
        <w:div w:id="946306715">
          <w:marLeft w:val="0"/>
          <w:marRight w:val="0"/>
          <w:marTop w:val="0"/>
          <w:marBottom w:val="0"/>
          <w:divBdr>
            <w:top w:val="none" w:sz="0" w:space="0" w:color="auto"/>
            <w:left w:val="none" w:sz="0" w:space="0" w:color="auto"/>
            <w:bottom w:val="none" w:sz="0" w:space="0" w:color="auto"/>
            <w:right w:val="none" w:sz="0" w:space="0" w:color="auto"/>
          </w:divBdr>
          <w:divsChild>
            <w:div w:id="1373921715">
              <w:marLeft w:val="0"/>
              <w:marRight w:val="0"/>
              <w:marTop w:val="0"/>
              <w:marBottom w:val="0"/>
              <w:divBdr>
                <w:top w:val="none" w:sz="0" w:space="0" w:color="auto"/>
                <w:left w:val="none" w:sz="0" w:space="0" w:color="auto"/>
                <w:bottom w:val="none" w:sz="0" w:space="0" w:color="auto"/>
                <w:right w:val="none" w:sz="0" w:space="0" w:color="auto"/>
              </w:divBdr>
              <w:divsChild>
                <w:div w:id="75366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725675">
      <w:bodyDiv w:val="1"/>
      <w:marLeft w:val="0"/>
      <w:marRight w:val="0"/>
      <w:marTop w:val="0"/>
      <w:marBottom w:val="0"/>
      <w:divBdr>
        <w:top w:val="none" w:sz="0" w:space="0" w:color="auto"/>
        <w:left w:val="none" w:sz="0" w:space="0" w:color="auto"/>
        <w:bottom w:val="none" w:sz="0" w:space="0" w:color="auto"/>
        <w:right w:val="none" w:sz="0" w:space="0" w:color="auto"/>
      </w:divBdr>
      <w:divsChild>
        <w:div w:id="1374386486">
          <w:marLeft w:val="0"/>
          <w:marRight w:val="0"/>
          <w:marTop w:val="0"/>
          <w:marBottom w:val="0"/>
          <w:divBdr>
            <w:top w:val="none" w:sz="0" w:space="0" w:color="auto"/>
            <w:left w:val="none" w:sz="0" w:space="0" w:color="auto"/>
            <w:bottom w:val="none" w:sz="0" w:space="0" w:color="auto"/>
            <w:right w:val="none" w:sz="0" w:space="0" w:color="auto"/>
          </w:divBdr>
          <w:divsChild>
            <w:div w:id="297225167">
              <w:marLeft w:val="0"/>
              <w:marRight w:val="0"/>
              <w:marTop w:val="0"/>
              <w:marBottom w:val="0"/>
              <w:divBdr>
                <w:top w:val="none" w:sz="0" w:space="0" w:color="auto"/>
                <w:left w:val="none" w:sz="0" w:space="0" w:color="auto"/>
                <w:bottom w:val="none" w:sz="0" w:space="0" w:color="auto"/>
                <w:right w:val="none" w:sz="0" w:space="0" w:color="auto"/>
              </w:divBdr>
              <w:divsChild>
                <w:div w:id="4544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268603">
      <w:bodyDiv w:val="1"/>
      <w:marLeft w:val="0"/>
      <w:marRight w:val="0"/>
      <w:marTop w:val="0"/>
      <w:marBottom w:val="0"/>
      <w:divBdr>
        <w:top w:val="none" w:sz="0" w:space="0" w:color="auto"/>
        <w:left w:val="none" w:sz="0" w:space="0" w:color="auto"/>
        <w:bottom w:val="none" w:sz="0" w:space="0" w:color="auto"/>
        <w:right w:val="none" w:sz="0" w:space="0" w:color="auto"/>
      </w:divBdr>
    </w:div>
    <w:div w:id="813521778">
      <w:bodyDiv w:val="1"/>
      <w:marLeft w:val="0"/>
      <w:marRight w:val="0"/>
      <w:marTop w:val="0"/>
      <w:marBottom w:val="0"/>
      <w:divBdr>
        <w:top w:val="none" w:sz="0" w:space="0" w:color="auto"/>
        <w:left w:val="none" w:sz="0" w:space="0" w:color="auto"/>
        <w:bottom w:val="none" w:sz="0" w:space="0" w:color="auto"/>
        <w:right w:val="none" w:sz="0" w:space="0" w:color="auto"/>
      </w:divBdr>
    </w:div>
    <w:div w:id="823395281">
      <w:bodyDiv w:val="1"/>
      <w:marLeft w:val="0"/>
      <w:marRight w:val="0"/>
      <w:marTop w:val="0"/>
      <w:marBottom w:val="0"/>
      <w:divBdr>
        <w:top w:val="none" w:sz="0" w:space="0" w:color="auto"/>
        <w:left w:val="none" w:sz="0" w:space="0" w:color="auto"/>
        <w:bottom w:val="none" w:sz="0" w:space="0" w:color="auto"/>
        <w:right w:val="none" w:sz="0" w:space="0" w:color="auto"/>
      </w:divBdr>
      <w:divsChild>
        <w:div w:id="1387994752">
          <w:marLeft w:val="0"/>
          <w:marRight w:val="0"/>
          <w:marTop w:val="0"/>
          <w:marBottom w:val="0"/>
          <w:divBdr>
            <w:top w:val="none" w:sz="0" w:space="0" w:color="auto"/>
            <w:left w:val="none" w:sz="0" w:space="0" w:color="auto"/>
            <w:bottom w:val="none" w:sz="0" w:space="0" w:color="auto"/>
            <w:right w:val="none" w:sz="0" w:space="0" w:color="auto"/>
          </w:divBdr>
          <w:divsChild>
            <w:div w:id="892278597">
              <w:marLeft w:val="0"/>
              <w:marRight w:val="0"/>
              <w:marTop w:val="0"/>
              <w:marBottom w:val="0"/>
              <w:divBdr>
                <w:top w:val="none" w:sz="0" w:space="0" w:color="auto"/>
                <w:left w:val="none" w:sz="0" w:space="0" w:color="auto"/>
                <w:bottom w:val="none" w:sz="0" w:space="0" w:color="auto"/>
                <w:right w:val="none" w:sz="0" w:space="0" w:color="auto"/>
              </w:divBdr>
              <w:divsChild>
                <w:div w:id="34853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167810">
      <w:bodyDiv w:val="1"/>
      <w:marLeft w:val="0"/>
      <w:marRight w:val="0"/>
      <w:marTop w:val="0"/>
      <w:marBottom w:val="0"/>
      <w:divBdr>
        <w:top w:val="none" w:sz="0" w:space="0" w:color="auto"/>
        <w:left w:val="none" w:sz="0" w:space="0" w:color="auto"/>
        <w:bottom w:val="none" w:sz="0" w:space="0" w:color="auto"/>
        <w:right w:val="none" w:sz="0" w:space="0" w:color="auto"/>
      </w:divBdr>
      <w:divsChild>
        <w:div w:id="987825117">
          <w:marLeft w:val="0"/>
          <w:marRight w:val="0"/>
          <w:marTop w:val="0"/>
          <w:marBottom w:val="0"/>
          <w:divBdr>
            <w:top w:val="none" w:sz="0" w:space="0" w:color="auto"/>
            <w:left w:val="none" w:sz="0" w:space="0" w:color="auto"/>
            <w:bottom w:val="none" w:sz="0" w:space="0" w:color="auto"/>
            <w:right w:val="none" w:sz="0" w:space="0" w:color="auto"/>
          </w:divBdr>
          <w:divsChild>
            <w:div w:id="1216428458">
              <w:marLeft w:val="0"/>
              <w:marRight w:val="0"/>
              <w:marTop w:val="0"/>
              <w:marBottom w:val="0"/>
              <w:divBdr>
                <w:top w:val="none" w:sz="0" w:space="0" w:color="auto"/>
                <w:left w:val="none" w:sz="0" w:space="0" w:color="auto"/>
                <w:bottom w:val="none" w:sz="0" w:space="0" w:color="auto"/>
                <w:right w:val="none" w:sz="0" w:space="0" w:color="auto"/>
              </w:divBdr>
              <w:divsChild>
                <w:div w:id="922103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928597">
      <w:bodyDiv w:val="1"/>
      <w:marLeft w:val="0"/>
      <w:marRight w:val="0"/>
      <w:marTop w:val="0"/>
      <w:marBottom w:val="0"/>
      <w:divBdr>
        <w:top w:val="none" w:sz="0" w:space="0" w:color="auto"/>
        <w:left w:val="none" w:sz="0" w:space="0" w:color="auto"/>
        <w:bottom w:val="none" w:sz="0" w:space="0" w:color="auto"/>
        <w:right w:val="none" w:sz="0" w:space="0" w:color="auto"/>
      </w:divBdr>
      <w:divsChild>
        <w:div w:id="439879522">
          <w:marLeft w:val="0"/>
          <w:marRight w:val="0"/>
          <w:marTop w:val="0"/>
          <w:marBottom w:val="0"/>
          <w:divBdr>
            <w:top w:val="none" w:sz="0" w:space="0" w:color="auto"/>
            <w:left w:val="none" w:sz="0" w:space="0" w:color="auto"/>
            <w:bottom w:val="none" w:sz="0" w:space="0" w:color="auto"/>
            <w:right w:val="none" w:sz="0" w:space="0" w:color="auto"/>
          </w:divBdr>
          <w:divsChild>
            <w:div w:id="726995883">
              <w:marLeft w:val="0"/>
              <w:marRight w:val="0"/>
              <w:marTop w:val="0"/>
              <w:marBottom w:val="0"/>
              <w:divBdr>
                <w:top w:val="none" w:sz="0" w:space="0" w:color="auto"/>
                <w:left w:val="none" w:sz="0" w:space="0" w:color="auto"/>
                <w:bottom w:val="none" w:sz="0" w:space="0" w:color="auto"/>
                <w:right w:val="none" w:sz="0" w:space="0" w:color="auto"/>
              </w:divBdr>
              <w:divsChild>
                <w:div w:id="1406756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6061581">
      <w:bodyDiv w:val="1"/>
      <w:marLeft w:val="0"/>
      <w:marRight w:val="0"/>
      <w:marTop w:val="0"/>
      <w:marBottom w:val="0"/>
      <w:divBdr>
        <w:top w:val="none" w:sz="0" w:space="0" w:color="auto"/>
        <w:left w:val="none" w:sz="0" w:space="0" w:color="auto"/>
        <w:bottom w:val="none" w:sz="0" w:space="0" w:color="auto"/>
        <w:right w:val="none" w:sz="0" w:space="0" w:color="auto"/>
      </w:divBdr>
      <w:divsChild>
        <w:div w:id="1325939062">
          <w:marLeft w:val="0"/>
          <w:marRight w:val="0"/>
          <w:marTop w:val="0"/>
          <w:marBottom w:val="0"/>
          <w:divBdr>
            <w:top w:val="none" w:sz="0" w:space="0" w:color="auto"/>
            <w:left w:val="none" w:sz="0" w:space="0" w:color="auto"/>
            <w:bottom w:val="none" w:sz="0" w:space="0" w:color="auto"/>
            <w:right w:val="none" w:sz="0" w:space="0" w:color="auto"/>
          </w:divBdr>
          <w:divsChild>
            <w:div w:id="2064787854">
              <w:marLeft w:val="0"/>
              <w:marRight w:val="0"/>
              <w:marTop w:val="0"/>
              <w:marBottom w:val="0"/>
              <w:divBdr>
                <w:top w:val="none" w:sz="0" w:space="0" w:color="auto"/>
                <w:left w:val="none" w:sz="0" w:space="0" w:color="auto"/>
                <w:bottom w:val="none" w:sz="0" w:space="0" w:color="auto"/>
                <w:right w:val="none" w:sz="0" w:space="0" w:color="auto"/>
              </w:divBdr>
              <w:divsChild>
                <w:div w:id="12119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945195">
          <w:marLeft w:val="0"/>
          <w:marRight w:val="0"/>
          <w:marTop w:val="0"/>
          <w:marBottom w:val="0"/>
          <w:divBdr>
            <w:top w:val="none" w:sz="0" w:space="0" w:color="auto"/>
            <w:left w:val="none" w:sz="0" w:space="0" w:color="auto"/>
            <w:bottom w:val="none" w:sz="0" w:space="0" w:color="auto"/>
            <w:right w:val="none" w:sz="0" w:space="0" w:color="auto"/>
          </w:divBdr>
          <w:divsChild>
            <w:div w:id="2107604694">
              <w:marLeft w:val="0"/>
              <w:marRight w:val="0"/>
              <w:marTop w:val="0"/>
              <w:marBottom w:val="0"/>
              <w:divBdr>
                <w:top w:val="none" w:sz="0" w:space="0" w:color="auto"/>
                <w:left w:val="none" w:sz="0" w:space="0" w:color="auto"/>
                <w:bottom w:val="none" w:sz="0" w:space="0" w:color="auto"/>
                <w:right w:val="none" w:sz="0" w:space="0" w:color="auto"/>
              </w:divBdr>
              <w:divsChild>
                <w:div w:id="213668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082962">
      <w:bodyDiv w:val="1"/>
      <w:marLeft w:val="0"/>
      <w:marRight w:val="0"/>
      <w:marTop w:val="0"/>
      <w:marBottom w:val="0"/>
      <w:divBdr>
        <w:top w:val="none" w:sz="0" w:space="0" w:color="auto"/>
        <w:left w:val="none" w:sz="0" w:space="0" w:color="auto"/>
        <w:bottom w:val="none" w:sz="0" w:space="0" w:color="auto"/>
        <w:right w:val="none" w:sz="0" w:space="0" w:color="auto"/>
      </w:divBdr>
      <w:divsChild>
        <w:div w:id="284120115">
          <w:marLeft w:val="0"/>
          <w:marRight w:val="0"/>
          <w:marTop w:val="0"/>
          <w:marBottom w:val="0"/>
          <w:divBdr>
            <w:top w:val="none" w:sz="0" w:space="0" w:color="auto"/>
            <w:left w:val="none" w:sz="0" w:space="0" w:color="auto"/>
            <w:bottom w:val="none" w:sz="0" w:space="0" w:color="auto"/>
            <w:right w:val="none" w:sz="0" w:space="0" w:color="auto"/>
          </w:divBdr>
          <w:divsChild>
            <w:div w:id="1352073570">
              <w:marLeft w:val="0"/>
              <w:marRight w:val="0"/>
              <w:marTop w:val="0"/>
              <w:marBottom w:val="0"/>
              <w:divBdr>
                <w:top w:val="none" w:sz="0" w:space="0" w:color="auto"/>
                <w:left w:val="none" w:sz="0" w:space="0" w:color="auto"/>
                <w:bottom w:val="none" w:sz="0" w:space="0" w:color="auto"/>
                <w:right w:val="none" w:sz="0" w:space="0" w:color="auto"/>
              </w:divBdr>
              <w:divsChild>
                <w:div w:id="1792631246">
                  <w:marLeft w:val="0"/>
                  <w:marRight w:val="0"/>
                  <w:marTop w:val="0"/>
                  <w:marBottom w:val="0"/>
                  <w:divBdr>
                    <w:top w:val="none" w:sz="0" w:space="0" w:color="auto"/>
                    <w:left w:val="none" w:sz="0" w:space="0" w:color="auto"/>
                    <w:bottom w:val="none" w:sz="0" w:space="0" w:color="auto"/>
                    <w:right w:val="none" w:sz="0" w:space="0" w:color="auto"/>
                  </w:divBdr>
                  <w:divsChild>
                    <w:div w:id="33365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2726098">
      <w:bodyDiv w:val="1"/>
      <w:marLeft w:val="0"/>
      <w:marRight w:val="0"/>
      <w:marTop w:val="0"/>
      <w:marBottom w:val="0"/>
      <w:divBdr>
        <w:top w:val="none" w:sz="0" w:space="0" w:color="auto"/>
        <w:left w:val="none" w:sz="0" w:space="0" w:color="auto"/>
        <w:bottom w:val="none" w:sz="0" w:space="0" w:color="auto"/>
        <w:right w:val="none" w:sz="0" w:space="0" w:color="auto"/>
      </w:divBdr>
      <w:divsChild>
        <w:div w:id="1416168226">
          <w:marLeft w:val="0"/>
          <w:marRight w:val="0"/>
          <w:marTop w:val="0"/>
          <w:marBottom w:val="0"/>
          <w:divBdr>
            <w:top w:val="none" w:sz="0" w:space="0" w:color="auto"/>
            <w:left w:val="none" w:sz="0" w:space="0" w:color="auto"/>
            <w:bottom w:val="none" w:sz="0" w:space="0" w:color="auto"/>
            <w:right w:val="none" w:sz="0" w:space="0" w:color="auto"/>
          </w:divBdr>
          <w:divsChild>
            <w:div w:id="1242253312">
              <w:marLeft w:val="0"/>
              <w:marRight w:val="0"/>
              <w:marTop w:val="0"/>
              <w:marBottom w:val="0"/>
              <w:divBdr>
                <w:top w:val="none" w:sz="0" w:space="0" w:color="auto"/>
                <w:left w:val="none" w:sz="0" w:space="0" w:color="auto"/>
                <w:bottom w:val="none" w:sz="0" w:space="0" w:color="auto"/>
                <w:right w:val="none" w:sz="0" w:space="0" w:color="auto"/>
              </w:divBdr>
              <w:divsChild>
                <w:div w:id="187407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4255180">
      <w:bodyDiv w:val="1"/>
      <w:marLeft w:val="0"/>
      <w:marRight w:val="0"/>
      <w:marTop w:val="0"/>
      <w:marBottom w:val="0"/>
      <w:divBdr>
        <w:top w:val="none" w:sz="0" w:space="0" w:color="auto"/>
        <w:left w:val="none" w:sz="0" w:space="0" w:color="auto"/>
        <w:bottom w:val="none" w:sz="0" w:space="0" w:color="auto"/>
        <w:right w:val="none" w:sz="0" w:space="0" w:color="auto"/>
      </w:divBdr>
      <w:divsChild>
        <w:div w:id="2141996098">
          <w:marLeft w:val="0"/>
          <w:marRight w:val="0"/>
          <w:marTop w:val="0"/>
          <w:marBottom w:val="0"/>
          <w:divBdr>
            <w:top w:val="none" w:sz="0" w:space="0" w:color="auto"/>
            <w:left w:val="none" w:sz="0" w:space="0" w:color="auto"/>
            <w:bottom w:val="none" w:sz="0" w:space="0" w:color="auto"/>
            <w:right w:val="none" w:sz="0" w:space="0" w:color="auto"/>
          </w:divBdr>
          <w:divsChild>
            <w:div w:id="1672829037">
              <w:marLeft w:val="0"/>
              <w:marRight w:val="0"/>
              <w:marTop w:val="0"/>
              <w:marBottom w:val="0"/>
              <w:divBdr>
                <w:top w:val="none" w:sz="0" w:space="0" w:color="auto"/>
                <w:left w:val="none" w:sz="0" w:space="0" w:color="auto"/>
                <w:bottom w:val="none" w:sz="0" w:space="0" w:color="auto"/>
                <w:right w:val="none" w:sz="0" w:space="0" w:color="auto"/>
              </w:divBdr>
              <w:divsChild>
                <w:div w:id="1761827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4002332">
      <w:bodyDiv w:val="1"/>
      <w:marLeft w:val="0"/>
      <w:marRight w:val="0"/>
      <w:marTop w:val="0"/>
      <w:marBottom w:val="0"/>
      <w:divBdr>
        <w:top w:val="none" w:sz="0" w:space="0" w:color="auto"/>
        <w:left w:val="none" w:sz="0" w:space="0" w:color="auto"/>
        <w:bottom w:val="none" w:sz="0" w:space="0" w:color="auto"/>
        <w:right w:val="none" w:sz="0" w:space="0" w:color="auto"/>
      </w:divBdr>
      <w:divsChild>
        <w:div w:id="199242604">
          <w:marLeft w:val="0"/>
          <w:marRight w:val="0"/>
          <w:marTop w:val="0"/>
          <w:marBottom w:val="0"/>
          <w:divBdr>
            <w:top w:val="none" w:sz="0" w:space="0" w:color="auto"/>
            <w:left w:val="none" w:sz="0" w:space="0" w:color="auto"/>
            <w:bottom w:val="none" w:sz="0" w:space="0" w:color="auto"/>
            <w:right w:val="none" w:sz="0" w:space="0" w:color="auto"/>
          </w:divBdr>
          <w:divsChild>
            <w:div w:id="566460021">
              <w:marLeft w:val="0"/>
              <w:marRight w:val="0"/>
              <w:marTop w:val="0"/>
              <w:marBottom w:val="0"/>
              <w:divBdr>
                <w:top w:val="none" w:sz="0" w:space="0" w:color="auto"/>
                <w:left w:val="none" w:sz="0" w:space="0" w:color="auto"/>
                <w:bottom w:val="none" w:sz="0" w:space="0" w:color="auto"/>
                <w:right w:val="none" w:sz="0" w:space="0" w:color="auto"/>
              </w:divBdr>
              <w:divsChild>
                <w:div w:id="140136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9205696">
      <w:bodyDiv w:val="1"/>
      <w:marLeft w:val="0"/>
      <w:marRight w:val="0"/>
      <w:marTop w:val="0"/>
      <w:marBottom w:val="0"/>
      <w:divBdr>
        <w:top w:val="none" w:sz="0" w:space="0" w:color="auto"/>
        <w:left w:val="none" w:sz="0" w:space="0" w:color="auto"/>
        <w:bottom w:val="none" w:sz="0" w:space="0" w:color="auto"/>
        <w:right w:val="none" w:sz="0" w:space="0" w:color="auto"/>
      </w:divBdr>
      <w:divsChild>
        <w:div w:id="516387960">
          <w:marLeft w:val="0"/>
          <w:marRight w:val="0"/>
          <w:marTop w:val="0"/>
          <w:marBottom w:val="0"/>
          <w:divBdr>
            <w:top w:val="none" w:sz="0" w:space="0" w:color="auto"/>
            <w:left w:val="none" w:sz="0" w:space="0" w:color="auto"/>
            <w:bottom w:val="none" w:sz="0" w:space="0" w:color="auto"/>
            <w:right w:val="none" w:sz="0" w:space="0" w:color="auto"/>
          </w:divBdr>
          <w:divsChild>
            <w:div w:id="1647467450">
              <w:marLeft w:val="0"/>
              <w:marRight w:val="0"/>
              <w:marTop w:val="0"/>
              <w:marBottom w:val="0"/>
              <w:divBdr>
                <w:top w:val="none" w:sz="0" w:space="0" w:color="auto"/>
                <w:left w:val="none" w:sz="0" w:space="0" w:color="auto"/>
                <w:bottom w:val="none" w:sz="0" w:space="0" w:color="auto"/>
                <w:right w:val="none" w:sz="0" w:space="0" w:color="auto"/>
              </w:divBdr>
              <w:divsChild>
                <w:div w:id="702245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0145944">
      <w:bodyDiv w:val="1"/>
      <w:marLeft w:val="0"/>
      <w:marRight w:val="0"/>
      <w:marTop w:val="0"/>
      <w:marBottom w:val="0"/>
      <w:divBdr>
        <w:top w:val="none" w:sz="0" w:space="0" w:color="auto"/>
        <w:left w:val="none" w:sz="0" w:space="0" w:color="auto"/>
        <w:bottom w:val="none" w:sz="0" w:space="0" w:color="auto"/>
        <w:right w:val="none" w:sz="0" w:space="0" w:color="auto"/>
      </w:divBdr>
      <w:divsChild>
        <w:div w:id="634943478">
          <w:marLeft w:val="0"/>
          <w:marRight w:val="0"/>
          <w:marTop w:val="0"/>
          <w:marBottom w:val="0"/>
          <w:divBdr>
            <w:top w:val="none" w:sz="0" w:space="0" w:color="auto"/>
            <w:left w:val="none" w:sz="0" w:space="0" w:color="auto"/>
            <w:bottom w:val="none" w:sz="0" w:space="0" w:color="auto"/>
            <w:right w:val="none" w:sz="0" w:space="0" w:color="auto"/>
          </w:divBdr>
          <w:divsChild>
            <w:div w:id="1293168007">
              <w:marLeft w:val="0"/>
              <w:marRight w:val="0"/>
              <w:marTop w:val="0"/>
              <w:marBottom w:val="0"/>
              <w:divBdr>
                <w:top w:val="none" w:sz="0" w:space="0" w:color="auto"/>
                <w:left w:val="none" w:sz="0" w:space="0" w:color="auto"/>
                <w:bottom w:val="none" w:sz="0" w:space="0" w:color="auto"/>
                <w:right w:val="none" w:sz="0" w:space="0" w:color="auto"/>
              </w:divBdr>
              <w:divsChild>
                <w:div w:id="1094202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342068">
      <w:bodyDiv w:val="1"/>
      <w:marLeft w:val="0"/>
      <w:marRight w:val="0"/>
      <w:marTop w:val="0"/>
      <w:marBottom w:val="0"/>
      <w:divBdr>
        <w:top w:val="none" w:sz="0" w:space="0" w:color="auto"/>
        <w:left w:val="none" w:sz="0" w:space="0" w:color="auto"/>
        <w:bottom w:val="none" w:sz="0" w:space="0" w:color="auto"/>
        <w:right w:val="none" w:sz="0" w:space="0" w:color="auto"/>
      </w:divBdr>
    </w:div>
    <w:div w:id="1315185218">
      <w:bodyDiv w:val="1"/>
      <w:marLeft w:val="0"/>
      <w:marRight w:val="0"/>
      <w:marTop w:val="0"/>
      <w:marBottom w:val="0"/>
      <w:divBdr>
        <w:top w:val="none" w:sz="0" w:space="0" w:color="auto"/>
        <w:left w:val="none" w:sz="0" w:space="0" w:color="auto"/>
        <w:bottom w:val="none" w:sz="0" w:space="0" w:color="auto"/>
        <w:right w:val="none" w:sz="0" w:space="0" w:color="auto"/>
      </w:divBdr>
    </w:div>
    <w:div w:id="1337537272">
      <w:bodyDiv w:val="1"/>
      <w:marLeft w:val="0"/>
      <w:marRight w:val="0"/>
      <w:marTop w:val="0"/>
      <w:marBottom w:val="0"/>
      <w:divBdr>
        <w:top w:val="none" w:sz="0" w:space="0" w:color="auto"/>
        <w:left w:val="none" w:sz="0" w:space="0" w:color="auto"/>
        <w:bottom w:val="none" w:sz="0" w:space="0" w:color="auto"/>
        <w:right w:val="none" w:sz="0" w:space="0" w:color="auto"/>
      </w:divBdr>
      <w:divsChild>
        <w:div w:id="1886675520">
          <w:marLeft w:val="0"/>
          <w:marRight w:val="0"/>
          <w:marTop w:val="0"/>
          <w:marBottom w:val="0"/>
          <w:divBdr>
            <w:top w:val="none" w:sz="0" w:space="0" w:color="auto"/>
            <w:left w:val="none" w:sz="0" w:space="0" w:color="auto"/>
            <w:bottom w:val="none" w:sz="0" w:space="0" w:color="auto"/>
            <w:right w:val="none" w:sz="0" w:space="0" w:color="auto"/>
          </w:divBdr>
          <w:divsChild>
            <w:div w:id="1802068338">
              <w:marLeft w:val="0"/>
              <w:marRight w:val="0"/>
              <w:marTop w:val="0"/>
              <w:marBottom w:val="0"/>
              <w:divBdr>
                <w:top w:val="none" w:sz="0" w:space="0" w:color="auto"/>
                <w:left w:val="none" w:sz="0" w:space="0" w:color="auto"/>
                <w:bottom w:val="none" w:sz="0" w:space="0" w:color="auto"/>
                <w:right w:val="none" w:sz="0" w:space="0" w:color="auto"/>
              </w:divBdr>
              <w:divsChild>
                <w:div w:id="32763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5908653">
      <w:bodyDiv w:val="1"/>
      <w:marLeft w:val="0"/>
      <w:marRight w:val="0"/>
      <w:marTop w:val="0"/>
      <w:marBottom w:val="0"/>
      <w:divBdr>
        <w:top w:val="none" w:sz="0" w:space="0" w:color="auto"/>
        <w:left w:val="none" w:sz="0" w:space="0" w:color="auto"/>
        <w:bottom w:val="none" w:sz="0" w:space="0" w:color="auto"/>
        <w:right w:val="none" w:sz="0" w:space="0" w:color="auto"/>
      </w:divBdr>
    </w:div>
    <w:div w:id="1416128828">
      <w:bodyDiv w:val="1"/>
      <w:marLeft w:val="0"/>
      <w:marRight w:val="0"/>
      <w:marTop w:val="0"/>
      <w:marBottom w:val="0"/>
      <w:divBdr>
        <w:top w:val="none" w:sz="0" w:space="0" w:color="auto"/>
        <w:left w:val="none" w:sz="0" w:space="0" w:color="auto"/>
        <w:bottom w:val="none" w:sz="0" w:space="0" w:color="auto"/>
        <w:right w:val="none" w:sz="0" w:space="0" w:color="auto"/>
      </w:divBdr>
      <w:divsChild>
        <w:div w:id="1894929676">
          <w:marLeft w:val="0"/>
          <w:marRight w:val="0"/>
          <w:marTop w:val="0"/>
          <w:marBottom w:val="0"/>
          <w:divBdr>
            <w:top w:val="none" w:sz="0" w:space="0" w:color="auto"/>
            <w:left w:val="none" w:sz="0" w:space="0" w:color="auto"/>
            <w:bottom w:val="none" w:sz="0" w:space="0" w:color="auto"/>
            <w:right w:val="none" w:sz="0" w:space="0" w:color="auto"/>
          </w:divBdr>
          <w:divsChild>
            <w:div w:id="1435126262">
              <w:marLeft w:val="0"/>
              <w:marRight w:val="0"/>
              <w:marTop w:val="0"/>
              <w:marBottom w:val="0"/>
              <w:divBdr>
                <w:top w:val="none" w:sz="0" w:space="0" w:color="auto"/>
                <w:left w:val="none" w:sz="0" w:space="0" w:color="auto"/>
                <w:bottom w:val="none" w:sz="0" w:space="0" w:color="auto"/>
                <w:right w:val="none" w:sz="0" w:space="0" w:color="auto"/>
              </w:divBdr>
              <w:divsChild>
                <w:div w:id="186424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6022578">
      <w:bodyDiv w:val="1"/>
      <w:marLeft w:val="0"/>
      <w:marRight w:val="0"/>
      <w:marTop w:val="0"/>
      <w:marBottom w:val="0"/>
      <w:divBdr>
        <w:top w:val="none" w:sz="0" w:space="0" w:color="auto"/>
        <w:left w:val="none" w:sz="0" w:space="0" w:color="auto"/>
        <w:bottom w:val="none" w:sz="0" w:space="0" w:color="auto"/>
        <w:right w:val="none" w:sz="0" w:space="0" w:color="auto"/>
      </w:divBdr>
      <w:divsChild>
        <w:div w:id="442118593">
          <w:marLeft w:val="0"/>
          <w:marRight w:val="0"/>
          <w:marTop w:val="0"/>
          <w:marBottom w:val="0"/>
          <w:divBdr>
            <w:top w:val="none" w:sz="0" w:space="0" w:color="auto"/>
            <w:left w:val="none" w:sz="0" w:space="0" w:color="auto"/>
            <w:bottom w:val="none" w:sz="0" w:space="0" w:color="auto"/>
            <w:right w:val="none" w:sz="0" w:space="0" w:color="auto"/>
          </w:divBdr>
          <w:divsChild>
            <w:div w:id="459542042">
              <w:marLeft w:val="0"/>
              <w:marRight w:val="0"/>
              <w:marTop w:val="0"/>
              <w:marBottom w:val="0"/>
              <w:divBdr>
                <w:top w:val="none" w:sz="0" w:space="0" w:color="auto"/>
                <w:left w:val="none" w:sz="0" w:space="0" w:color="auto"/>
                <w:bottom w:val="none" w:sz="0" w:space="0" w:color="auto"/>
                <w:right w:val="none" w:sz="0" w:space="0" w:color="auto"/>
              </w:divBdr>
              <w:divsChild>
                <w:div w:id="152320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370790">
      <w:bodyDiv w:val="1"/>
      <w:marLeft w:val="0"/>
      <w:marRight w:val="0"/>
      <w:marTop w:val="0"/>
      <w:marBottom w:val="0"/>
      <w:divBdr>
        <w:top w:val="none" w:sz="0" w:space="0" w:color="auto"/>
        <w:left w:val="none" w:sz="0" w:space="0" w:color="auto"/>
        <w:bottom w:val="none" w:sz="0" w:space="0" w:color="auto"/>
        <w:right w:val="none" w:sz="0" w:space="0" w:color="auto"/>
      </w:divBdr>
      <w:divsChild>
        <w:div w:id="614141568">
          <w:marLeft w:val="0"/>
          <w:marRight w:val="0"/>
          <w:marTop w:val="0"/>
          <w:marBottom w:val="0"/>
          <w:divBdr>
            <w:top w:val="none" w:sz="0" w:space="0" w:color="auto"/>
            <w:left w:val="none" w:sz="0" w:space="0" w:color="auto"/>
            <w:bottom w:val="none" w:sz="0" w:space="0" w:color="auto"/>
            <w:right w:val="none" w:sz="0" w:space="0" w:color="auto"/>
          </w:divBdr>
          <w:divsChild>
            <w:div w:id="1710184378">
              <w:marLeft w:val="0"/>
              <w:marRight w:val="0"/>
              <w:marTop w:val="0"/>
              <w:marBottom w:val="0"/>
              <w:divBdr>
                <w:top w:val="none" w:sz="0" w:space="0" w:color="auto"/>
                <w:left w:val="none" w:sz="0" w:space="0" w:color="auto"/>
                <w:bottom w:val="none" w:sz="0" w:space="0" w:color="auto"/>
                <w:right w:val="none" w:sz="0" w:space="0" w:color="auto"/>
              </w:divBdr>
              <w:divsChild>
                <w:div w:id="177046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9144031">
      <w:bodyDiv w:val="1"/>
      <w:marLeft w:val="0"/>
      <w:marRight w:val="0"/>
      <w:marTop w:val="0"/>
      <w:marBottom w:val="0"/>
      <w:divBdr>
        <w:top w:val="none" w:sz="0" w:space="0" w:color="auto"/>
        <w:left w:val="none" w:sz="0" w:space="0" w:color="auto"/>
        <w:bottom w:val="none" w:sz="0" w:space="0" w:color="auto"/>
        <w:right w:val="none" w:sz="0" w:space="0" w:color="auto"/>
      </w:divBdr>
      <w:divsChild>
        <w:div w:id="819276215">
          <w:marLeft w:val="0"/>
          <w:marRight w:val="0"/>
          <w:marTop w:val="0"/>
          <w:marBottom w:val="0"/>
          <w:divBdr>
            <w:top w:val="none" w:sz="0" w:space="0" w:color="auto"/>
            <w:left w:val="none" w:sz="0" w:space="0" w:color="auto"/>
            <w:bottom w:val="none" w:sz="0" w:space="0" w:color="auto"/>
            <w:right w:val="none" w:sz="0" w:space="0" w:color="auto"/>
          </w:divBdr>
          <w:divsChild>
            <w:div w:id="1822042930">
              <w:marLeft w:val="0"/>
              <w:marRight w:val="0"/>
              <w:marTop w:val="0"/>
              <w:marBottom w:val="0"/>
              <w:divBdr>
                <w:top w:val="none" w:sz="0" w:space="0" w:color="auto"/>
                <w:left w:val="none" w:sz="0" w:space="0" w:color="auto"/>
                <w:bottom w:val="none" w:sz="0" w:space="0" w:color="auto"/>
                <w:right w:val="none" w:sz="0" w:space="0" w:color="auto"/>
              </w:divBdr>
              <w:divsChild>
                <w:div w:id="1468859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100634">
      <w:bodyDiv w:val="1"/>
      <w:marLeft w:val="0"/>
      <w:marRight w:val="0"/>
      <w:marTop w:val="0"/>
      <w:marBottom w:val="0"/>
      <w:divBdr>
        <w:top w:val="none" w:sz="0" w:space="0" w:color="auto"/>
        <w:left w:val="none" w:sz="0" w:space="0" w:color="auto"/>
        <w:bottom w:val="none" w:sz="0" w:space="0" w:color="auto"/>
        <w:right w:val="none" w:sz="0" w:space="0" w:color="auto"/>
      </w:divBdr>
      <w:divsChild>
        <w:div w:id="2110005703">
          <w:marLeft w:val="0"/>
          <w:marRight w:val="0"/>
          <w:marTop w:val="0"/>
          <w:marBottom w:val="0"/>
          <w:divBdr>
            <w:top w:val="none" w:sz="0" w:space="0" w:color="auto"/>
            <w:left w:val="none" w:sz="0" w:space="0" w:color="auto"/>
            <w:bottom w:val="none" w:sz="0" w:space="0" w:color="auto"/>
            <w:right w:val="none" w:sz="0" w:space="0" w:color="auto"/>
          </w:divBdr>
          <w:divsChild>
            <w:div w:id="156071327">
              <w:marLeft w:val="0"/>
              <w:marRight w:val="0"/>
              <w:marTop w:val="0"/>
              <w:marBottom w:val="0"/>
              <w:divBdr>
                <w:top w:val="none" w:sz="0" w:space="0" w:color="auto"/>
                <w:left w:val="none" w:sz="0" w:space="0" w:color="auto"/>
                <w:bottom w:val="none" w:sz="0" w:space="0" w:color="auto"/>
                <w:right w:val="none" w:sz="0" w:space="0" w:color="auto"/>
              </w:divBdr>
              <w:divsChild>
                <w:div w:id="202979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7239972">
      <w:bodyDiv w:val="1"/>
      <w:marLeft w:val="0"/>
      <w:marRight w:val="0"/>
      <w:marTop w:val="0"/>
      <w:marBottom w:val="0"/>
      <w:divBdr>
        <w:top w:val="none" w:sz="0" w:space="0" w:color="auto"/>
        <w:left w:val="none" w:sz="0" w:space="0" w:color="auto"/>
        <w:bottom w:val="none" w:sz="0" w:space="0" w:color="auto"/>
        <w:right w:val="none" w:sz="0" w:space="0" w:color="auto"/>
      </w:divBdr>
      <w:divsChild>
        <w:div w:id="291060739">
          <w:marLeft w:val="0"/>
          <w:marRight w:val="0"/>
          <w:marTop w:val="0"/>
          <w:marBottom w:val="0"/>
          <w:divBdr>
            <w:top w:val="none" w:sz="0" w:space="0" w:color="auto"/>
            <w:left w:val="none" w:sz="0" w:space="0" w:color="auto"/>
            <w:bottom w:val="none" w:sz="0" w:space="0" w:color="auto"/>
            <w:right w:val="none" w:sz="0" w:space="0" w:color="auto"/>
          </w:divBdr>
          <w:divsChild>
            <w:div w:id="1885677858">
              <w:marLeft w:val="0"/>
              <w:marRight w:val="0"/>
              <w:marTop w:val="0"/>
              <w:marBottom w:val="0"/>
              <w:divBdr>
                <w:top w:val="none" w:sz="0" w:space="0" w:color="auto"/>
                <w:left w:val="none" w:sz="0" w:space="0" w:color="auto"/>
                <w:bottom w:val="none" w:sz="0" w:space="0" w:color="auto"/>
                <w:right w:val="none" w:sz="0" w:space="0" w:color="auto"/>
              </w:divBdr>
              <w:divsChild>
                <w:div w:id="53813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215235">
      <w:bodyDiv w:val="1"/>
      <w:marLeft w:val="0"/>
      <w:marRight w:val="0"/>
      <w:marTop w:val="0"/>
      <w:marBottom w:val="0"/>
      <w:divBdr>
        <w:top w:val="none" w:sz="0" w:space="0" w:color="auto"/>
        <w:left w:val="none" w:sz="0" w:space="0" w:color="auto"/>
        <w:bottom w:val="none" w:sz="0" w:space="0" w:color="auto"/>
        <w:right w:val="none" w:sz="0" w:space="0" w:color="auto"/>
      </w:divBdr>
      <w:divsChild>
        <w:div w:id="485512044">
          <w:marLeft w:val="0"/>
          <w:marRight w:val="0"/>
          <w:marTop w:val="0"/>
          <w:marBottom w:val="0"/>
          <w:divBdr>
            <w:top w:val="none" w:sz="0" w:space="0" w:color="auto"/>
            <w:left w:val="none" w:sz="0" w:space="0" w:color="auto"/>
            <w:bottom w:val="none" w:sz="0" w:space="0" w:color="auto"/>
            <w:right w:val="none" w:sz="0" w:space="0" w:color="auto"/>
          </w:divBdr>
          <w:divsChild>
            <w:div w:id="1011107322">
              <w:marLeft w:val="0"/>
              <w:marRight w:val="0"/>
              <w:marTop w:val="0"/>
              <w:marBottom w:val="0"/>
              <w:divBdr>
                <w:top w:val="none" w:sz="0" w:space="0" w:color="auto"/>
                <w:left w:val="none" w:sz="0" w:space="0" w:color="auto"/>
                <w:bottom w:val="none" w:sz="0" w:space="0" w:color="auto"/>
                <w:right w:val="none" w:sz="0" w:space="0" w:color="auto"/>
              </w:divBdr>
              <w:divsChild>
                <w:div w:id="531187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715187">
      <w:bodyDiv w:val="1"/>
      <w:marLeft w:val="0"/>
      <w:marRight w:val="0"/>
      <w:marTop w:val="0"/>
      <w:marBottom w:val="0"/>
      <w:divBdr>
        <w:top w:val="none" w:sz="0" w:space="0" w:color="auto"/>
        <w:left w:val="none" w:sz="0" w:space="0" w:color="auto"/>
        <w:bottom w:val="none" w:sz="0" w:space="0" w:color="auto"/>
        <w:right w:val="none" w:sz="0" w:space="0" w:color="auto"/>
      </w:divBdr>
      <w:divsChild>
        <w:div w:id="1537304970">
          <w:marLeft w:val="0"/>
          <w:marRight w:val="0"/>
          <w:marTop w:val="0"/>
          <w:marBottom w:val="0"/>
          <w:divBdr>
            <w:top w:val="none" w:sz="0" w:space="0" w:color="auto"/>
            <w:left w:val="none" w:sz="0" w:space="0" w:color="auto"/>
            <w:bottom w:val="none" w:sz="0" w:space="0" w:color="auto"/>
            <w:right w:val="none" w:sz="0" w:space="0" w:color="auto"/>
          </w:divBdr>
          <w:divsChild>
            <w:div w:id="1047222491">
              <w:marLeft w:val="0"/>
              <w:marRight w:val="0"/>
              <w:marTop w:val="0"/>
              <w:marBottom w:val="0"/>
              <w:divBdr>
                <w:top w:val="none" w:sz="0" w:space="0" w:color="auto"/>
                <w:left w:val="none" w:sz="0" w:space="0" w:color="auto"/>
                <w:bottom w:val="none" w:sz="0" w:space="0" w:color="auto"/>
                <w:right w:val="none" w:sz="0" w:space="0" w:color="auto"/>
              </w:divBdr>
              <w:divsChild>
                <w:div w:id="187245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hyperlink" Target="http://www.aphp.fr"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mailto:eps.smit@aphp.f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8D670A6B1C50941BACF6336BA2B3BDC" ma:contentTypeVersion="4" ma:contentTypeDescription="Crée un document." ma:contentTypeScope="" ma:versionID="4119184971e3829b5d0eec7d0c045fd9">
  <xsd:schema xmlns:xsd="http://www.w3.org/2001/XMLSchema" xmlns:xs="http://www.w3.org/2001/XMLSchema" xmlns:p="http://schemas.microsoft.com/office/2006/metadata/properties" xmlns:ns2="acdde575-48c8-4316-a18f-3b205fb9d3f6" targetNamespace="http://schemas.microsoft.com/office/2006/metadata/properties" ma:root="true" ma:fieldsID="adb04b03b888dd41c17305fc26299525" ns2:_="">
    <xsd:import namespace="acdde575-48c8-4316-a18f-3b205fb9d3f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dde575-48c8-4316-a18f-3b205fb9d3f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7CFEFD-04C4-412F-91B7-5915A0E70F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dde575-48c8-4316-a18f-3b205fb9d3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B5F84F-3DD4-4C16-951D-D7B9341BFCE5}">
  <ds:schemaRefs>
    <ds:schemaRef ds:uri="http://schemas.openxmlformats.org/officeDocument/2006/bibliography"/>
  </ds:schemaRefs>
</ds:datastoreItem>
</file>

<file path=customXml/itemProps3.xml><?xml version="1.0" encoding="utf-8"?>
<ds:datastoreItem xmlns:ds="http://schemas.openxmlformats.org/officeDocument/2006/customXml" ds:itemID="{F96B45E6-F833-4162-854F-1A07E80360D8}">
  <ds:schemaRefs>
    <ds:schemaRef ds:uri="http://purl.org/dc/terms/"/>
    <ds:schemaRef ds:uri="http://schemas.openxmlformats.org/package/2006/metadata/core-properties"/>
    <ds:schemaRef ds:uri="http://www.w3.org/XML/1998/namespace"/>
    <ds:schemaRef ds:uri="http://schemas.microsoft.com/office/2006/documentManagement/types"/>
    <ds:schemaRef ds:uri="http://purl.org/dc/elements/1.1/"/>
    <ds:schemaRef ds:uri="http://purl.org/dc/dcmitype/"/>
    <ds:schemaRef ds:uri="http://schemas.microsoft.com/office/infopath/2007/PartnerControls"/>
    <ds:schemaRef ds:uri="acdde575-48c8-4316-a18f-3b205fb9d3f6"/>
    <ds:schemaRef ds:uri="http://schemas.microsoft.com/office/2006/metadata/properties"/>
  </ds:schemaRefs>
</ds:datastoreItem>
</file>

<file path=customXml/itemProps4.xml><?xml version="1.0" encoding="utf-8"?>
<ds:datastoreItem xmlns:ds="http://schemas.openxmlformats.org/officeDocument/2006/customXml" ds:itemID="{6A66F72E-BB37-4B07-AB84-D0C6D4ADBB0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44</Pages>
  <Words>16952</Words>
  <Characters>93242</Characters>
  <Application>Microsoft Office Word</Application>
  <DocSecurity>0</DocSecurity>
  <Lines>777</Lines>
  <Paragraphs>219</Paragraphs>
  <ScaleCrop>false</ScaleCrop>
  <HeadingPairs>
    <vt:vector size="2" baseType="variant">
      <vt:variant>
        <vt:lpstr>Titre</vt:lpstr>
      </vt:variant>
      <vt:variant>
        <vt:i4>1</vt:i4>
      </vt:variant>
    </vt:vector>
  </HeadingPairs>
  <TitlesOfParts>
    <vt:vector size="1" baseType="lpstr">
      <vt:lpstr>ASSISTANCE PUBLIQUE - HOPITAUX DE PARIS</vt:lpstr>
    </vt:vector>
  </TitlesOfParts>
  <Company>APHP</Company>
  <LinksUpToDate>false</LinksUpToDate>
  <CharactersWithSpaces>109975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ASSISTANCE PUBLIQUE - HOPITAUX DE PARIS</dc:title>
  <dc:subject/>
  <dc:creator>BLATZHEIM Flora</dc:creator>
  <cp:keywords/>
  <dc:description/>
  <cp:lastModifiedBy>RAMEYE Hubert</cp:lastModifiedBy>
  <cp:revision>7</cp:revision>
  <cp:lastPrinted>2024-02-09T16:13:00Z</cp:lastPrinted>
  <dcterms:created xsi:type="dcterms:W3CDTF">2026-02-03T15:35:00Z</dcterms:created>
  <dcterms:modified xsi:type="dcterms:W3CDTF">2026-03-04T09:20:00Z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2019-10-22T00:00:00Z</vt:filetime>
  </property>
  <property fmtid="{D5CDD505-2E9C-101B-9397-08002B2CF9AE}" pid="3" name="Creator">
    <vt:lpwstr>Microsoft® Word 2016</vt:lpwstr>
  </property>
  <property fmtid="{D5CDD505-2E9C-101B-9397-08002B2CF9AE}" pid="4" name="LastSaved">
    <vt:filetime>2023-10-23T00:00:00Z</vt:filetime>
  </property>
  <property fmtid="{D5CDD505-2E9C-101B-9397-08002B2CF9AE}" pid="5" name="ContentTypeId">
    <vt:lpwstr>0x01010058D670A6B1C50941BACF6336BA2B3BDC</vt:lpwstr>
  </property>
  <property fmtid="{D5CDD505-2E9C-101B-9397-08002B2CF9AE}" pid="6" name="ClassificationContentMarkingFooterShapeIds">
    <vt:lpwstr>5b7c9919,5dc3675b,423314c9</vt:lpwstr>
  </property>
  <property fmtid="{D5CDD505-2E9C-101B-9397-08002B2CF9AE}" pid="7" name="ClassificationContentMarkingFooterFontProps">
    <vt:lpwstr>#000000,10,Aptos</vt:lpwstr>
  </property>
  <property fmtid="{D5CDD505-2E9C-101B-9397-08002B2CF9AE}" pid="8" name="ClassificationContentMarkingFooterText">
    <vt:lpwstr>C1 - Interne</vt:lpwstr>
  </property>
  <property fmtid="{D5CDD505-2E9C-101B-9397-08002B2CF9AE}" pid="9" name="MSIP_Label_591d6119-873b-4397-8a13-8f0b0381b9bf_Enabled">
    <vt:lpwstr>true</vt:lpwstr>
  </property>
  <property fmtid="{D5CDD505-2E9C-101B-9397-08002B2CF9AE}" pid="10" name="MSIP_Label_591d6119-873b-4397-8a13-8f0b0381b9bf_SetDate">
    <vt:lpwstr>2026-01-21T13:15:55Z</vt:lpwstr>
  </property>
  <property fmtid="{D5CDD505-2E9C-101B-9397-08002B2CF9AE}" pid="11" name="MSIP_Label_591d6119-873b-4397-8a13-8f0b0381b9bf_Method">
    <vt:lpwstr>Standard</vt:lpwstr>
  </property>
  <property fmtid="{D5CDD505-2E9C-101B-9397-08002B2CF9AE}" pid="12" name="MSIP_Label_591d6119-873b-4397-8a13-8f0b0381b9bf_Name">
    <vt:lpwstr>C1 - Interne</vt:lpwstr>
  </property>
  <property fmtid="{D5CDD505-2E9C-101B-9397-08002B2CF9AE}" pid="13" name="MSIP_Label_591d6119-873b-4397-8a13-8f0b0381b9bf_SiteId">
    <vt:lpwstr>905eea10-a76c-4815-8160-ba433c63cfd5</vt:lpwstr>
  </property>
  <property fmtid="{D5CDD505-2E9C-101B-9397-08002B2CF9AE}" pid="14" name="MSIP_Label_591d6119-873b-4397-8a13-8f0b0381b9bf_ActionId">
    <vt:lpwstr>75b8bc94-8b81-4f5a-a2d5-74c6ca3758d0</vt:lpwstr>
  </property>
  <property fmtid="{D5CDD505-2E9C-101B-9397-08002B2CF9AE}" pid="15" name="MSIP_Label_591d6119-873b-4397-8a13-8f0b0381b9bf_ContentBits">
    <vt:lpwstr>2</vt:lpwstr>
  </property>
  <property fmtid="{D5CDD505-2E9C-101B-9397-08002B2CF9AE}" pid="16" name="MSIP_Label_591d6119-873b-4397-8a13-8f0b0381b9bf_Tag">
    <vt:lpwstr>10, 3, 0, 2</vt:lpwstr>
  </property>
</Properties>
</file>